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RECIBO DE RETIRADA DE EDITAL PELA INTERNET</w:t>
      </w:r>
    </w:p>
    <w:p w:rsidR="001B0C85" w:rsidRPr="00985216" w:rsidRDefault="00F24D5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N.</w:t>
      </w:r>
      <w:r w:rsidR="001B0C85" w:rsidRPr="00985216">
        <w:rPr>
          <w:b/>
          <w:sz w:val="24"/>
          <w:szCs w:val="24"/>
        </w:rPr>
        <w:t xml:space="preserve"> </w:t>
      </w:r>
      <w:r w:rsidR="009F79C9">
        <w:rPr>
          <w:b/>
          <w:sz w:val="24"/>
          <w:szCs w:val="24"/>
        </w:rPr>
        <w:t>228</w:t>
      </w:r>
      <w:r w:rsidR="001B0C85" w:rsidRPr="00985216">
        <w:rPr>
          <w:b/>
          <w:sz w:val="24"/>
          <w:szCs w:val="24"/>
        </w:rPr>
        <w:t>/2015</w:t>
      </w:r>
    </w:p>
    <w:p w:rsidR="00330B06" w:rsidRPr="00985216" w:rsidRDefault="00605BB0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Pregão</w:t>
      </w:r>
      <w:r>
        <w:rPr>
          <w:b/>
          <w:sz w:val="24"/>
          <w:szCs w:val="24"/>
        </w:rPr>
        <w:t xml:space="preserve"> P</w:t>
      </w:r>
      <w:r w:rsidRPr="00985216">
        <w:rPr>
          <w:b/>
          <w:sz w:val="24"/>
          <w:szCs w:val="24"/>
        </w:rPr>
        <w:t xml:space="preserve">resencial </w:t>
      </w:r>
      <w:r w:rsidR="005B7774">
        <w:rPr>
          <w:b/>
          <w:sz w:val="24"/>
          <w:szCs w:val="24"/>
        </w:rPr>
        <w:t xml:space="preserve">Nº </w:t>
      </w:r>
      <w:r w:rsidR="009F79C9">
        <w:rPr>
          <w:b/>
          <w:sz w:val="24"/>
          <w:szCs w:val="24"/>
        </w:rPr>
        <w:t>20</w:t>
      </w:r>
      <w:r w:rsidR="001B0C85" w:rsidRPr="00985216">
        <w:rPr>
          <w:b/>
          <w:sz w:val="24"/>
          <w:szCs w:val="24"/>
        </w:rPr>
        <w:t>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850"/>
        <w:gridCol w:w="3510"/>
      </w:tblGrid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jc w:val="center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 w:rsidR="00FE5B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F24D55">
        <w:rPr>
          <w:sz w:val="24"/>
          <w:szCs w:val="24"/>
        </w:rPr>
        <w:t>Processo Licitatório N.</w:t>
      </w:r>
      <w:r w:rsidR="00041D0A" w:rsidRPr="00985216">
        <w:rPr>
          <w:sz w:val="24"/>
          <w:szCs w:val="24"/>
        </w:rPr>
        <w:t xml:space="preserve"> </w:t>
      </w:r>
      <w:r w:rsidR="006D50E7">
        <w:rPr>
          <w:sz w:val="24"/>
          <w:szCs w:val="24"/>
        </w:rPr>
        <w:t>22</w:t>
      </w:r>
      <w:r w:rsidR="009F79C9">
        <w:rPr>
          <w:sz w:val="24"/>
          <w:szCs w:val="24"/>
        </w:rPr>
        <w:t>8</w:t>
      </w:r>
      <w:r w:rsidR="00041D0A" w:rsidRPr="00985216">
        <w:rPr>
          <w:sz w:val="24"/>
          <w:szCs w:val="24"/>
        </w:rPr>
        <w:t xml:space="preserve">/2015 </w:t>
      </w:r>
      <w:r w:rsidR="00605BB0" w:rsidRPr="00985216">
        <w:rPr>
          <w:sz w:val="24"/>
          <w:szCs w:val="24"/>
        </w:rPr>
        <w:t xml:space="preserve">Pregão Presencial </w:t>
      </w:r>
      <w:r w:rsidR="00041D0A" w:rsidRPr="00985216">
        <w:rPr>
          <w:sz w:val="24"/>
          <w:szCs w:val="24"/>
        </w:rPr>
        <w:t xml:space="preserve">Nº </w:t>
      </w:r>
      <w:r w:rsidR="009F79C9">
        <w:rPr>
          <w:sz w:val="24"/>
          <w:szCs w:val="24"/>
        </w:rPr>
        <w:t>20</w:t>
      </w:r>
      <w:bookmarkStart w:id="0" w:name="_GoBack"/>
      <w:bookmarkEnd w:id="0"/>
      <w:r w:rsidR="00041D0A" w:rsidRPr="00985216">
        <w:rPr>
          <w:sz w:val="24"/>
          <w:szCs w:val="24"/>
        </w:rPr>
        <w:t>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FE5B10" w:rsidTr="00FE5B10">
        <w:trPr>
          <w:trHeight w:val="3685"/>
          <w:jc w:val="center"/>
        </w:trPr>
        <w:tc>
          <w:tcPr>
            <w:tcW w:w="510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Conforme item 5.2 do edital: Em caso de retirada do edital pela internet no site da prefeitura é condição para acesso ao arquivo magnético das propostas e, consequentemente, participação no certame, o envio protocolo de retirada do edital com antecedência mínima de 1 (um) dia útil de antecedência à data de abertura da licitação preenchido, assinado e </w:t>
      </w:r>
      <w:proofErr w:type="spellStart"/>
      <w:r w:rsidRPr="00605BB0">
        <w:rPr>
          <w:sz w:val="22"/>
          <w:szCs w:val="24"/>
        </w:rPr>
        <w:t>escaneado</w:t>
      </w:r>
      <w:proofErr w:type="spellEnd"/>
      <w:r w:rsidRPr="00605BB0">
        <w:rPr>
          <w:sz w:val="22"/>
          <w:szCs w:val="24"/>
        </w:rPr>
        <w:t xml:space="preserve">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A9" w:rsidRDefault="00E46AA9">
      <w:r>
        <w:separator/>
      </w:r>
    </w:p>
  </w:endnote>
  <w:endnote w:type="continuationSeparator" w:id="0">
    <w:p w:rsidR="00E46AA9" w:rsidRDefault="00E4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A9" w:rsidRDefault="00E46AA9">
      <w:r>
        <w:separator/>
      </w:r>
    </w:p>
  </w:footnote>
  <w:footnote w:type="continuationSeparator" w:id="0">
    <w:p w:rsidR="00E46AA9" w:rsidRDefault="00E46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46AA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30B06"/>
    <w:rsid w:val="00521869"/>
    <w:rsid w:val="005525D2"/>
    <w:rsid w:val="005B7774"/>
    <w:rsid w:val="005D7388"/>
    <w:rsid w:val="00605BB0"/>
    <w:rsid w:val="006D50E7"/>
    <w:rsid w:val="006E6E94"/>
    <w:rsid w:val="007F7539"/>
    <w:rsid w:val="00817FED"/>
    <w:rsid w:val="008F20C6"/>
    <w:rsid w:val="00920F5C"/>
    <w:rsid w:val="0095439E"/>
    <w:rsid w:val="00985216"/>
    <w:rsid w:val="009F79C9"/>
    <w:rsid w:val="00A837A1"/>
    <w:rsid w:val="00C84569"/>
    <w:rsid w:val="00D14FA3"/>
    <w:rsid w:val="00D76420"/>
    <w:rsid w:val="00DF1F02"/>
    <w:rsid w:val="00E46AA9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20</cp:revision>
  <dcterms:created xsi:type="dcterms:W3CDTF">2015-07-14T20:58:00Z</dcterms:created>
  <dcterms:modified xsi:type="dcterms:W3CDTF">2015-07-16T19:46:00Z</dcterms:modified>
</cp:coreProperties>
</file>