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PROCESSO LICITATÓRIO Nº 09/2016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 w:rsidRPr="000D4446">
        <w:rPr>
          <w:b/>
          <w:sz w:val="24"/>
          <w:szCs w:val="22"/>
        </w:rPr>
        <w:t>EDITAL DE PREGÃO PRESENCIAL Nº 06/2016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VALIDADE DA PROPOSTA COMERCIAL: 60 (sessenta) dias.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2015.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59" w:rsidRDefault="00027A59">
      <w:r>
        <w:separator/>
      </w:r>
    </w:p>
  </w:endnote>
  <w:endnote w:type="continuationSeparator" w:id="0">
    <w:p w:rsidR="00027A59" w:rsidRDefault="000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59" w:rsidRDefault="00027A59">
      <w:r>
        <w:separator/>
      </w:r>
    </w:p>
  </w:footnote>
  <w:footnote w:type="continuationSeparator" w:id="0">
    <w:p w:rsidR="00027A59" w:rsidRDefault="0002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27A5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B6676"/>
    <w:rsid w:val="000C3A04"/>
    <w:rsid w:val="000D4446"/>
    <w:rsid w:val="001B0C85"/>
    <w:rsid w:val="001B39EB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77636"/>
    <w:rsid w:val="00A837A1"/>
    <w:rsid w:val="00BF520E"/>
    <w:rsid w:val="00D14FA3"/>
    <w:rsid w:val="00D74B8E"/>
    <w:rsid w:val="00D76420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28</cp:revision>
  <dcterms:created xsi:type="dcterms:W3CDTF">2015-07-14T20:58:00Z</dcterms:created>
  <dcterms:modified xsi:type="dcterms:W3CDTF">2016-02-27T17:16:00Z</dcterms:modified>
</cp:coreProperties>
</file>