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296DA" w14:textId="77777777" w:rsidR="002A6142" w:rsidRPr="005350C2" w:rsidRDefault="002A6142" w:rsidP="002A6142">
      <w:pPr>
        <w:spacing w:after="0" w:line="259" w:lineRule="auto"/>
        <w:ind w:left="0" w:right="5" w:firstLine="0"/>
        <w:jc w:val="center"/>
        <w:rPr>
          <w:szCs w:val="24"/>
        </w:rPr>
      </w:pPr>
      <w:r w:rsidRPr="005350C2">
        <w:rPr>
          <w:b/>
          <w:szCs w:val="24"/>
        </w:rPr>
        <w:t xml:space="preserve">PROCESSO LICITATÓRIO N.º. </w:t>
      </w:r>
      <w:r>
        <w:rPr>
          <w:b/>
          <w:szCs w:val="24"/>
        </w:rPr>
        <w:t>896/2023</w:t>
      </w:r>
    </w:p>
    <w:p w14:paraId="7971DE64" w14:textId="77777777" w:rsidR="002A6142" w:rsidRPr="005350C2" w:rsidRDefault="002A6142" w:rsidP="002A6142">
      <w:pPr>
        <w:spacing w:after="0" w:line="259" w:lineRule="auto"/>
        <w:ind w:left="0" w:right="5" w:firstLine="0"/>
        <w:jc w:val="center"/>
        <w:rPr>
          <w:szCs w:val="24"/>
        </w:rPr>
      </w:pPr>
      <w:r w:rsidRPr="005350C2">
        <w:rPr>
          <w:b/>
          <w:szCs w:val="24"/>
        </w:rPr>
        <w:t xml:space="preserve">MODALIDADE: EDITAL DE CONCORRÊNCIA PÚBLICA N.º </w:t>
      </w:r>
      <w:r>
        <w:rPr>
          <w:b/>
          <w:szCs w:val="24"/>
        </w:rPr>
        <w:t>02/2023</w:t>
      </w:r>
    </w:p>
    <w:p w14:paraId="206DA12F" w14:textId="77777777" w:rsidR="002A6142" w:rsidRPr="005350C2" w:rsidRDefault="002A6142" w:rsidP="002A6142">
      <w:pPr>
        <w:pStyle w:val="Ttulo2"/>
        <w:spacing w:after="16" w:line="259" w:lineRule="auto"/>
        <w:ind w:right="145"/>
        <w:jc w:val="center"/>
        <w:rPr>
          <w:sz w:val="24"/>
          <w:szCs w:val="24"/>
          <w:shd w:val="clear" w:color="auto" w:fill="D3D3D3"/>
        </w:rPr>
      </w:pPr>
    </w:p>
    <w:p w14:paraId="28CD4F7C" w14:textId="77777777" w:rsidR="002A6142" w:rsidRPr="002E0DC4" w:rsidRDefault="002A6142" w:rsidP="002A6142">
      <w:pPr>
        <w:spacing w:after="19" w:line="259" w:lineRule="auto"/>
        <w:ind w:left="0" w:right="0" w:firstLine="0"/>
        <w:jc w:val="center"/>
        <w:rPr>
          <w:b/>
          <w:szCs w:val="24"/>
        </w:rPr>
      </w:pPr>
      <w:r w:rsidRPr="002E0DC4">
        <w:rPr>
          <w:b/>
          <w:szCs w:val="24"/>
        </w:rPr>
        <w:t>ANEXO III - TERMO DE RENÚNCIA</w:t>
      </w:r>
    </w:p>
    <w:p w14:paraId="676EFF7E" w14:textId="77777777" w:rsidR="002A6142" w:rsidRPr="005350C2" w:rsidRDefault="002A6142" w:rsidP="002A6142">
      <w:pPr>
        <w:spacing w:after="16" w:line="259" w:lineRule="auto"/>
        <w:ind w:left="0" w:right="0" w:firstLine="0"/>
        <w:jc w:val="center"/>
        <w:rPr>
          <w:szCs w:val="24"/>
        </w:rPr>
      </w:pPr>
    </w:p>
    <w:p w14:paraId="284C6E80" w14:textId="77777777" w:rsidR="002A6142" w:rsidRPr="005350C2" w:rsidRDefault="002A6142" w:rsidP="002A6142">
      <w:pPr>
        <w:ind w:left="-5" w:right="135"/>
        <w:rPr>
          <w:szCs w:val="24"/>
        </w:rPr>
      </w:pPr>
      <w:r w:rsidRPr="005350C2">
        <w:rPr>
          <w:szCs w:val="24"/>
        </w:rPr>
        <w:t xml:space="preserve">A Comissão de Licitações da Prefeitura de Riqueza -SC </w:t>
      </w:r>
    </w:p>
    <w:p w14:paraId="1737E34B" w14:textId="77777777" w:rsidR="002A6142" w:rsidRPr="005350C2" w:rsidRDefault="002A6142" w:rsidP="002A6142">
      <w:pPr>
        <w:spacing w:after="16" w:line="259" w:lineRule="auto"/>
        <w:ind w:left="0" w:right="0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56176FF7" w14:textId="77777777" w:rsidR="002A6142" w:rsidRPr="005350C2" w:rsidRDefault="002A6142" w:rsidP="002A6142">
      <w:pPr>
        <w:ind w:left="-5" w:right="135"/>
        <w:rPr>
          <w:szCs w:val="24"/>
        </w:rPr>
      </w:pPr>
      <w:r w:rsidRPr="005350C2">
        <w:rPr>
          <w:szCs w:val="24"/>
        </w:rPr>
        <w:t>A proponente abaixo assinada, participante da licitação modalidade Concorrência nº 001/2022, por seu representante credenciado, declara na forma e sob as penas impostas na Lei n</w:t>
      </w:r>
      <w:r w:rsidRPr="005350C2">
        <w:rPr>
          <w:b/>
          <w:szCs w:val="24"/>
        </w:rPr>
        <w:t xml:space="preserve">º </w:t>
      </w:r>
      <w:r w:rsidRPr="005350C2">
        <w:rPr>
          <w:szCs w:val="24"/>
        </w:rPr>
        <w:t xml:space="preserve">8.666/93, de 21 de junho de 1993, obrigando a associação que representa, que não pretende recorrer da decisão da Comissão de Licitação, que julgou os documentos de habilitação preliminar, renunciando, assim, expressamente, ao direito de recurso e ao prazo respectivo, e concordando, em consequência, com o curso de procedimento licitatório, passando-se à abertura dos envelopes de propostas de preços dos proponentes habilitados. </w:t>
      </w:r>
    </w:p>
    <w:p w14:paraId="5C2F27A7" w14:textId="77777777" w:rsidR="002A6142" w:rsidRPr="005350C2" w:rsidRDefault="002A6142" w:rsidP="002A6142">
      <w:pPr>
        <w:spacing w:after="19" w:line="259" w:lineRule="auto"/>
        <w:ind w:left="0" w:right="0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1811121A" w14:textId="77777777" w:rsidR="002A6142" w:rsidRPr="005350C2" w:rsidRDefault="002A6142" w:rsidP="002A6142">
      <w:pPr>
        <w:ind w:left="-5" w:right="135"/>
        <w:jc w:val="right"/>
        <w:rPr>
          <w:szCs w:val="24"/>
        </w:rPr>
      </w:pPr>
      <w:r w:rsidRPr="005350C2">
        <w:rPr>
          <w:szCs w:val="24"/>
        </w:rPr>
        <w:t xml:space="preserve">___________________, em______de_______________2023. </w:t>
      </w:r>
    </w:p>
    <w:p w14:paraId="61F04084" w14:textId="77777777" w:rsidR="002A6142" w:rsidRPr="005350C2" w:rsidRDefault="002A6142" w:rsidP="002A6142">
      <w:pPr>
        <w:spacing w:after="17" w:line="259" w:lineRule="auto"/>
        <w:ind w:left="0" w:right="0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58E7F652" w14:textId="77777777" w:rsidR="002A6142" w:rsidRPr="005350C2" w:rsidRDefault="002A6142" w:rsidP="002A6142">
      <w:pPr>
        <w:spacing w:after="16" w:line="259" w:lineRule="auto"/>
        <w:ind w:left="0" w:right="0" w:firstLine="0"/>
        <w:jc w:val="left"/>
        <w:rPr>
          <w:szCs w:val="24"/>
        </w:rPr>
      </w:pPr>
      <w:r w:rsidRPr="005350C2">
        <w:rPr>
          <w:szCs w:val="24"/>
        </w:rPr>
        <w:t xml:space="preserve"> </w:t>
      </w:r>
    </w:p>
    <w:p w14:paraId="55E196FB" w14:textId="77777777" w:rsidR="002A6142" w:rsidRPr="005350C2" w:rsidRDefault="002A6142" w:rsidP="002A6142">
      <w:pPr>
        <w:ind w:left="-5" w:right="135"/>
        <w:jc w:val="center"/>
        <w:rPr>
          <w:szCs w:val="24"/>
        </w:rPr>
      </w:pPr>
      <w:r w:rsidRPr="005350C2">
        <w:rPr>
          <w:szCs w:val="24"/>
        </w:rPr>
        <w:t>Assinatura e identificação do representante legal da associação proponente</w:t>
      </w:r>
    </w:p>
    <w:p w14:paraId="4A6A0A4D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611A141F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4082D589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7646AE4D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1099AF65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72EA6D10" w14:textId="77777777" w:rsidR="002A6142" w:rsidRPr="005350C2" w:rsidRDefault="002A6142" w:rsidP="002A6142">
      <w:pPr>
        <w:spacing w:after="0" w:line="259" w:lineRule="auto"/>
        <w:ind w:left="0" w:right="0" w:firstLine="0"/>
        <w:jc w:val="left"/>
        <w:rPr>
          <w:szCs w:val="24"/>
        </w:rPr>
      </w:pPr>
    </w:p>
    <w:p w14:paraId="0F458AF9" w14:textId="77777777" w:rsidR="001C2D52" w:rsidRPr="002A6142" w:rsidRDefault="001C2D52" w:rsidP="002A6142">
      <w:bookmarkStart w:id="0" w:name="_GoBack"/>
      <w:bookmarkEnd w:id="0"/>
    </w:p>
    <w:sectPr w:rsidR="001C2D52" w:rsidRPr="002A6142" w:rsidSect="003340CE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A504" w14:textId="77777777" w:rsidR="00334EF9" w:rsidRDefault="00334EF9" w:rsidP="00B44F4E">
      <w:pPr>
        <w:spacing w:after="0" w:line="240" w:lineRule="auto"/>
      </w:pPr>
      <w:r>
        <w:separator/>
      </w:r>
    </w:p>
  </w:endnote>
  <w:endnote w:type="continuationSeparator" w:id="0">
    <w:p w14:paraId="12D1396C" w14:textId="77777777" w:rsidR="00334EF9" w:rsidRDefault="00334EF9" w:rsidP="00B4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03BB" w14:textId="404925ED" w:rsidR="00B44F4E" w:rsidRPr="00B44F4E" w:rsidRDefault="00B44F4E" w:rsidP="00B44F4E">
    <w:pPr>
      <w:spacing w:after="0"/>
      <w:ind w:right="6"/>
      <w:jc w:val="center"/>
      <w:rPr>
        <w:rFonts w:eastAsiaTheme="minorEastAsia"/>
      </w:rPr>
    </w:pPr>
    <w:r w:rsidRPr="00B44F4E">
      <w:rPr>
        <w:rFonts w:eastAsiaTheme="minorEastAsi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F615CC" wp14:editId="5C8EDEEB">
              <wp:simplePos x="0" y="0"/>
              <wp:positionH relativeFrom="page">
                <wp:posOffset>1101725</wp:posOffset>
              </wp:positionH>
              <wp:positionV relativeFrom="page">
                <wp:posOffset>9086850</wp:posOffset>
              </wp:positionV>
              <wp:extent cx="6010275" cy="6350"/>
              <wp:effectExtent l="0" t="0" r="0" b="0"/>
              <wp:wrapSquare wrapText="bothSides"/>
              <wp:docPr id="5" name="Agrup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10275" cy="6350"/>
                        <a:chOff x="0" y="0"/>
                        <a:chExt cx="6010022" cy="6096"/>
                      </a:xfrm>
                    </wpg:grpSpPr>
                    <wps:wsp>
                      <wps:cNvPr id="6" name="Shape 277349"/>
                      <wps:cNvSpPr/>
                      <wps:spPr>
                        <a:xfrm>
                          <a:off x="0" y="0"/>
                          <a:ext cx="601002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0022" h="9144">
                              <a:moveTo>
                                <a:pt x="0" y="0"/>
                              </a:moveTo>
                              <a:lnTo>
                                <a:pt x="6010022" y="0"/>
                              </a:lnTo>
                              <a:lnTo>
                                <a:pt x="60100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ED59" id="Agrupar 5" o:spid="_x0000_s1026" style="position:absolute;margin-left:86.75pt;margin-top:715.5pt;width:473.25pt;height:.5pt;z-index:251659264;mso-position-horizontal-relative:page;mso-position-vertical-relative:page" coordsize="60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">
              <v:shape id="Shape 277349" o:spid="_x0000_s1027" style="position:absolute;width:60100;height:91;visibility:visible;mso-wrap-style:square;v-text-anchor:top" coordsize="601002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" path="m,l6010022,r,9144l,9144,,e" fillcolor="black" stroked="f" strokeweight="0">
                <v:stroke miterlimit="83231f" joinstyle="miter"/>
                <v:path arrowok="t" textboxrect="0,0,6010022,9144"/>
              </v:shape>
              <w10:wrap type="square" anchorx="page" anchory="page"/>
            </v:group>
          </w:pict>
        </mc:Fallback>
      </mc:AlternateContent>
    </w:r>
    <w:r w:rsidRPr="00B44F4E">
      <w:rPr>
        <w:rFonts w:eastAsiaTheme="minorEastAsia"/>
        <w:sz w:val="20"/>
      </w:rPr>
      <w:t xml:space="preserve">Rua João Mari, 55 – Centro – CEP: 89.895-000 - Riqueza – SC - CNPJ/MF: 95.988.309/0001-48 </w:t>
    </w:r>
  </w:p>
  <w:p w14:paraId="122F07DC" w14:textId="257979FA" w:rsidR="00B44F4E" w:rsidRPr="00B44F4E" w:rsidRDefault="00B44F4E" w:rsidP="00B44F4E">
    <w:pPr>
      <w:spacing w:after="0"/>
      <w:ind w:right="7"/>
      <w:jc w:val="center"/>
      <w:rPr>
        <w:rFonts w:eastAsiaTheme="minorEastAsia"/>
      </w:rPr>
    </w:pPr>
    <w:r w:rsidRPr="00B44F4E">
      <w:rPr>
        <w:rFonts w:eastAsiaTheme="minorEastAsia"/>
        <w:sz w:val="20"/>
      </w:rPr>
      <w:t>Fone/Fax (0xx49) 3675-3200 – E-mail: contratos@riqueza.sc.gov.br</w:t>
    </w:r>
    <w:r w:rsidRPr="00B44F4E">
      <w:rPr>
        <w:rFonts w:eastAsiaTheme="minorEastAsia"/>
        <w:sz w:val="18"/>
      </w:rPr>
      <w:t xml:space="preserve"> </w:t>
    </w:r>
  </w:p>
  <w:p w14:paraId="5F9A0F9F" w14:textId="177BF077" w:rsidR="00B44F4E" w:rsidRDefault="00B44F4E" w:rsidP="00B44F4E">
    <w:pPr>
      <w:spacing w:after="0"/>
      <w:ind w:right="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AB8BF" w14:textId="77777777" w:rsidR="00334EF9" w:rsidRDefault="00334EF9" w:rsidP="00B44F4E">
      <w:pPr>
        <w:spacing w:after="0" w:line="240" w:lineRule="auto"/>
      </w:pPr>
      <w:r>
        <w:separator/>
      </w:r>
    </w:p>
  </w:footnote>
  <w:footnote w:type="continuationSeparator" w:id="0">
    <w:p w14:paraId="4FE3193D" w14:textId="77777777" w:rsidR="00334EF9" w:rsidRDefault="00334EF9" w:rsidP="00B4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B709" w14:textId="2405FE37" w:rsidR="00B44F4E" w:rsidRDefault="00B44F4E">
    <w:pPr>
      <w:pStyle w:val="Cabealho"/>
    </w:pPr>
    <w:r>
      <w:rPr>
        <w:noProof/>
      </w:rPr>
      <w:drawing>
        <wp:inline distT="0" distB="0" distL="0" distR="0" wp14:anchorId="14F6409A" wp14:editId="4A383DB2">
          <wp:extent cx="5612130" cy="662305"/>
          <wp:effectExtent l="0" t="0" r="7620" b="4445"/>
          <wp:docPr id="275762" name="Picture 2630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762" name="Picture 2630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FF7A2" w14:textId="77777777" w:rsidR="00B44F4E" w:rsidRDefault="00B44F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F7"/>
    <w:rsid w:val="001C2D52"/>
    <w:rsid w:val="002A6142"/>
    <w:rsid w:val="00334EF9"/>
    <w:rsid w:val="005D34A3"/>
    <w:rsid w:val="00B44F4E"/>
    <w:rsid w:val="00F0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93FE5"/>
  <w15:chartTrackingRefBased/>
  <w15:docId w15:val="{60725C78-1B46-4C90-A19B-55F91344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42"/>
    <w:pPr>
      <w:spacing w:after="3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6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44F4E"/>
    <w:pPr>
      <w:spacing w:after="0" w:line="240" w:lineRule="auto"/>
    </w:pPr>
    <w:rPr>
      <w:rFonts w:eastAsiaTheme="minorEastAsia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44F4E"/>
  </w:style>
  <w:style w:type="paragraph" w:styleId="Rodap">
    <w:name w:val="footer"/>
    <w:basedOn w:val="Normal"/>
    <w:link w:val="RodapChar"/>
    <w:uiPriority w:val="99"/>
    <w:unhideWhenUsed/>
    <w:rsid w:val="00B44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F4E"/>
  </w:style>
  <w:style w:type="character" w:customStyle="1" w:styleId="Ttulo2Char">
    <w:name w:val="Título 2 Char"/>
    <w:basedOn w:val="Fontepargpadro"/>
    <w:link w:val="Ttulo2"/>
    <w:uiPriority w:val="9"/>
    <w:semiHidden/>
    <w:rsid w:val="002A61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2023-05-12T19:22:00Z</dcterms:created>
  <dcterms:modified xsi:type="dcterms:W3CDTF">2023-05-12T20:00:00Z</dcterms:modified>
</cp:coreProperties>
</file>