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C543E" w14:textId="4CC4072E" w:rsidR="008740FD" w:rsidRPr="008E182F" w:rsidRDefault="008740FD" w:rsidP="00B877CF">
      <w:pPr>
        <w:pStyle w:val="Jurisprudncias"/>
        <w:ind w:left="2268"/>
        <w:rPr>
          <w:rFonts w:cs="Arial"/>
          <w:b/>
          <w:bCs/>
          <w:sz w:val="28"/>
          <w:szCs w:val="28"/>
        </w:rPr>
      </w:pPr>
      <w:r w:rsidRPr="008E182F">
        <w:rPr>
          <w:rFonts w:cs="Arial"/>
          <w:b/>
          <w:bCs/>
          <w:sz w:val="28"/>
          <w:szCs w:val="28"/>
        </w:rPr>
        <w:t xml:space="preserve">Edital n. </w:t>
      </w:r>
      <w:r w:rsidR="00BC0C80" w:rsidRPr="008E182F">
        <w:rPr>
          <w:rFonts w:cs="Arial"/>
          <w:b/>
          <w:bCs/>
          <w:sz w:val="28"/>
          <w:szCs w:val="28"/>
        </w:rPr>
        <w:t>00</w:t>
      </w:r>
      <w:r w:rsidR="005112BF">
        <w:rPr>
          <w:rFonts w:cs="Arial"/>
          <w:b/>
          <w:bCs/>
          <w:sz w:val="28"/>
          <w:szCs w:val="28"/>
        </w:rPr>
        <w:t>2</w:t>
      </w:r>
      <w:r w:rsidRPr="008E182F">
        <w:rPr>
          <w:rFonts w:cs="Arial"/>
          <w:b/>
          <w:bCs/>
          <w:sz w:val="28"/>
          <w:szCs w:val="28"/>
        </w:rPr>
        <w:t>/</w:t>
      </w:r>
      <w:r w:rsidR="00BC0C80" w:rsidRPr="008E182F">
        <w:rPr>
          <w:rFonts w:cs="Arial"/>
          <w:b/>
          <w:bCs/>
          <w:sz w:val="28"/>
          <w:szCs w:val="28"/>
        </w:rPr>
        <w:t>202</w:t>
      </w:r>
      <w:r w:rsidR="00E8663D">
        <w:rPr>
          <w:rFonts w:cs="Arial"/>
          <w:b/>
          <w:bCs/>
          <w:sz w:val="28"/>
          <w:szCs w:val="28"/>
        </w:rPr>
        <w:t>4</w:t>
      </w:r>
      <w:r w:rsidRPr="008E182F">
        <w:rPr>
          <w:rFonts w:cs="Arial"/>
          <w:b/>
          <w:bCs/>
          <w:sz w:val="28"/>
          <w:szCs w:val="28"/>
        </w:rPr>
        <w:t>/CMDC</w:t>
      </w:r>
      <w:r w:rsidR="00F516CE">
        <w:rPr>
          <w:rFonts w:cs="Arial"/>
          <w:b/>
          <w:bCs/>
          <w:sz w:val="28"/>
          <w:szCs w:val="28"/>
        </w:rPr>
        <w:t>A</w:t>
      </w:r>
    </w:p>
    <w:p w14:paraId="15A8B135" w14:textId="77777777" w:rsidR="008740FD" w:rsidRPr="008E182F" w:rsidRDefault="008740FD" w:rsidP="00B877CF">
      <w:pPr>
        <w:pStyle w:val="Jurisprudncias"/>
        <w:ind w:left="2268"/>
        <w:rPr>
          <w:rFonts w:cs="Arial"/>
          <w:sz w:val="23"/>
          <w:szCs w:val="23"/>
        </w:rPr>
      </w:pPr>
    </w:p>
    <w:p w14:paraId="03A2FA33" w14:textId="2410EF62" w:rsidR="008740FD" w:rsidRPr="00242E52" w:rsidRDefault="00BC0C80" w:rsidP="00B877CF">
      <w:pPr>
        <w:pStyle w:val="Citao"/>
        <w:rPr>
          <w:rFonts w:cs="Arial"/>
          <w:b/>
          <w:color w:val="auto"/>
          <w:sz w:val="23"/>
          <w:szCs w:val="23"/>
        </w:rPr>
      </w:pPr>
      <w:r w:rsidRPr="00242E52">
        <w:rPr>
          <w:rFonts w:cs="Arial"/>
          <w:b/>
          <w:color w:val="auto"/>
          <w:sz w:val="23"/>
          <w:szCs w:val="23"/>
        </w:rPr>
        <w:t xml:space="preserve">ABRE INSCRIÇÕES PARA O PROCESSO DE ESCOLHA DOS MEMBROS </w:t>
      </w:r>
      <w:r w:rsidR="005112BF">
        <w:rPr>
          <w:rFonts w:cs="Arial"/>
          <w:b/>
          <w:color w:val="auto"/>
          <w:sz w:val="23"/>
          <w:szCs w:val="23"/>
        </w:rPr>
        <w:t xml:space="preserve">TITULARES E </w:t>
      </w:r>
      <w:r w:rsidR="00E8663D" w:rsidRPr="00242E52">
        <w:rPr>
          <w:rFonts w:cs="Arial"/>
          <w:b/>
          <w:color w:val="auto"/>
          <w:sz w:val="23"/>
          <w:szCs w:val="23"/>
        </w:rPr>
        <w:t xml:space="preserve">SUPLENTES </w:t>
      </w:r>
      <w:r w:rsidRPr="00242E52">
        <w:rPr>
          <w:rFonts w:cs="Arial"/>
          <w:b/>
          <w:color w:val="auto"/>
          <w:sz w:val="23"/>
          <w:szCs w:val="23"/>
        </w:rPr>
        <w:t>DO CONSELHO TUTELAR DE RIQUEZA.</w:t>
      </w:r>
    </w:p>
    <w:p w14:paraId="1E6535FE" w14:textId="77777777" w:rsidR="008740FD" w:rsidRPr="008E182F" w:rsidRDefault="008740FD" w:rsidP="008740FD">
      <w:pPr>
        <w:pStyle w:val="Jurisprudncias"/>
        <w:rPr>
          <w:rFonts w:cs="Arial"/>
          <w:sz w:val="23"/>
          <w:szCs w:val="23"/>
        </w:rPr>
      </w:pPr>
    </w:p>
    <w:p w14:paraId="2BD52558" w14:textId="2690481A" w:rsidR="008740FD" w:rsidRPr="008E182F" w:rsidRDefault="008740FD" w:rsidP="008740FD">
      <w:pPr>
        <w:pStyle w:val="Jurisprudncias"/>
        <w:rPr>
          <w:rFonts w:cs="Arial"/>
          <w:sz w:val="23"/>
          <w:szCs w:val="23"/>
        </w:rPr>
      </w:pPr>
      <w:r w:rsidRPr="008E182F">
        <w:rPr>
          <w:rFonts w:cs="Arial"/>
          <w:sz w:val="23"/>
          <w:szCs w:val="23"/>
        </w:rPr>
        <w:t xml:space="preserve">O Conselho Municipal dos Direitos da Criança e do Adolescente de </w:t>
      </w:r>
      <w:r w:rsidR="0049799D" w:rsidRPr="008E182F">
        <w:rPr>
          <w:rFonts w:cs="Arial"/>
          <w:sz w:val="23"/>
          <w:szCs w:val="23"/>
        </w:rPr>
        <w:t>Riqueza/SC</w:t>
      </w:r>
      <w:r w:rsidRPr="008E182F">
        <w:rPr>
          <w:rFonts w:cs="Arial"/>
          <w:sz w:val="23"/>
          <w:szCs w:val="23"/>
        </w:rPr>
        <w:t>, no uso de suas atribuições legais, considerando o disposto no art. 132 e 139 da Lei Federal n. 8.069/1990 (Estatuto da Criança e do Adolescente), na Resolução Conanda n. 231/</w:t>
      </w:r>
      <w:r w:rsidRPr="009E7E34">
        <w:rPr>
          <w:rFonts w:cs="Arial"/>
          <w:sz w:val="23"/>
          <w:szCs w:val="23"/>
        </w:rPr>
        <w:t xml:space="preserve">2022 e na </w:t>
      </w:r>
      <w:r w:rsidR="005807F3" w:rsidRPr="009E7E34">
        <w:rPr>
          <w:rFonts w:cs="Arial"/>
          <w:sz w:val="23"/>
          <w:szCs w:val="23"/>
        </w:rPr>
        <w:t xml:space="preserve">Lei Municipal n. </w:t>
      </w:r>
      <w:r w:rsidR="00956EB6" w:rsidRPr="009E7E34">
        <w:rPr>
          <w:rFonts w:cs="Arial"/>
          <w:sz w:val="23"/>
          <w:szCs w:val="23"/>
        </w:rPr>
        <w:t>0892</w:t>
      </w:r>
      <w:r w:rsidR="005807F3" w:rsidRPr="009E7E34">
        <w:rPr>
          <w:rFonts w:cs="Arial"/>
          <w:sz w:val="23"/>
          <w:szCs w:val="23"/>
        </w:rPr>
        <w:t>/20</w:t>
      </w:r>
      <w:r w:rsidR="00017D53" w:rsidRPr="009E7E34">
        <w:rPr>
          <w:rFonts w:cs="Arial"/>
          <w:sz w:val="23"/>
          <w:szCs w:val="23"/>
        </w:rPr>
        <w:t>23</w:t>
      </w:r>
      <w:r w:rsidRPr="009E7E34">
        <w:rPr>
          <w:rFonts w:cs="Arial"/>
          <w:sz w:val="23"/>
          <w:szCs w:val="23"/>
        </w:rPr>
        <w:t>, abre as inscrições para a escolha dos membros</w:t>
      </w:r>
      <w:r w:rsidR="00E8663D" w:rsidRPr="009E7E34">
        <w:rPr>
          <w:rFonts w:cs="Arial"/>
          <w:sz w:val="23"/>
          <w:szCs w:val="23"/>
        </w:rPr>
        <w:t xml:space="preserve"> </w:t>
      </w:r>
      <w:r w:rsidR="00C16670">
        <w:rPr>
          <w:rFonts w:cs="Arial"/>
          <w:sz w:val="23"/>
          <w:szCs w:val="23"/>
        </w:rPr>
        <w:t>Titulares e S</w:t>
      </w:r>
      <w:r w:rsidR="00E8663D" w:rsidRPr="009E7E34">
        <w:rPr>
          <w:rFonts w:cs="Arial"/>
          <w:sz w:val="23"/>
          <w:szCs w:val="23"/>
        </w:rPr>
        <w:t>uplentes</w:t>
      </w:r>
      <w:r w:rsidRPr="009E7E34">
        <w:rPr>
          <w:rFonts w:cs="Arial"/>
          <w:sz w:val="23"/>
          <w:szCs w:val="23"/>
        </w:rPr>
        <w:t xml:space="preserve"> do Conselho Tutelar </w:t>
      </w:r>
      <w:r w:rsidRPr="008E182F">
        <w:rPr>
          <w:rFonts w:cs="Arial"/>
          <w:sz w:val="23"/>
          <w:szCs w:val="23"/>
        </w:rPr>
        <w:t xml:space="preserve">para atuarem no Conselho Tutelar do Município de </w:t>
      </w:r>
      <w:r w:rsidR="00D4314B" w:rsidRPr="008E182F">
        <w:rPr>
          <w:rFonts w:cs="Arial"/>
          <w:sz w:val="23"/>
          <w:szCs w:val="23"/>
        </w:rPr>
        <w:t xml:space="preserve">Riqueza/SC </w:t>
      </w:r>
      <w:r w:rsidRPr="008E182F">
        <w:rPr>
          <w:rFonts w:cs="Arial"/>
          <w:sz w:val="23"/>
          <w:szCs w:val="23"/>
        </w:rPr>
        <w:t>e dá outras providências</w:t>
      </w:r>
      <w:r w:rsidR="005B139F">
        <w:rPr>
          <w:rFonts w:cs="Arial"/>
          <w:sz w:val="23"/>
          <w:szCs w:val="23"/>
        </w:rPr>
        <w:t>.</w:t>
      </w:r>
    </w:p>
    <w:p w14:paraId="2B06732B" w14:textId="77777777" w:rsidR="008740FD" w:rsidRPr="008E182F" w:rsidRDefault="008740FD" w:rsidP="008740FD">
      <w:pPr>
        <w:pStyle w:val="Jurisprudncias"/>
        <w:rPr>
          <w:rFonts w:cs="Arial"/>
          <w:sz w:val="23"/>
          <w:szCs w:val="23"/>
        </w:rPr>
      </w:pPr>
    </w:p>
    <w:p w14:paraId="317CF610" w14:textId="77777777" w:rsidR="008740FD" w:rsidRPr="008E182F" w:rsidRDefault="008740FD" w:rsidP="008740FD">
      <w:pPr>
        <w:pStyle w:val="Jurisprudncias"/>
        <w:rPr>
          <w:rFonts w:cs="Arial"/>
          <w:b/>
          <w:bCs/>
          <w:sz w:val="23"/>
          <w:szCs w:val="23"/>
        </w:rPr>
      </w:pPr>
      <w:r w:rsidRPr="008E182F">
        <w:rPr>
          <w:rFonts w:cs="Arial"/>
          <w:b/>
          <w:bCs/>
          <w:sz w:val="23"/>
          <w:szCs w:val="23"/>
        </w:rPr>
        <w:t xml:space="preserve">1 DO CARGO, DAS VAGAS E DA REMUNERAÇÃO </w:t>
      </w:r>
    </w:p>
    <w:p w14:paraId="21F89B8E" w14:textId="6B08F9A1" w:rsidR="008740FD" w:rsidRPr="003D5CA6" w:rsidRDefault="008740FD" w:rsidP="008740FD">
      <w:pPr>
        <w:pStyle w:val="Jurisprudncias"/>
        <w:rPr>
          <w:rFonts w:cs="Arial"/>
          <w:sz w:val="23"/>
          <w:szCs w:val="23"/>
        </w:rPr>
      </w:pPr>
      <w:r w:rsidRPr="003D5CA6">
        <w:rPr>
          <w:rFonts w:cs="Arial"/>
          <w:b/>
          <w:bCs/>
          <w:sz w:val="23"/>
          <w:szCs w:val="23"/>
        </w:rPr>
        <w:t>1.1</w:t>
      </w:r>
      <w:r w:rsidRPr="003D5CA6">
        <w:rPr>
          <w:rFonts w:cs="Arial"/>
          <w:sz w:val="23"/>
          <w:szCs w:val="23"/>
        </w:rPr>
        <w:t xml:space="preserve"> Ficam abertas vagas para a função pública de membro </w:t>
      </w:r>
      <w:r w:rsidR="002361EC">
        <w:rPr>
          <w:rFonts w:cs="Arial"/>
          <w:sz w:val="23"/>
          <w:szCs w:val="23"/>
        </w:rPr>
        <w:t xml:space="preserve">titular e </w:t>
      </w:r>
      <w:r w:rsidR="00E8663D" w:rsidRPr="003D5CA6">
        <w:rPr>
          <w:rFonts w:cs="Arial"/>
          <w:sz w:val="23"/>
          <w:szCs w:val="23"/>
        </w:rPr>
        <w:t xml:space="preserve">suplentes </w:t>
      </w:r>
      <w:r w:rsidRPr="003D5CA6">
        <w:rPr>
          <w:rFonts w:cs="Arial"/>
          <w:sz w:val="23"/>
          <w:szCs w:val="23"/>
        </w:rPr>
        <w:t xml:space="preserve">do Conselho Tutelar do Município de </w:t>
      </w:r>
      <w:r w:rsidR="009F6C5E" w:rsidRPr="003D5CA6">
        <w:rPr>
          <w:rFonts w:cs="Arial"/>
          <w:sz w:val="23"/>
          <w:szCs w:val="23"/>
        </w:rPr>
        <w:t>Riqueza/SC</w:t>
      </w:r>
      <w:r w:rsidRPr="003D5CA6">
        <w:rPr>
          <w:rFonts w:cs="Arial"/>
          <w:sz w:val="23"/>
          <w:szCs w:val="23"/>
        </w:rPr>
        <w:t xml:space="preserve">, em conformidade com o art. 139, §2º, da Lei Federal n. 8.069/1990 (Estatuto da Criança e do Adolescente). </w:t>
      </w:r>
    </w:p>
    <w:p w14:paraId="2EF38FA7" w14:textId="4CEF6476" w:rsidR="005807F3" w:rsidRPr="008E182F" w:rsidRDefault="005807F3" w:rsidP="3F9E32D0">
      <w:pPr>
        <w:pStyle w:val="Jurisprudncias"/>
        <w:rPr>
          <w:rFonts w:cs="Arial"/>
          <w:sz w:val="23"/>
          <w:szCs w:val="23"/>
        </w:rPr>
      </w:pPr>
      <w:r w:rsidRPr="008E182F">
        <w:rPr>
          <w:rFonts w:cs="Arial"/>
          <w:b/>
          <w:bCs/>
          <w:sz w:val="23"/>
          <w:szCs w:val="23"/>
        </w:rPr>
        <w:t>1.2</w:t>
      </w:r>
      <w:r w:rsidRPr="008E182F">
        <w:rPr>
          <w:rFonts w:cs="Arial"/>
          <w:sz w:val="23"/>
          <w:szCs w:val="23"/>
        </w:rPr>
        <w:t xml:space="preserve"> O membro</w:t>
      </w:r>
      <w:r w:rsidR="00021B37">
        <w:rPr>
          <w:rFonts w:cs="Arial"/>
          <w:sz w:val="23"/>
          <w:szCs w:val="23"/>
        </w:rPr>
        <w:t xml:space="preserve"> </w:t>
      </w:r>
      <w:r w:rsidRPr="008E182F">
        <w:rPr>
          <w:rFonts w:cs="Arial"/>
          <w:sz w:val="23"/>
          <w:szCs w:val="23"/>
        </w:rPr>
        <w:t>do Conselho Tutelar é detentor de mandato eletivo, não incluído</w:t>
      </w:r>
      <w:r w:rsidR="46464295" w:rsidRPr="008E182F">
        <w:rPr>
          <w:rFonts w:cs="Arial"/>
          <w:sz w:val="23"/>
          <w:szCs w:val="23"/>
        </w:rPr>
        <w:t xml:space="preserve"> </w:t>
      </w:r>
      <w:r w:rsidRPr="008E182F">
        <w:rPr>
          <w:rFonts w:cs="Arial"/>
          <w:sz w:val="23"/>
          <w:szCs w:val="23"/>
        </w:rPr>
        <w:t>na categoria de servidor público em sentido estrito, não gerando vínculo empregatício com o Poder Público Municipal, seja de natureza estatutária ou celetista.</w:t>
      </w:r>
    </w:p>
    <w:p w14:paraId="50DABA7B" w14:textId="13CE29AB" w:rsidR="005807F3" w:rsidRPr="008E182F" w:rsidRDefault="005807F3" w:rsidP="3F9E32D0">
      <w:pPr>
        <w:pStyle w:val="Jurisprudncias"/>
        <w:rPr>
          <w:rFonts w:cs="Arial"/>
          <w:sz w:val="23"/>
          <w:szCs w:val="23"/>
        </w:rPr>
      </w:pPr>
      <w:r w:rsidRPr="008E182F">
        <w:rPr>
          <w:rFonts w:cs="Arial"/>
          <w:b/>
          <w:bCs/>
          <w:sz w:val="23"/>
          <w:szCs w:val="23"/>
        </w:rPr>
        <w:t>1.2.1</w:t>
      </w:r>
      <w:r w:rsidRPr="008E182F">
        <w:rPr>
          <w:rFonts w:cs="Arial"/>
          <w:sz w:val="23"/>
          <w:szCs w:val="23"/>
        </w:rPr>
        <w:t xml:space="preserve"> O exercício efetivo da função de membro do Conselho Tutelar constituirá serviço público relevante e estabelecerá presunção de idoneidade moral.</w:t>
      </w:r>
    </w:p>
    <w:p w14:paraId="7230DF17" w14:textId="773683D7" w:rsidR="005807F3" w:rsidRPr="008E182F" w:rsidRDefault="005807F3" w:rsidP="3F9E32D0">
      <w:pPr>
        <w:pStyle w:val="Jurisprudncias"/>
        <w:rPr>
          <w:rFonts w:cs="Arial"/>
          <w:sz w:val="23"/>
          <w:szCs w:val="23"/>
        </w:rPr>
      </w:pPr>
      <w:r w:rsidRPr="008E182F">
        <w:rPr>
          <w:rFonts w:cs="Arial"/>
          <w:b/>
          <w:bCs/>
          <w:sz w:val="23"/>
          <w:szCs w:val="23"/>
        </w:rPr>
        <w:t>1.2.3</w:t>
      </w:r>
      <w:r w:rsidRPr="008E182F">
        <w:rPr>
          <w:rFonts w:cs="Arial"/>
          <w:sz w:val="23"/>
          <w:szCs w:val="23"/>
        </w:rPr>
        <w:t xml:space="preserve"> Aplica-se aos membros do Conselho Tutelar, no que couber, o regime disciplinar correlato ao funcionalismo público municipal, inclusive no que diz respeito à competência para processar ou julgar o feito, e, na sua falta ou omissão, o disposto na Lei Federal nº 8.112/1990.</w:t>
      </w:r>
    </w:p>
    <w:p w14:paraId="61520B0E" w14:textId="7B702145" w:rsidR="008740FD" w:rsidRPr="003D5CA6" w:rsidRDefault="0D946E68" w:rsidP="008740FD">
      <w:pPr>
        <w:pStyle w:val="Jurisprudncias"/>
        <w:rPr>
          <w:rFonts w:cs="Arial"/>
          <w:sz w:val="23"/>
          <w:szCs w:val="23"/>
        </w:rPr>
      </w:pPr>
      <w:r w:rsidRPr="008E182F">
        <w:rPr>
          <w:rFonts w:cs="Arial"/>
          <w:b/>
          <w:bCs/>
          <w:sz w:val="23"/>
          <w:szCs w:val="23"/>
        </w:rPr>
        <w:t>1.</w:t>
      </w:r>
      <w:r w:rsidRPr="003D5CA6">
        <w:rPr>
          <w:rFonts w:cs="Arial"/>
          <w:b/>
          <w:bCs/>
          <w:sz w:val="23"/>
          <w:szCs w:val="23"/>
        </w:rPr>
        <w:t>3</w:t>
      </w:r>
      <w:r w:rsidRPr="003D5CA6">
        <w:rPr>
          <w:rFonts w:cs="Arial"/>
          <w:sz w:val="23"/>
          <w:szCs w:val="23"/>
        </w:rPr>
        <w:t xml:space="preserve"> Os candidatos que obtiverem maior número de votos, em conformidade com o disposto neste edital, </w:t>
      </w:r>
      <w:r w:rsidR="00A2517A" w:rsidRPr="003D5CA6">
        <w:rPr>
          <w:rFonts w:cs="Arial"/>
          <w:sz w:val="23"/>
          <w:szCs w:val="23"/>
        </w:rPr>
        <w:t>ficarão classificados como</w:t>
      </w:r>
      <w:r w:rsidRPr="003D5CA6">
        <w:rPr>
          <w:rFonts w:cs="Arial"/>
          <w:sz w:val="23"/>
          <w:szCs w:val="23"/>
        </w:rPr>
        <w:t xml:space="preserve"> </w:t>
      </w:r>
      <w:r w:rsidR="00B76533">
        <w:rPr>
          <w:rFonts w:cs="Arial"/>
          <w:sz w:val="23"/>
          <w:szCs w:val="23"/>
        </w:rPr>
        <w:t xml:space="preserve">titular e </w:t>
      </w:r>
      <w:r w:rsidR="00005919" w:rsidRPr="003D5CA6">
        <w:rPr>
          <w:rFonts w:cs="Arial"/>
          <w:sz w:val="23"/>
          <w:szCs w:val="23"/>
        </w:rPr>
        <w:t>suplentes</w:t>
      </w:r>
      <w:r w:rsidRPr="003D5CA6">
        <w:rPr>
          <w:rFonts w:cs="Arial"/>
          <w:sz w:val="23"/>
          <w:szCs w:val="23"/>
        </w:rPr>
        <w:t xml:space="preserve"> do Conselho Tutelar.</w:t>
      </w:r>
    </w:p>
    <w:p w14:paraId="5A83A6B4" w14:textId="1BE13841" w:rsidR="008740FD" w:rsidRPr="008E182F" w:rsidRDefault="008740FD" w:rsidP="008740FD">
      <w:pPr>
        <w:pStyle w:val="Jurisprudncias"/>
        <w:rPr>
          <w:rFonts w:cs="Arial"/>
          <w:sz w:val="23"/>
          <w:szCs w:val="23"/>
        </w:rPr>
      </w:pPr>
      <w:r w:rsidRPr="008E182F">
        <w:rPr>
          <w:rFonts w:cs="Arial"/>
          <w:b/>
          <w:bCs/>
          <w:sz w:val="23"/>
          <w:szCs w:val="23"/>
        </w:rPr>
        <w:t>1.</w:t>
      </w:r>
      <w:r w:rsidR="00C155E1">
        <w:rPr>
          <w:rFonts w:cs="Arial"/>
          <w:b/>
          <w:bCs/>
          <w:sz w:val="23"/>
          <w:szCs w:val="23"/>
        </w:rPr>
        <w:t>4</w:t>
      </w:r>
      <w:r w:rsidRPr="008E182F">
        <w:rPr>
          <w:rFonts w:cs="Arial"/>
          <w:sz w:val="23"/>
          <w:szCs w:val="23"/>
        </w:rPr>
        <w:t xml:space="preserve"> A vaga, o vencimento mensal e a carga horária são apresentados na tabela a seguir:</w:t>
      </w:r>
    </w:p>
    <w:p w14:paraId="079F3B3C" w14:textId="77777777" w:rsidR="008740FD" w:rsidRPr="008E182F" w:rsidRDefault="008740FD" w:rsidP="008740FD">
      <w:pPr>
        <w:pStyle w:val="Citao"/>
        <w:rPr>
          <w:rFonts w:cs="Arial"/>
          <w:color w:val="auto"/>
          <w:sz w:val="23"/>
          <w:szCs w:val="23"/>
        </w:rPr>
      </w:pPr>
    </w:p>
    <w:tbl>
      <w:tblPr>
        <w:tblStyle w:val="Tabelacomgrade"/>
        <w:tblW w:w="8378" w:type="dxa"/>
        <w:tblLook w:val="04A0" w:firstRow="1" w:lastRow="0" w:firstColumn="1" w:lastColumn="0" w:noHBand="0" w:noVBand="1"/>
      </w:tblPr>
      <w:tblGrid>
        <w:gridCol w:w="3865"/>
        <w:gridCol w:w="1935"/>
        <w:gridCol w:w="2578"/>
      </w:tblGrid>
      <w:tr w:rsidR="00912AF4" w:rsidRPr="008E182F" w14:paraId="7F3E3587" w14:textId="77777777" w:rsidTr="00912AF4">
        <w:trPr>
          <w:trHeight w:val="310"/>
        </w:trPr>
        <w:tc>
          <w:tcPr>
            <w:tcW w:w="3865" w:type="dxa"/>
            <w:shd w:val="clear" w:color="auto" w:fill="auto"/>
          </w:tcPr>
          <w:p w14:paraId="02B0193C" w14:textId="77777777" w:rsidR="00912AF4" w:rsidRPr="008E182F" w:rsidRDefault="00912AF4" w:rsidP="005B4036">
            <w:pPr>
              <w:spacing w:line="276" w:lineRule="auto"/>
              <w:ind w:firstLine="0"/>
              <w:jc w:val="left"/>
              <w:rPr>
                <w:rFonts w:cs="Arial"/>
                <w:b/>
                <w:sz w:val="23"/>
                <w:szCs w:val="23"/>
              </w:rPr>
            </w:pPr>
            <w:r w:rsidRPr="008E182F">
              <w:rPr>
                <w:rFonts w:cs="Arial"/>
                <w:b/>
                <w:sz w:val="23"/>
                <w:szCs w:val="23"/>
              </w:rPr>
              <w:t>Cargo</w:t>
            </w:r>
          </w:p>
        </w:tc>
        <w:tc>
          <w:tcPr>
            <w:tcW w:w="1935" w:type="dxa"/>
            <w:shd w:val="clear" w:color="auto" w:fill="auto"/>
          </w:tcPr>
          <w:p w14:paraId="6E50B01D" w14:textId="77777777" w:rsidR="00912AF4" w:rsidRPr="008E182F" w:rsidRDefault="00912AF4" w:rsidP="005B4036">
            <w:pPr>
              <w:spacing w:line="276" w:lineRule="auto"/>
              <w:ind w:firstLine="0"/>
              <w:jc w:val="left"/>
              <w:rPr>
                <w:rFonts w:cs="Arial"/>
                <w:b/>
                <w:sz w:val="23"/>
                <w:szCs w:val="23"/>
              </w:rPr>
            </w:pPr>
            <w:r w:rsidRPr="008E182F">
              <w:rPr>
                <w:rFonts w:cs="Arial"/>
                <w:b/>
                <w:sz w:val="23"/>
                <w:szCs w:val="23"/>
              </w:rPr>
              <w:t>Carga Horária</w:t>
            </w:r>
          </w:p>
        </w:tc>
        <w:tc>
          <w:tcPr>
            <w:tcW w:w="2578" w:type="dxa"/>
            <w:shd w:val="clear" w:color="auto" w:fill="auto"/>
          </w:tcPr>
          <w:p w14:paraId="288130E9" w14:textId="77777777" w:rsidR="00912AF4" w:rsidRPr="008E182F" w:rsidRDefault="00912AF4" w:rsidP="005B4036">
            <w:pPr>
              <w:spacing w:line="276" w:lineRule="auto"/>
              <w:ind w:firstLine="0"/>
              <w:jc w:val="left"/>
              <w:rPr>
                <w:rFonts w:cs="Arial"/>
                <w:b/>
                <w:sz w:val="23"/>
                <w:szCs w:val="23"/>
              </w:rPr>
            </w:pPr>
            <w:r w:rsidRPr="008E182F">
              <w:rPr>
                <w:rFonts w:cs="Arial"/>
                <w:b/>
                <w:sz w:val="23"/>
                <w:szCs w:val="23"/>
              </w:rPr>
              <w:t>Vencimentos</w:t>
            </w:r>
          </w:p>
        </w:tc>
      </w:tr>
      <w:tr w:rsidR="00912AF4" w:rsidRPr="008E182F" w14:paraId="765D447D" w14:textId="77777777" w:rsidTr="00912AF4">
        <w:trPr>
          <w:trHeight w:val="346"/>
        </w:trPr>
        <w:tc>
          <w:tcPr>
            <w:tcW w:w="3865" w:type="dxa"/>
            <w:shd w:val="clear" w:color="auto" w:fill="auto"/>
          </w:tcPr>
          <w:p w14:paraId="109888E9" w14:textId="77777777" w:rsidR="00912AF4" w:rsidRPr="008E182F" w:rsidRDefault="00912AF4" w:rsidP="005B4036">
            <w:pPr>
              <w:spacing w:line="276" w:lineRule="auto"/>
              <w:ind w:firstLine="0"/>
              <w:jc w:val="left"/>
              <w:rPr>
                <w:rFonts w:cs="Arial"/>
                <w:sz w:val="23"/>
                <w:szCs w:val="23"/>
              </w:rPr>
            </w:pPr>
            <w:r w:rsidRPr="008E182F">
              <w:rPr>
                <w:rFonts w:cs="Arial"/>
                <w:sz w:val="23"/>
                <w:szCs w:val="23"/>
              </w:rPr>
              <w:t>Membro do Conselho Tutelar</w:t>
            </w:r>
          </w:p>
        </w:tc>
        <w:tc>
          <w:tcPr>
            <w:tcW w:w="1935" w:type="dxa"/>
            <w:shd w:val="clear" w:color="auto" w:fill="auto"/>
          </w:tcPr>
          <w:p w14:paraId="2BC584DD" w14:textId="5848F1C7" w:rsidR="00912AF4" w:rsidRPr="008E182F" w:rsidRDefault="00912AF4" w:rsidP="005B4036">
            <w:pPr>
              <w:spacing w:line="276" w:lineRule="auto"/>
              <w:jc w:val="left"/>
              <w:rPr>
                <w:rFonts w:cs="Arial"/>
                <w:sz w:val="23"/>
                <w:szCs w:val="23"/>
              </w:rPr>
            </w:pPr>
            <w:r w:rsidRPr="008E182F">
              <w:rPr>
                <w:rFonts w:cs="Arial"/>
                <w:sz w:val="23"/>
                <w:szCs w:val="23"/>
              </w:rPr>
              <w:t>30 h</w:t>
            </w:r>
          </w:p>
        </w:tc>
        <w:tc>
          <w:tcPr>
            <w:tcW w:w="2578" w:type="dxa"/>
            <w:shd w:val="clear" w:color="auto" w:fill="auto"/>
          </w:tcPr>
          <w:p w14:paraId="5386D319" w14:textId="573324FF" w:rsidR="00912AF4" w:rsidRPr="00603210" w:rsidRDefault="00912AF4" w:rsidP="005B4036">
            <w:pPr>
              <w:spacing w:line="276" w:lineRule="auto"/>
              <w:ind w:firstLine="0"/>
              <w:jc w:val="left"/>
              <w:rPr>
                <w:rFonts w:cs="Arial"/>
                <w:color w:val="FF0000"/>
                <w:sz w:val="23"/>
                <w:szCs w:val="23"/>
              </w:rPr>
            </w:pPr>
            <w:r w:rsidRPr="00B43A0C">
              <w:rPr>
                <w:rFonts w:cs="Arial"/>
                <w:sz w:val="23"/>
                <w:szCs w:val="23"/>
              </w:rPr>
              <w:t xml:space="preserve">R$ </w:t>
            </w:r>
            <w:r w:rsidRPr="00B43A0C">
              <w:rPr>
                <w:rFonts w:cs="Arial"/>
                <w:bCs/>
                <w:sz w:val="23"/>
                <w:szCs w:val="23"/>
              </w:rPr>
              <w:t>1.</w:t>
            </w:r>
            <w:r w:rsidR="00360D27">
              <w:rPr>
                <w:rFonts w:cs="Arial"/>
                <w:bCs/>
                <w:sz w:val="23"/>
                <w:szCs w:val="23"/>
              </w:rPr>
              <w:t>817,13</w:t>
            </w:r>
          </w:p>
        </w:tc>
      </w:tr>
    </w:tbl>
    <w:p w14:paraId="73196A84" w14:textId="77777777" w:rsidR="008740FD" w:rsidRPr="008E182F" w:rsidRDefault="008740FD" w:rsidP="008740FD">
      <w:pPr>
        <w:pStyle w:val="Citao"/>
        <w:rPr>
          <w:rFonts w:cs="Arial"/>
          <w:color w:val="auto"/>
          <w:sz w:val="23"/>
          <w:szCs w:val="23"/>
        </w:rPr>
      </w:pPr>
    </w:p>
    <w:p w14:paraId="31183494" w14:textId="7BDF060B" w:rsidR="008740FD" w:rsidRPr="008E182F" w:rsidRDefault="008740FD" w:rsidP="008740FD">
      <w:pPr>
        <w:pStyle w:val="Jurisprudncias"/>
        <w:rPr>
          <w:rFonts w:cs="Arial"/>
          <w:sz w:val="23"/>
          <w:szCs w:val="23"/>
        </w:rPr>
      </w:pPr>
      <w:r w:rsidRPr="008E182F">
        <w:rPr>
          <w:rFonts w:cs="Arial"/>
          <w:b/>
          <w:bCs/>
          <w:sz w:val="23"/>
          <w:szCs w:val="23"/>
        </w:rPr>
        <w:t>1.</w:t>
      </w:r>
      <w:r w:rsidR="00603210">
        <w:rPr>
          <w:rFonts w:cs="Arial"/>
          <w:b/>
          <w:bCs/>
          <w:sz w:val="23"/>
          <w:szCs w:val="23"/>
        </w:rPr>
        <w:t>5</w:t>
      </w:r>
      <w:r w:rsidRPr="008E182F">
        <w:rPr>
          <w:rFonts w:cs="Arial"/>
          <w:sz w:val="23"/>
          <w:szCs w:val="23"/>
        </w:rPr>
        <w:t xml:space="preserve"> O horário de expediente do membro do Conselho Tutelar é das </w:t>
      </w:r>
      <w:r w:rsidR="00887676" w:rsidRPr="008E182F">
        <w:rPr>
          <w:rFonts w:cs="Arial"/>
          <w:sz w:val="23"/>
          <w:szCs w:val="23"/>
        </w:rPr>
        <w:t>08</w:t>
      </w:r>
      <w:r w:rsidRPr="008E182F">
        <w:rPr>
          <w:rFonts w:cs="Arial"/>
          <w:sz w:val="23"/>
          <w:szCs w:val="23"/>
        </w:rPr>
        <w:t>h</w:t>
      </w:r>
      <w:r w:rsidR="00887676" w:rsidRPr="008E182F">
        <w:rPr>
          <w:rFonts w:cs="Arial"/>
          <w:sz w:val="23"/>
          <w:szCs w:val="23"/>
        </w:rPr>
        <w:t xml:space="preserve"> e 30</w:t>
      </w:r>
      <w:r w:rsidR="009B07DC" w:rsidRPr="008E182F">
        <w:rPr>
          <w:rFonts w:cs="Arial"/>
          <w:sz w:val="23"/>
          <w:szCs w:val="23"/>
        </w:rPr>
        <w:t>min às</w:t>
      </w:r>
      <w:r w:rsidRPr="008E182F">
        <w:rPr>
          <w:rFonts w:cs="Arial"/>
          <w:sz w:val="23"/>
          <w:szCs w:val="23"/>
        </w:rPr>
        <w:t xml:space="preserve"> </w:t>
      </w:r>
      <w:r w:rsidR="00887676" w:rsidRPr="008E182F">
        <w:rPr>
          <w:rFonts w:cs="Arial"/>
          <w:sz w:val="23"/>
          <w:szCs w:val="23"/>
        </w:rPr>
        <w:t>11h e 30min a das 13h e 30min às 16h e 30min</w:t>
      </w:r>
      <w:r w:rsidRPr="008E182F">
        <w:rPr>
          <w:rFonts w:cs="Arial"/>
          <w:sz w:val="23"/>
          <w:szCs w:val="23"/>
        </w:rPr>
        <w:t>, sem prejuízo do atendimento ininterrupto à população.</w:t>
      </w:r>
      <w:r w:rsidR="00A64E59" w:rsidRPr="008E182F">
        <w:rPr>
          <w:rFonts w:cs="Arial"/>
          <w:sz w:val="23"/>
          <w:szCs w:val="23"/>
        </w:rPr>
        <w:t xml:space="preserve"> </w:t>
      </w:r>
    </w:p>
    <w:p w14:paraId="08A5D787" w14:textId="19B7D5C7" w:rsidR="008740FD" w:rsidRPr="008E182F" w:rsidRDefault="0D946E68" w:rsidP="008740FD">
      <w:pPr>
        <w:pStyle w:val="Jurisprudncias"/>
        <w:rPr>
          <w:rFonts w:cs="Arial"/>
          <w:sz w:val="23"/>
          <w:szCs w:val="23"/>
        </w:rPr>
      </w:pPr>
      <w:r w:rsidRPr="008E182F">
        <w:rPr>
          <w:rFonts w:cs="Arial"/>
          <w:b/>
          <w:bCs/>
          <w:sz w:val="23"/>
          <w:szCs w:val="23"/>
        </w:rPr>
        <w:t>1.</w:t>
      </w:r>
      <w:r w:rsidR="00197FE0">
        <w:rPr>
          <w:rFonts w:cs="Arial"/>
          <w:b/>
          <w:bCs/>
          <w:sz w:val="23"/>
          <w:szCs w:val="23"/>
        </w:rPr>
        <w:t>6</w:t>
      </w:r>
      <w:r w:rsidRPr="008E182F">
        <w:rPr>
          <w:rFonts w:cs="Arial"/>
          <w:sz w:val="23"/>
          <w:szCs w:val="23"/>
        </w:rPr>
        <w:t xml:space="preserve"> Todos os membros do Conselho Tutelar ficam sujeitos a períodos de sobreaviso, inclusive nos fins de semana e feriados</w:t>
      </w:r>
      <w:r w:rsidR="55DCAB52" w:rsidRPr="008E182F">
        <w:rPr>
          <w:rFonts w:cs="Arial"/>
          <w:sz w:val="23"/>
          <w:szCs w:val="23"/>
        </w:rPr>
        <w:t xml:space="preserve">, conforme dispõe a Lei Municipal n. </w:t>
      </w:r>
      <w:r w:rsidR="00956EB6" w:rsidRPr="008E182F">
        <w:rPr>
          <w:rFonts w:cs="Arial"/>
          <w:sz w:val="23"/>
          <w:szCs w:val="23"/>
        </w:rPr>
        <w:t>0892</w:t>
      </w:r>
      <w:r w:rsidR="55DCAB52" w:rsidRPr="008E182F">
        <w:rPr>
          <w:rFonts w:cs="Arial"/>
          <w:sz w:val="23"/>
          <w:szCs w:val="23"/>
        </w:rPr>
        <w:t>/20</w:t>
      </w:r>
      <w:r w:rsidR="00C23E51" w:rsidRPr="008E182F">
        <w:rPr>
          <w:rFonts w:cs="Arial"/>
          <w:sz w:val="23"/>
          <w:szCs w:val="23"/>
        </w:rPr>
        <w:t>23</w:t>
      </w:r>
      <w:r w:rsidR="55DCAB52" w:rsidRPr="008E182F">
        <w:rPr>
          <w:rFonts w:cs="Arial"/>
          <w:sz w:val="23"/>
          <w:szCs w:val="23"/>
        </w:rPr>
        <w:t xml:space="preserve"> ou a que a suceder.</w:t>
      </w:r>
    </w:p>
    <w:p w14:paraId="5D4A0DA3" w14:textId="78BFE5C8" w:rsidR="008740FD" w:rsidRPr="002A4809" w:rsidRDefault="008740FD" w:rsidP="008740FD">
      <w:pPr>
        <w:pStyle w:val="Jurisprudncias"/>
        <w:rPr>
          <w:rFonts w:cs="Arial"/>
          <w:sz w:val="23"/>
          <w:szCs w:val="23"/>
        </w:rPr>
      </w:pPr>
      <w:r w:rsidRPr="002A4809">
        <w:rPr>
          <w:rFonts w:cs="Arial"/>
          <w:b/>
          <w:bCs/>
          <w:sz w:val="23"/>
          <w:szCs w:val="23"/>
        </w:rPr>
        <w:t>1.</w:t>
      </w:r>
      <w:r w:rsidR="000734EC" w:rsidRPr="002A4809">
        <w:rPr>
          <w:rFonts w:cs="Arial"/>
          <w:b/>
          <w:bCs/>
          <w:sz w:val="23"/>
          <w:szCs w:val="23"/>
        </w:rPr>
        <w:t>7</w:t>
      </w:r>
      <w:r w:rsidRPr="002A4809">
        <w:rPr>
          <w:rFonts w:cs="Arial"/>
          <w:sz w:val="23"/>
          <w:szCs w:val="23"/>
        </w:rPr>
        <w:t xml:space="preserve"> A jornada extraordinária do membro do Conselho Tutelar, em sobreaviso, </w:t>
      </w:r>
      <w:r w:rsidR="5C07FC58" w:rsidRPr="002A4809">
        <w:rPr>
          <w:rFonts w:cs="Arial"/>
          <w:sz w:val="23"/>
          <w:szCs w:val="23"/>
        </w:rPr>
        <w:t>será</w:t>
      </w:r>
      <w:r w:rsidRPr="002A4809">
        <w:rPr>
          <w:rFonts w:cs="Arial"/>
          <w:sz w:val="23"/>
          <w:szCs w:val="23"/>
        </w:rPr>
        <w:t xml:space="preserve"> remunerada ou compensada, conforme dispõe a Lei Municipal n. </w:t>
      </w:r>
      <w:r w:rsidR="00956EB6" w:rsidRPr="002A4809">
        <w:rPr>
          <w:rFonts w:cs="Arial"/>
          <w:sz w:val="23"/>
          <w:szCs w:val="23"/>
        </w:rPr>
        <w:t>0892</w:t>
      </w:r>
      <w:r w:rsidRPr="002A4809">
        <w:rPr>
          <w:rFonts w:cs="Arial"/>
          <w:sz w:val="23"/>
          <w:szCs w:val="23"/>
        </w:rPr>
        <w:t>/20</w:t>
      </w:r>
      <w:r w:rsidR="00C23E51" w:rsidRPr="002A4809">
        <w:rPr>
          <w:rFonts w:cs="Arial"/>
          <w:sz w:val="23"/>
          <w:szCs w:val="23"/>
        </w:rPr>
        <w:t>23</w:t>
      </w:r>
      <w:r w:rsidRPr="002A4809">
        <w:rPr>
          <w:rFonts w:cs="Arial"/>
          <w:sz w:val="23"/>
          <w:szCs w:val="23"/>
        </w:rPr>
        <w:t xml:space="preserve"> ou a que a suceder.</w:t>
      </w:r>
    </w:p>
    <w:p w14:paraId="7CFA1DDF" w14:textId="2CBDD80E" w:rsidR="008740FD" w:rsidRPr="008E182F" w:rsidRDefault="008740FD" w:rsidP="008740FD">
      <w:pPr>
        <w:pStyle w:val="Jurisprudncias"/>
        <w:rPr>
          <w:rFonts w:cs="Arial"/>
          <w:sz w:val="23"/>
          <w:szCs w:val="23"/>
        </w:rPr>
      </w:pPr>
      <w:r w:rsidRPr="008E182F">
        <w:rPr>
          <w:rFonts w:cs="Arial"/>
          <w:b/>
          <w:bCs/>
          <w:sz w:val="23"/>
          <w:szCs w:val="23"/>
        </w:rPr>
        <w:t>1.</w:t>
      </w:r>
      <w:r w:rsidR="000734EC">
        <w:rPr>
          <w:rFonts w:cs="Arial"/>
          <w:b/>
          <w:bCs/>
          <w:sz w:val="23"/>
          <w:szCs w:val="23"/>
        </w:rPr>
        <w:t>8</w:t>
      </w:r>
      <w:r w:rsidRPr="008E182F">
        <w:rPr>
          <w:rFonts w:cs="Arial"/>
          <w:sz w:val="23"/>
          <w:szCs w:val="23"/>
        </w:rPr>
        <w:t xml:space="preserve"> As especificações relacionadas ao vencimento, aos direitos sociais e aos deveres do cargo de membro do Conselho Tutelar serão aplicadas de acordo com a Lei Federal n. 8.069/1990 (Estatuto da Criança e do Adolescente)</w:t>
      </w:r>
      <w:r w:rsidR="00B61D12" w:rsidRPr="008E182F">
        <w:rPr>
          <w:rFonts w:cs="Arial"/>
          <w:sz w:val="23"/>
          <w:szCs w:val="23"/>
        </w:rPr>
        <w:t>, a Resolução n. 231/2022 do Conanda,</w:t>
      </w:r>
      <w:r w:rsidRPr="008E182F">
        <w:rPr>
          <w:rFonts w:cs="Arial"/>
          <w:sz w:val="23"/>
          <w:szCs w:val="23"/>
        </w:rPr>
        <w:t xml:space="preserve"> e a Lei Municipal n. </w:t>
      </w:r>
      <w:r w:rsidR="00810B4F" w:rsidRPr="008E182F">
        <w:rPr>
          <w:rFonts w:cs="Arial"/>
          <w:sz w:val="23"/>
          <w:szCs w:val="23"/>
        </w:rPr>
        <w:t xml:space="preserve">0892/2023 </w:t>
      </w:r>
      <w:r w:rsidRPr="008E182F">
        <w:rPr>
          <w:rFonts w:cs="Arial"/>
          <w:sz w:val="23"/>
          <w:szCs w:val="23"/>
        </w:rPr>
        <w:t>ou a que a suceder.</w:t>
      </w:r>
    </w:p>
    <w:p w14:paraId="2258F74A" w14:textId="43E38D40" w:rsidR="008740FD" w:rsidRPr="008E182F" w:rsidRDefault="008740FD" w:rsidP="008740FD">
      <w:pPr>
        <w:pStyle w:val="Jurisprudncias"/>
        <w:rPr>
          <w:rFonts w:cs="Arial"/>
          <w:sz w:val="23"/>
          <w:szCs w:val="23"/>
        </w:rPr>
      </w:pPr>
      <w:r w:rsidRPr="008E182F">
        <w:rPr>
          <w:rFonts w:cs="Arial"/>
          <w:b/>
          <w:bCs/>
          <w:sz w:val="23"/>
          <w:szCs w:val="23"/>
        </w:rPr>
        <w:t>1.</w:t>
      </w:r>
      <w:r w:rsidR="00564303">
        <w:rPr>
          <w:rFonts w:cs="Arial"/>
          <w:b/>
          <w:bCs/>
          <w:sz w:val="23"/>
          <w:szCs w:val="23"/>
        </w:rPr>
        <w:t>9</w:t>
      </w:r>
      <w:r w:rsidRPr="008E182F">
        <w:rPr>
          <w:rFonts w:cs="Arial"/>
          <w:sz w:val="23"/>
          <w:szCs w:val="23"/>
        </w:rPr>
        <w:t xml:space="preserve"> Os servidores públicos, quando eleitos para o cargo de membro do Conselho Tutelar e no exercício da função, poderão optar pelo vencimento do cargo público acrescido das vantagens incorporadas ou pela remuneração que consta da Lei Municipal n. </w:t>
      </w:r>
      <w:r w:rsidR="00810B4F" w:rsidRPr="008E182F">
        <w:rPr>
          <w:rFonts w:cs="Arial"/>
          <w:sz w:val="23"/>
          <w:szCs w:val="23"/>
        </w:rPr>
        <w:t>0892/2023</w:t>
      </w:r>
      <w:r w:rsidRPr="008E182F">
        <w:rPr>
          <w:rFonts w:cs="Arial"/>
          <w:sz w:val="23"/>
          <w:szCs w:val="23"/>
        </w:rPr>
        <w:t xml:space="preserve">, sendo-lhes assegurados todos os direitos e vantagens de </w:t>
      </w:r>
      <w:r w:rsidRPr="008E182F">
        <w:rPr>
          <w:rFonts w:cs="Arial"/>
          <w:sz w:val="23"/>
          <w:szCs w:val="23"/>
        </w:rPr>
        <w:lastRenderedPageBreak/>
        <w:t>seu cargo efetivo, enquanto perdurar o mandato, exceto para fins de promoção por merecimento.</w:t>
      </w:r>
    </w:p>
    <w:p w14:paraId="4A138E5A" w14:textId="77777777" w:rsidR="008740FD" w:rsidRPr="008E182F" w:rsidRDefault="008740FD" w:rsidP="008740FD">
      <w:pPr>
        <w:pStyle w:val="Jurisprudncias"/>
        <w:rPr>
          <w:rFonts w:cs="Arial"/>
          <w:sz w:val="23"/>
          <w:szCs w:val="23"/>
        </w:rPr>
      </w:pPr>
    </w:p>
    <w:p w14:paraId="6B48DC93" w14:textId="34E8F144" w:rsidR="008740FD" w:rsidRPr="008E182F" w:rsidRDefault="008740FD" w:rsidP="008740FD">
      <w:pPr>
        <w:pStyle w:val="Jurisprudncias"/>
        <w:rPr>
          <w:rFonts w:cs="Arial"/>
          <w:b/>
          <w:bCs/>
          <w:sz w:val="23"/>
          <w:szCs w:val="23"/>
        </w:rPr>
      </w:pPr>
      <w:r w:rsidRPr="008E182F">
        <w:rPr>
          <w:rFonts w:cs="Arial"/>
          <w:b/>
          <w:bCs/>
          <w:sz w:val="23"/>
          <w:szCs w:val="23"/>
        </w:rPr>
        <w:t xml:space="preserve">2 DAS ETAPAS DO PROCESSO DE ESCOLHA DOS </w:t>
      </w:r>
      <w:r w:rsidR="00BC2F92">
        <w:rPr>
          <w:rFonts w:cs="Arial"/>
          <w:b/>
          <w:bCs/>
          <w:sz w:val="23"/>
          <w:szCs w:val="23"/>
        </w:rPr>
        <w:t>TITULARES E</w:t>
      </w:r>
      <w:r w:rsidR="00A22C88">
        <w:rPr>
          <w:rFonts w:cs="Arial"/>
          <w:b/>
          <w:bCs/>
          <w:sz w:val="23"/>
          <w:szCs w:val="23"/>
        </w:rPr>
        <w:t xml:space="preserve"> </w:t>
      </w:r>
      <w:r w:rsidR="00564303">
        <w:rPr>
          <w:rFonts w:cs="Arial"/>
          <w:b/>
          <w:bCs/>
          <w:sz w:val="23"/>
          <w:szCs w:val="23"/>
        </w:rPr>
        <w:t xml:space="preserve">SUPLENTES DE </w:t>
      </w:r>
      <w:r w:rsidRPr="008E182F">
        <w:rPr>
          <w:rFonts w:cs="Arial"/>
          <w:b/>
          <w:bCs/>
          <w:sz w:val="23"/>
          <w:szCs w:val="23"/>
        </w:rPr>
        <w:t xml:space="preserve">CONSELHEIROS TUTELARES </w:t>
      </w:r>
    </w:p>
    <w:p w14:paraId="6542D0FC" w14:textId="68DDEE77" w:rsidR="008740FD" w:rsidRPr="008E182F" w:rsidRDefault="008740FD" w:rsidP="008740FD">
      <w:pPr>
        <w:pStyle w:val="Jurisprudncias"/>
        <w:rPr>
          <w:rFonts w:cs="Arial"/>
          <w:sz w:val="23"/>
          <w:szCs w:val="23"/>
        </w:rPr>
      </w:pPr>
      <w:r w:rsidRPr="008E182F">
        <w:rPr>
          <w:rFonts w:cs="Arial"/>
          <w:b/>
          <w:bCs/>
          <w:sz w:val="23"/>
          <w:szCs w:val="23"/>
        </w:rPr>
        <w:t>2.1</w:t>
      </w:r>
      <w:r w:rsidRPr="008E182F">
        <w:rPr>
          <w:rFonts w:cs="Arial"/>
          <w:sz w:val="23"/>
          <w:szCs w:val="23"/>
        </w:rPr>
        <w:t xml:space="preserve"> O processo de escolha dos </w:t>
      </w:r>
      <w:r w:rsidRPr="00F66787">
        <w:rPr>
          <w:rFonts w:cs="Arial"/>
          <w:sz w:val="23"/>
          <w:szCs w:val="23"/>
        </w:rPr>
        <w:t xml:space="preserve">membros </w:t>
      </w:r>
      <w:r w:rsidR="00864DB4">
        <w:rPr>
          <w:rFonts w:cs="Arial"/>
          <w:sz w:val="23"/>
          <w:szCs w:val="23"/>
        </w:rPr>
        <w:t xml:space="preserve">titulares e </w:t>
      </w:r>
      <w:r w:rsidR="00564303" w:rsidRPr="00F66787">
        <w:rPr>
          <w:rFonts w:cs="Arial"/>
          <w:sz w:val="23"/>
          <w:szCs w:val="23"/>
        </w:rPr>
        <w:t xml:space="preserve">suplentes </w:t>
      </w:r>
      <w:r w:rsidRPr="00F66787">
        <w:rPr>
          <w:rFonts w:cs="Arial"/>
          <w:sz w:val="23"/>
          <w:szCs w:val="23"/>
        </w:rPr>
        <w:t xml:space="preserve">do Conselho Tutelar de </w:t>
      </w:r>
      <w:r w:rsidR="00C24987" w:rsidRPr="00F66787">
        <w:rPr>
          <w:rFonts w:cs="Arial"/>
          <w:sz w:val="23"/>
          <w:szCs w:val="23"/>
        </w:rPr>
        <w:t>Riqueza/SC</w:t>
      </w:r>
      <w:r w:rsidRPr="00F66787">
        <w:rPr>
          <w:rFonts w:cs="Arial"/>
          <w:sz w:val="23"/>
          <w:szCs w:val="23"/>
        </w:rPr>
        <w:t xml:space="preserve"> ocorrerá em consonância com o disposto no art</w:t>
      </w:r>
      <w:r w:rsidRPr="008E182F">
        <w:rPr>
          <w:rFonts w:cs="Arial"/>
          <w:sz w:val="23"/>
          <w:szCs w:val="23"/>
        </w:rPr>
        <w:t>. 139, §1</w:t>
      </w:r>
      <w:r w:rsidRPr="008E182F">
        <w:rPr>
          <w:rFonts w:cs="Arial"/>
          <w:sz w:val="23"/>
          <w:szCs w:val="23"/>
          <w:u w:val="single"/>
          <w:vertAlign w:val="superscript"/>
        </w:rPr>
        <w:t>o</w:t>
      </w:r>
      <w:r w:rsidRPr="008E182F">
        <w:rPr>
          <w:rFonts w:cs="Arial"/>
          <w:sz w:val="23"/>
          <w:szCs w:val="23"/>
        </w:rPr>
        <w:t xml:space="preserve">, da Lei Federal n. 8.069/1990 (Estatuto da Criança e do Adolescente), na Resolução n. </w:t>
      </w:r>
      <w:r w:rsidR="009168CE" w:rsidRPr="008E182F">
        <w:rPr>
          <w:rFonts w:cs="Arial"/>
          <w:sz w:val="23"/>
          <w:szCs w:val="23"/>
        </w:rPr>
        <w:t>231/2022</w:t>
      </w:r>
      <w:r w:rsidRPr="008E182F">
        <w:rPr>
          <w:rFonts w:cs="Arial"/>
          <w:sz w:val="23"/>
          <w:szCs w:val="23"/>
        </w:rPr>
        <w:t xml:space="preserve"> do Conanda e na Lei Municipal n. </w:t>
      </w:r>
      <w:r w:rsidR="004E35C1" w:rsidRPr="008E182F">
        <w:rPr>
          <w:rFonts w:cs="Arial"/>
          <w:sz w:val="23"/>
          <w:szCs w:val="23"/>
        </w:rPr>
        <w:t>0892/2023</w:t>
      </w:r>
      <w:r w:rsidRPr="008E182F">
        <w:rPr>
          <w:rFonts w:cs="Arial"/>
          <w:sz w:val="23"/>
          <w:szCs w:val="23"/>
        </w:rPr>
        <w:t xml:space="preserve">. </w:t>
      </w:r>
    </w:p>
    <w:p w14:paraId="4F584ECE" w14:textId="77777777" w:rsidR="008740FD" w:rsidRPr="008E182F" w:rsidRDefault="008740FD" w:rsidP="008740FD">
      <w:pPr>
        <w:pStyle w:val="Jurisprudncias"/>
        <w:rPr>
          <w:rFonts w:cs="Arial"/>
          <w:sz w:val="23"/>
          <w:szCs w:val="23"/>
        </w:rPr>
      </w:pPr>
      <w:r w:rsidRPr="008E182F">
        <w:rPr>
          <w:rFonts w:cs="Arial"/>
          <w:sz w:val="23"/>
          <w:szCs w:val="23"/>
        </w:rPr>
        <w:t xml:space="preserve">2.2 O processo de escolha dos membros do Conselho Tutelar seguirá as etapas abaixo: </w:t>
      </w:r>
    </w:p>
    <w:p w14:paraId="09D406F6" w14:textId="77777777" w:rsidR="008740FD" w:rsidRPr="008E182F" w:rsidRDefault="008740FD" w:rsidP="008740FD">
      <w:pPr>
        <w:pStyle w:val="Jurisprudncias"/>
        <w:numPr>
          <w:ilvl w:val="0"/>
          <w:numId w:val="4"/>
        </w:numPr>
        <w:rPr>
          <w:rFonts w:cs="Arial"/>
          <w:sz w:val="23"/>
          <w:szCs w:val="23"/>
        </w:rPr>
      </w:pPr>
      <w:r w:rsidRPr="008E182F">
        <w:rPr>
          <w:rFonts w:cs="Arial"/>
          <w:sz w:val="23"/>
          <w:szCs w:val="23"/>
        </w:rPr>
        <w:t>Inscrição para registro das candidaturas;</w:t>
      </w:r>
    </w:p>
    <w:p w14:paraId="261BC1D8" w14:textId="1839A4E5" w:rsidR="008740FD" w:rsidRPr="008E182F" w:rsidRDefault="008740FD" w:rsidP="008740FD">
      <w:pPr>
        <w:pStyle w:val="Jurisprudncias"/>
        <w:numPr>
          <w:ilvl w:val="0"/>
          <w:numId w:val="4"/>
        </w:numPr>
        <w:rPr>
          <w:rFonts w:cs="Arial"/>
          <w:sz w:val="23"/>
          <w:szCs w:val="23"/>
        </w:rPr>
      </w:pPr>
      <w:r w:rsidRPr="008E182F">
        <w:rPr>
          <w:rFonts w:cs="Arial"/>
          <w:sz w:val="23"/>
          <w:szCs w:val="23"/>
        </w:rPr>
        <w:t>Capacitação e aplicação de prova de conhecimentos específicos de caráter eliminatório;</w:t>
      </w:r>
    </w:p>
    <w:p w14:paraId="11E830F8" w14:textId="77777777" w:rsidR="008740FD" w:rsidRPr="008E182F" w:rsidRDefault="008740FD" w:rsidP="008740FD">
      <w:pPr>
        <w:pStyle w:val="Jurisprudncias"/>
        <w:numPr>
          <w:ilvl w:val="0"/>
          <w:numId w:val="4"/>
        </w:numPr>
        <w:rPr>
          <w:rFonts w:cs="Arial"/>
          <w:sz w:val="23"/>
          <w:szCs w:val="23"/>
        </w:rPr>
      </w:pPr>
      <w:r w:rsidRPr="008E182F">
        <w:rPr>
          <w:rFonts w:cs="Arial"/>
          <w:sz w:val="23"/>
          <w:szCs w:val="23"/>
        </w:rPr>
        <w:t>Apresentação dos candidatos habilitados, em sessão pública, aberta a toda a comunidade e amplamente divulgada;</w:t>
      </w:r>
    </w:p>
    <w:p w14:paraId="13AB6819" w14:textId="7A0127AB" w:rsidR="008740FD" w:rsidRPr="008E182F" w:rsidRDefault="0D946E68" w:rsidP="008740FD">
      <w:pPr>
        <w:pStyle w:val="Jurisprudncias"/>
        <w:numPr>
          <w:ilvl w:val="0"/>
          <w:numId w:val="4"/>
        </w:numPr>
        <w:rPr>
          <w:rFonts w:cs="Arial"/>
          <w:sz w:val="23"/>
          <w:szCs w:val="23"/>
        </w:rPr>
      </w:pPr>
      <w:r w:rsidRPr="008E182F">
        <w:rPr>
          <w:rFonts w:cs="Arial"/>
          <w:sz w:val="23"/>
          <w:szCs w:val="23"/>
        </w:rPr>
        <w:t>Sufrágio universal e direto, pelo voto facultativo, uninominal</w:t>
      </w:r>
      <w:r w:rsidR="00A027D1" w:rsidRPr="008E182F">
        <w:rPr>
          <w:rFonts w:cs="Arial"/>
          <w:sz w:val="23"/>
          <w:szCs w:val="23"/>
        </w:rPr>
        <w:t xml:space="preserve"> </w:t>
      </w:r>
      <w:r w:rsidRPr="008E182F">
        <w:rPr>
          <w:rFonts w:cs="Arial"/>
          <w:sz w:val="23"/>
          <w:szCs w:val="23"/>
        </w:rPr>
        <w:t>e secreto dos eleitores do Município de</w:t>
      </w:r>
      <w:r w:rsidR="00257894" w:rsidRPr="008E182F">
        <w:rPr>
          <w:rFonts w:cs="Arial"/>
          <w:sz w:val="23"/>
          <w:szCs w:val="23"/>
        </w:rPr>
        <w:t xml:space="preserve"> Riqueza/SC</w:t>
      </w:r>
      <w:r w:rsidRPr="008E182F">
        <w:rPr>
          <w:rFonts w:cs="Arial"/>
          <w:sz w:val="23"/>
          <w:szCs w:val="23"/>
        </w:rPr>
        <w:t>, cujo domicílio eleitoral tenha sido fixado dentro de prazo de 90 (noventa) dias anteriores ao pleito</w:t>
      </w:r>
      <w:r w:rsidR="009B07DC" w:rsidRPr="008E182F">
        <w:rPr>
          <w:rFonts w:cs="Arial"/>
          <w:sz w:val="23"/>
          <w:szCs w:val="23"/>
        </w:rPr>
        <w:t>.</w:t>
      </w:r>
    </w:p>
    <w:p w14:paraId="31C53DEE" w14:textId="77777777" w:rsidR="008740FD" w:rsidRPr="008E182F" w:rsidRDefault="008740FD" w:rsidP="008740FD">
      <w:pPr>
        <w:pStyle w:val="Jurisprudncias"/>
        <w:rPr>
          <w:rFonts w:cs="Arial"/>
          <w:sz w:val="23"/>
          <w:szCs w:val="23"/>
        </w:rPr>
      </w:pPr>
    </w:p>
    <w:p w14:paraId="76E5ABCC" w14:textId="77777777" w:rsidR="008740FD" w:rsidRPr="008E182F" w:rsidRDefault="008740FD" w:rsidP="008740FD">
      <w:pPr>
        <w:pStyle w:val="Jurisprudncias"/>
        <w:rPr>
          <w:rFonts w:cs="Arial"/>
          <w:b/>
          <w:bCs/>
          <w:sz w:val="23"/>
          <w:szCs w:val="23"/>
        </w:rPr>
      </w:pPr>
      <w:r w:rsidRPr="008E182F">
        <w:rPr>
          <w:rFonts w:cs="Arial"/>
          <w:b/>
          <w:bCs/>
          <w:sz w:val="23"/>
          <w:szCs w:val="23"/>
        </w:rPr>
        <w:t xml:space="preserve">3. DOS REQUISITOS À CANDIDATURA E DA DOCUMENTAÇÃO </w:t>
      </w:r>
    </w:p>
    <w:p w14:paraId="63FCB73B" w14:textId="57082C84" w:rsidR="008740FD" w:rsidRPr="008E182F" w:rsidRDefault="008740FD" w:rsidP="008740FD">
      <w:pPr>
        <w:pStyle w:val="Jurisprudncias"/>
        <w:rPr>
          <w:rFonts w:cs="Arial"/>
          <w:sz w:val="23"/>
          <w:szCs w:val="23"/>
        </w:rPr>
      </w:pPr>
      <w:r w:rsidRPr="008E182F">
        <w:rPr>
          <w:rFonts w:cs="Arial"/>
          <w:b/>
          <w:bCs/>
          <w:sz w:val="23"/>
          <w:szCs w:val="23"/>
        </w:rPr>
        <w:t>3.1</w:t>
      </w:r>
      <w:r w:rsidRPr="008E182F">
        <w:rPr>
          <w:rFonts w:cs="Arial"/>
          <w:sz w:val="23"/>
          <w:szCs w:val="23"/>
        </w:rPr>
        <w:t xml:space="preserve"> Somente poderão concorrer ao cargo de membro</w:t>
      </w:r>
      <w:r w:rsidR="00564303">
        <w:rPr>
          <w:rFonts w:cs="Arial"/>
          <w:sz w:val="23"/>
          <w:szCs w:val="23"/>
        </w:rPr>
        <w:t xml:space="preserve"> </w:t>
      </w:r>
      <w:r w:rsidR="00C44089">
        <w:rPr>
          <w:rFonts w:cs="Arial"/>
          <w:sz w:val="23"/>
          <w:szCs w:val="23"/>
        </w:rPr>
        <w:t xml:space="preserve">titulares e </w:t>
      </w:r>
      <w:r w:rsidR="00564303" w:rsidRPr="00F66787">
        <w:rPr>
          <w:rFonts w:cs="Arial"/>
          <w:sz w:val="23"/>
          <w:szCs w:val="23"/>
        </w:rPr>
        <w:t>suplentes</w:t>
      </w:r>
      <w:r w:rsidRPr="00F66787">
        <w:rPr>
          <w:rFonts w:cs="Arial"/>
          <w:sz w:val="23"/>
          <w:szCs w:val="23"/>
        </w:rPr>
        <w:t xml:space="preserve"> do Conselho Tutelar os candidatos que preencherem os requisitos para candidatura fixados </w:t>
      </w:r>
      <w:r w:rsidRPr="008E182F">
        <w:rPr>
          <w:rFonts w:cs="Arial"/>
          <w:sz w:val="23"/>
          <w:szCs w:val="23"/>
        </w:rPr>
        <w:t xml:space="preserve">na Lei Federal n. 8.069/1990 (Estatuto da Criança e do Adolescente) e na Lei Municipal n. </w:t>
      </w:r>
      <w:r w:rsidR="00CD0161" w:rsidRPr="008E182F">
        <w:rPr>
          <w:rFonts w:cs="Arial"/>
          <w:sz w:val="23"/>
          <w:szCs w:val="23"/>
        </w:rPr>
        <w:t>0892/2023</w:t>
      </w:r>
      <w:r w:rsidRPr="008E182F">
        <w:rPr>
          <w:rFonts w:cs="Arial"/>
          <w:sz w:val="23"/>
          <w:szCs w:val="23"/>
        </w:rPr>
        <w:t>, a saber:</w:t>
      </w:r>
    </w:p>
    <w:p w14:paraId="710E31AA" w14:textId="77777777" w:rsidR="008740FD" w:rsidRPr="008E182F" w:rsidRDefault="008740FD" w:rsidP="008740FD">
      <w:pPr>
        <w:pStyle w:val="Jurisprudncias"/>
        <w:numPr>
          <w:ilvl w:val="0"/>
          <w:numId w:val="5"/>
        </w:numPr>
        <w:rPr>
          <w:rFonts w:cs="Arial"/>
          <w:sz w:val="23"/>
          <w:szCs w:val="23"/>
        </w:rPr>
      </w:pPr>
      <w:r w:rsidRPr="008E182F">
        <w:rPr>
          <w:rFonts w:cs="Arial"/>
          <w:sz w:val="23"/>
          <w:szCs w:val="23"/>
        </w:rPr>
        <w:t>Reconhecida idoneidade moral;</w:t>
      </w:r>
    </w:p>
    <w:p w14:paraId="489441CA" w14:textId="77777777" w:rsidR="008740FD" w:rsidRPr="008E182F" w:rsidRDefault="008740FD" w:rsidP="008740FD">
      <w:pPr>
        <w:pStyle w:val="Jurisprudncias"/>
        <w:numPr>
          <w:ilvl w:val="0"/>
          <w:numId w:val="5"/>
        </w:numPr>
        <w:rPr>
          <w:rFonts w:cs="Arial"/>
          <w:sz w:val="23"/>
          <w:szCs w:val="23"/>
        </w:rPr>
      </w:pPr>
      <w:r w:rsidRPr="008E182F">
        <w:rPr>
          <w:rFonts w:cs="Arial"/>
          <w:sz w:val="23"/>
          <w:szCs w:val="23"/>
        </w:rPr>
        <w:t>Idade superior a 21 (vinte e um) anos;</w:t>
      </w:r>
    </w:p>
    <w:p w14:paraId="7AACC61C" w14:textId="77777777" w:rsidR="008740FD" w:rsidRPr="008E182F" w:rsidRDefault="0D946E68" w:rsidP="008740FD">
      <w:pPr>
        <w:pStyle w:val="Jurisprudncias"/>
        <w:numPr>
          <w:ilvl w:val="0"/>
          <w:numId w:val="5"/>
        </w:numPr>
        <w:rPr>
          <w:rFonts w:cs="Arial"/>
          <w:sz w:val="23"/>
          <w:szCs w:val="23"/>
        </w:rPr>
      </w:pPr>
      <w:r w:rsidRPr="008E182F">
        <w:rPr>
          <w:rFonts w:cs="Arial"/>
          <w:sz w:val="23"/>
          <w:szCs w:val="23"/>
        </w:rPr>
        <w:t>Residência no Município;</w:t>
      </w:r>
    </w:p>
    <w:p w14:paraId="5139174F" w14:textId="3C2A1E95" w:rsidR="008740FD" w:rsidRPr="00BC473D" w:rsidRDefault="0D946E68" w:rsidP="008740FD">
      <w:pPr>
        <w:pStyle w:val="Jurisprudncias"/>
        <w:numPr>
          <w:ilvl w:val="0"/>
          <w:numId w:val="5"/>
        </w:numPr>
        <w:rPr>
          <w:rFonts w:cs="Arial"/>
          <w:sz w:val="23"/>
          <w:szCs w:val="23"/>
        </w:rPr>
      </w:pPr>
      <w:r w:rsidRPr="00BC473D">
        <w:rPr>
          <w:rFonts w:cs="Arial"/>
          <w:sz w:val="23"/>
          <w:szCs w:val="23"/>
        </w:rPr>
        <w:t xml:space="preserve">Experiência mínima de </w:t>
      </w:r>
      <w:r w:rsidR="004C3D67" w:rsidRPr="00BC473D">
        <w:rPr>
          <w:rFonts w:cs="Arial"/>
          <w:sz w:val="23"/>
          <w:szCs w:val="23"/>
        </w:rPr>
        <w:t>02</w:t>
      </w:r>
      <w:r w:rsidRPr="00BC473D">
        <w:rPr>
          <w:rFonts w:cs="Arial"/>
          <w:sz w:val="23"/>
          <w:szCs w:val="23"/>
        </w:rPr>
        <w:t xml:space="preserve"> (</w:t>
      </w:r>
      <w:r w:rsidR="004C3D67" w:rsidRPr="00BC473D">
        <w:rPr>
          <w:rFonts w:cs="Arial"/>
          <w:sz w:val="23"/>
          <w:szCs w:val="23"/>
        </w:rPr>
        <w:t>dois</w:t>
      </w:r>
      <w:r w:rsidRPr="00BC473D">
        <w:rPr>
          <w:rFonts w:cs="Arial"/>
          <w:sz w:val="23"/>
          <w:szCs w:val="23"/>
        </w:rPr>
        <w:t>) anos</w:t>
      </w:r>
      <w:r w:rsidR="00A14A87" w:rsidRPr="00BC473D">
        <w:rPr>
          <w:rFonts w:cs="Arial"/>
          <w:sz w:val="23"/>
          <w:szCs w:val="23"/>
        </w:rPr>
        <w:t xml:space="preserve"> </w:t>
      </w:r>
      <w:r w:rsidRPr="00BC473D">
        <w:rPr>
          <w:rFonts w:cs="Arial"/>
          <w:sz w:val="23"/>
          <w:szCs w:val="23"/>
        </w:rPr>
        <w:t>na defesa dos direitos da criança e do adolescente em entidades registradas no CMDCA ou curso de especialização em matéria de infância e juventude com carga horária mínima de 360 (trezentos e sessenta) horas;</w:t>
      </w:r>
    </w:p>
    <w:p w14:paraId="16400459" w14:textId="3FD47D15" w:rsidR="008740FD" w:rsidRPr="008E182F" w:rsidRDefault="008740FD" w:rsidP="008740FD">
      <w:pPr>
        <w:pStyle w:val="Jurisprudncias"/>
        <w:numPr>
          <w:ilvl w:val="0"/>
          <w:numId w:val="5"/>
        </w:numPr>
        <w:rPr>
          <w:rFonts w:cs="Arial"/>
          <w:sz w:val="23"/>
          <w:szCs w:val="23"/>
        </w:rPr>
      </w:pPr>
      <w:r w:rsidRPr="008E182F">
        <w:rPr>
          <w:rFonts w:cs="Arial"/>
          <w:sz w:val="23"/>
          <w:szCs w:val="23"/>
        </w:rPr>
        <w:t>Conclusão do Ensino Médio</w:t>
      </w:r>
      <w:r w:rsidR="004C3D67" w:rsidRPr="008E182F">
        <w:rPr>
          <w:rFonts w:cs="Arial"/>
          <w:sz w:val="23"/>
          <w:szCs w:val="23"/>
        </w:rPr>
        <w:t>;</w:t>
      </w:r>
    </w:p>
    <w:p w14:paraId="30F38B39" w14:textId="77777777" w:rsidR="008740FD" w:rsidRPr="008E182F" w:rsidRDefault="008740FD" w:rsidP="008740FD">
      <w:pPr>
        <w:pStyle w:val="Jurisprudncias"/>
        <w:numPr>
          <w:ilvl w:val="0"/>
          <w:numId w:val="5"/>
        </w:numPr>
        <w:rPr>
          <w:rFonts w:cs="Arial"/>
          <w:sz w:val="23"/>
          <w:szCs w:val="23"/>
        </w:rPr>
      </w:pPr>
      <w:r w:rsidRPr="008E182F">
        <w:rPr>
          <w:rFonts w:cs="Arial"/>
          <w:sz w:val="23"/>
          <w:szCs w:val="23"/>
        </w:rPr>
        <w:t>Não ter sido suspenso ou destituído do cargo de membro do Conselho Tutelar em mandato anterior, por decisão administrativa ou judicial;</w:t>
      </w:r>
    </w:p>
    <w:p w14:paraId="0A30C8BA" w14:textId="77777777" w:rsidR="008740FD" w:rsidRPr="008E182F" w:rsidRDefault="008740FD" w:rsidP="008740FD">
      <w:pPr>
        <w:pStyle w:val="Jurisprudncias"/>
        <w:numPr>
          <w:ilvl w:val="0"/>
          <w:numId w:val="5"/>
        </w:numPr>
        <w:rPr>
          <w:rFonts w:cs="Arial"/>
          <w:sz w:val="23"/>
          <w:szCs w:val="23"/>
        </w:rPr>
      </w:pPr>
      <w:r w:rsidRPr="008E182F">
        <w:rPr>
          <w:rFonts w:cs="Arial"/>
          <w:sz w:val="23"/>
          <w:szCs w:val="23"/>
        </w:rPr>
        <w:t>Não incidir nas hipóteses do art. 1</w:t>
      </w:r>
      <w:r w:rsidRPr="008E182F">
        <w:rPr>
          <w:rFonts w:cs="Arial"/>
          <w:sz w:val="23"/>
          <w:szCs w:val="23"/>
          <w:u w:val="single"/>
          <w:vertAlign w:val="superscript"/>
        </w:rPr>
        <w:t>o</w:t>
      </w:r>
      <w:r w:rsidRPr="008E182F">
        <w:rPr>
          <w:rFonts w:cs="Arial"/>
          <w:sz w:val="23"/>
          <w:szCs w:val="23"/>
        </w:rPr>
        <w:t>, inc. I, da Lei Complementar Federal n. 64/1990 (Lei de Inelegibilidade);</w:t>
      </w:r>
    </w:p>
    <w:p w14:paraId="0C9131D5" w14:textId="175FCF6C" w:rsidR="008740FD" w:rsidRPr="008E182F" w:rsidRDefault="0D946E68" w:rsidP="008740FD">
      <w:pPr>
        <w:pStyle w:val="Jurisprudncias"/>
        <w:numPr>
          <w:ilvl w:val="0"/>
          <w:numId w:val="5"/>
        </w:numPr>
        <w:rPr>
          <w:rFonts w:cs="Arial"/>
          <w:sz w:val="23"/>
          <w:szCs w:val="23"/>
        </w:rPr>
      </w:pPr>
      <w:r w:rsidRPr="008E182F">
        <w:rPr>
          <w:rFonts w:cs="Arial"/>
          <w:sz w:val="23"/>
          <w:szCs w:val="23"/>
        </w:rPr>
        <w:t xml:space="preserve">Não ser membro, </w:t>
      </w:r>
      <w:r w:rsidR="4B005080" w:rsidRPr="008E182F">
        <w:rPr>
          <w:rFonts w:cs="Arial"/>
          <w:sz w:val="23"/>
          <w:szCs w:val="23"/>
        </w:rPr>
        <w:t xml:space="preserve">desde </w:t>
      </w:r>
      <w:r w:rsidRPr="008E182F">
        <w:rPr>
          <w:rFonts w:cs="Arial"/>
          <w:sz w:val="23"/>
          <w:szCs w:val="23"/>
        </w:rPr>
        <w:t>o momento da publicação deste Edital, do Conselho Municipal dos Direitos da Criança e do Adolescente;</w:t>
      </w:r>
    </w:p>
    <w:p w14:paraId="39317CF0" w14:textId="77777777" w:rsidR="008740FD" w:rsidRPr="008E182F" w:rsidRDefault="008740FD" w:rsidP="008740FD">
      <w:pPr>
        <w:pStyle w:val="Jurisprudncias"/>
        <w:numPr>
          <w:ilvl w:val="0"/>
          <w:numId w:val="5"/>
        </w:numPr>
        <w:rPr>
          <w:rFonts w:cs="Arial"/>
          <w:sz w:val="23"/>
          <w:szCs w:val="23"/>
        </w:rPr>
      </w:pPr>
      <w:r w:rsidRPr="008E182F">
        <w:rPr>
          <w:rFonts w:cs="Arial"/>
          <w:sz w:val="23"/>
          <w:szCs w:val="23"/>
        </w:rPr>
        <w:t>Não possuir os impedimentos previstos no art. 140 e parágrafo único da Lei Federal n. 8.069/1990 (Estatuto da Criança e do Adolescente).</w:t>
      </w:r>
    </w:p>
    <w:p w14:paraId="3A92E4BF" w14:textId="77777777" w:rsidR="008740FD" w:rsidRPr="008E182F" w:rsidRDefault="008740FD" w:rsidP="008740FD">
      <w:pPr>
        <w:pStyle w:val="Jurisprudncias"/>
        <w:rPr>
          <w:rFonts w:cs="Arial"/>
          <w:sz w:val="23"/>
          <w:szCs w:val="23"/>
        </w:rPr>
      </w:pPr>
      <w:r w:rsidRPr="008E182F">
        <w:rPr>
          <w:rFonts w:cs="Arial"/>
          <w:b/>
          <w:bCs/>
          <w:sz w:val="23"/>
          <w:szCs w:val="23"/>
        </w:rPr>
        <w:t>3.2</w:t>
      </w:r>
      <w:r w:rsidRPr="008E182F">
        <w:rPr>
          <w:rFonts w:cs="Arial"/>
          <w:sz w:val="23"/>
          <w:szCs w:val="23"/>
        </w:rPr>
        <w:t xml:space="preserve"> Deverão ser apresentados, por ocasião da inscrição, os seguintes documentos:</w:t>
      </w:r>
    </w:p>
    <w:p w14:paraId="305E39E5" w14:textId="26EC4BCF" w:rsidR="008740FD" w:rsidRPr="008E182F" w:rsidRDefault="008740FD" w:rsidP="008740FD">
      <w:pPr>
        <w:pStyle w:val="Jurisprudncias"/>
        <w:numPr>
          <w:ilvl w:val="0"/>
          <w:numId w:val="6"/>
        </w:numPr>
        <w:rPr>
          <w:rFonts w:cs="Arial"/>
          <w:sz w:val="23"/>
          <w:szCs w:val="23"/>
        </w:rPr>
      </w:pPr>
      <w:r w:rsidRPr="008E182F">
        <w:rPr>
          <w:rFonts w:cs="Arial"/>
          <w:sz w:val="23"/>
          <w:szCs w:val="23"/>
        </w:rPr>
        <w:t>Certidão de Nascimento ou Casamento;</w:t>
      </w:r>
    </w:p>
    <w:p w14:paraId="29DFDD1C" w14:textId="77777777" w:rsidR="008740FD" w:rsidRPr="008E182F" w:rsidRDefault="008740FD" w:rsidP="008740FD">
      <w:pPr>
        <w:pStyle w:val="Jurisprudncias"/>
        <w:numPr>
          <w:ilvl w:val="0"/>
          <w:numId w:val="6"/>
        </w:numPr>
        <w:rPr>
          <w:rFonts w:cs="Arial"/>
          <w:sz w:val="23"/>
          <w:szCs w:val="23"/>
        </w:rPr>
      </w:pPr>
      <w:r w:rsidRPr="008E182F">
        <w:rPr>
          <w:rFonts w:cs="Arial"/>
          <w:sz w:val="23"/>
          <w:szCs w:val="23"/>
        </w:rPr>
        <w:t>Comprovante de residência dos três meses anteriores à publicação deste Edital;</w:t>
      </w:r>
    </w:p>
    <w:p w14:paraId="0C3249A0" w14:textId="77777777" w:rsidR="008740FD" w:rsidRPr="008E182F" w:rsidRDefault="008740FD" w:rsidP="008740FD">
      <w:pPr>
        <w:pStyle w:val="Jurisprudncias"/>
        <w:numPr>
          <w:ilvl w:val="0"/>
          <w:numId w:val="6"/>
        </w:numPr>
        <w:rPr>
          <w:rFonts w:cs="Arial"/>
          <w:sz w:val="23"/>
          <w:szCs w:val="23"/>
        </w:rPr>
      </w:pPr>
      <w:r w:rsidRPr="008E182F">
        <w:rPr>
          <w:rFonts w:cs="Arial"/>
          <w:sz w:val="23"/>
          <w:szCs w:val="23"/>
        </w:rPr>
        <w:t>Certificado de quitação eleitoral;</w:t>
      </w:r>
      <w:r w:rsidRPr="008E182F">
        <w:rPr>
          <w:rStyle w:val="Refdenotaderodap"/>
          <w:rFonts w:cs="Arial"/>
          <w:sz w:val="23"/>
          <w:szCs w:val="23"/>
        </w:rPr>
        <w:footnoteReference w:id="1"/>
      </w:r>
    </w:p>
    <w:p w14:paraId="003F396C" w14:textId="77777777" w:rsidR="008740FD" w:rsidRPr="008E182F" w:rsidRDefault="008740FD" w:rsidP="008740FD">
      <w:pPr>
        <w:pStyle w:val="Jurisprudncias"/>
        <w:numPr>
          <w:ilvl w:val="0"/>
          <w:numId w:val="6"/>
        </w:numPr>
        <w:rPr>
          <w:rFonts w:cs="Arial"/>
          <w:sz w:val="23"/>
          <w:szCs w:val="23"/>
        </w:rPr>
      </w:pPr>
      <w:r w:rsidRPr="008E182F">
        <w:rPr>
          <w:rFonts w:cs="Arial"/>
          <w:sz w:val="23"/>
          <w:szCs w:val="23"/>
        </w:rPr>
        <w:t>Certidão de antecedentes cíveis e criminais da Justiça Estadual;</w:t>
      </w:r>
      <w:r w:rsidRPr="008E182F">
        <w:rPr>
          <w:rStyle w:val="Refdenotaderodap"/>
          <w:rFonts w:cs="Arial"/>
          <w:sz w:val="23"/>
          <w:szCs w:val="23"/>
        </w:rPr>
        <w:footnoteReference w:id="2"/>
      </w:r>
    </w:p>
    <w:p w14:paraId="148AA3DA" w14:textId="77777777" w:rsidR="008740FD" w:rsidRPr="008E182F" w:rsidRDefault="008740FD" w:rsidP="008740FD">
      <w:pPr>
        <w:pStyle w:val="Jurisprudncias"/>
        <w:numPr>
          <w:ilvl w:val="0"/>
          <w:numId w:val="6"/>
        </w:numPr>
        <w:rPr>
          <w:rFonts w:cs="Arial"/>
          <w:sz w:val="23"/>
          <w:szCs w:val="23"/>
        </w:rPr>
      </w:pPr>
      <w:r w:rsidRPr="008E182F">
        <w:rPr>
          <w:rFonts w:cs="Arial"/>
          <w:sz w:val="23"/>
          <w:szCs w:val="23"/>
        </w:rPr>
        <w:t>Certidão de antecedentes criminais da Justiça Eleitoral;</w:t>
      </w:r>
      <w:r w:rsidRPr="008E182F">
        <w:rPr>
          <w:rStyle w:val="Refdenotaderodap"/>
          <w:rFonts w:cs="Arial"/>
          <w:sz w:val="23"/>
          <w:szCs w:val="23"/>
        </w:rPr>
        <w:footnoteReference w:id="3"/>
      </w:r>
    </w:p>
    <w:p w14:paraId="25BC9DD7" w14:textId="77777777" w:rsidR="008740FD" w:rsidRPr="008E182F" w:rsidRDefault="008740FD" w:rsidP="008740FD">
      <w:pPr>
        <w:pStyle w:val="Jurisprudncias"/>
        <w:numPr>
          <w:ilvl w:val="0"/>
          <w:numId w:val="6"/>
        </w:numPr>
        <w:rPr>
          <w:rFonts w:cs="Arial"/>
          <w:sz w:val="23"/>
          <w:szCs w:val="23"/>
        </w:rPr>
      </w:pPr>
      <w:r w:rsidRPr="008E182F">
        <w:rPr>
          <w:rFonts w:cs="Arial"/>
          <w:sz w:val="23"/>
          <w:szCs w:val="23"/>
        </w:rPr>
        <w:lastRenderedPageBreak/>
        <w:t>Certidão de antecedentes cíveis e criminais da Justiça Federal;</w:t>
      </w:r>
      <w:r w:rsidRPr="008E182F">
        <w:rPr>
          <w:rStyle w:val="Refdenotaderodap"/>
          <w:rFonts w:cs="Arial"/>
          <w:sz w:val="23"/>
          <w:szCs w:val="23"/>
        </w:rPr>
        <w:footnoteReference w:id="4"/>
      </w:r>
    </w:p>
    <w:p w14:paraId="5000196D" w14:textId="77777777" w:rsidR="008740FD" w:rsidRPr="008E182F" w:rsidRDefault="008740FD" w:rsidP="008740FD">
      <w:pPr>
        <w:pStyle w:val="Jurisprudncias"/>
        <w:numPr>
          <w:ilvl w:val="0"/>
          <w:numId w:val="6"/>
        </w:numPr>
        <w:rPr>
          <w:rFonts w:cs="Arial"/>
          <w:sz w:val="23"/>
          <w:szCs w:val="23"/>
        </w:rPr>
      </w:pPr>
      <w:r w:rsidRPr="008E182F">
        <w:rPr>
          <w:rFonts w:cs="Arial"/>
          <w:sz w:val="23"/>
          <w:szCs w:val="23"/>
        </w:rPr>
        <w:t>Certidão de antecedentes criminais da Justiça Militar da União;</w:t>
      </w:r>
      <w:r w:rsidRPr="008E182F">
        <w:rPr>
          <w:rStyle w:val="Refdenotaderodap"/>
          <w:rFonts w:cs="Arial"/>
          <w:sz w:val="23"/>
          <w:szCs w:val="23"/>
        </w:rPr>
        <w:footnoteReference w:id="5"/>
      </w:r>
    </w:p>
    <w:p w14:paraId="2EDC523A" w14:textId="46724251" w:rsidR="008740FD" w:rsidRPr="008E182F" w:rsidRDefault="008740FD" w:rsidP="008740FD">
      <w:pPr>
        <w:pStyle w:val="Jurisprudncias"/>
        <w:numPr>
          <w:ilvl w:val="0"/>
          <w:numId w:val="6"/>
        </w:numPr>
        <w:rPr>
          <w:rFonts w:cs="Arial"/>
          <w:sz w:val="23"/>
          <w:szCs w:val="23"/>
        </w:rPr>
      </w:pPr>
      <w:r w:rsidRPr="008E182F">
        <w:rPr>
          <w:rFonts w:cs="Arial"/>
          <w:sz w:val="23"/>
          <w:szCs w:val="23"/>
        </w:rPr>
        <w:t xml:space="preserve">Diploma ou Certificado de Conclusão </w:t>
      </w:r>
      <w:r w:rsidR="00594D35" w:rsidRPr="008E182F">
        <w:rPr>
          <w:rFonts w:cs="Arial"/>
          <w:sz w:val="23"/>
          <w:szCs w:val="23"/>
        </w:rPr>
        <w:t>do ensino médio</w:t>
      </w:r>
      <w:r w:rsidRPr="008E182F">
        <w:rPr>
          <w:rFonts w:cs="Arial"/>
          <w:sz w:val="23"/>
          <w:szCs w:val="23"/>
        </w:rPr>
        <w:t>;</w:t>
      </w:r>
    </w:p>
    <w:p w14:paraId="554B3690" w14:textId="451604C4" w:rsidR="008740FD" w:rsidRPr="008E182F" w:rsidRDefault="008740FD" w:rsidP="008740FD">
      <w:pPr>
        <w:pStyle w:val="Jurisprudncias"/>
        <w:numPr>
          <w:ilvl w:val="0"/>
          <w:numId w:val="6"/>
        </w:numPr>
        <w:rPr>
          <w:rFonts w:cs="Arial"/>
          <w:sz w:val="23"/>
          <w:szCs w:val="23"/>
        </w:rPr>
      </w:pPr>
      <w:r w:rsidRPr="008E182F">
        <w:rPr>
          <w:rFonts w:cs="Arial"/>
          <w:sz w:val="23"/>
          <w:szCs w:val="23"/>
        </w:rPr>
        <w:t>A experiência na promoção, proteção e defesa dos direitos da criança e do adolescente poderá ser comprovada da seguinte forma:</w:t>
      </w:r>
      <w:r w:rsidR="009040EF" w:rsidRPr="008E182F">
        <w:rPr>
          <w:rStyle w:val="Refdenotaderodap"/>
          <w:rFonts w:cs="Arial"/>
          <w:sz w:val="23"/>
          <w:szCs w:val="23"/>
        </w:rPr>
        <w:footnoteReference w:id="6"/>
      </w:r>
    </w:p>
    <w:p w14:paraId="417914B2" w14:textId="3EC4BAC8" w:rsidR="008740FD" w:rsidRPr="008E182F" w:rsidRDefault="008740FD" w:rsidP="008740FD">
      <w:pPr>
        <w:pStyle w:val="Jurisprudncias"/>
        <w:ind w:left="708"/>
        <w:rPr>
          <w:rFonts w:cs="Arial"/>
          <w:sz w:val="23"/>
          <w:szCs w:val="23"/>
        </w:rPr>
      </w:pPr>
      <w:r w:rsidRPr="008E182F">
        <w:rPr>
          <w:rFonts w:cs="Arial"/>
          <w:sz w:val="23"/>
          <w:szCs w:val="23"/>
        </w:rPr>
        <w:t>a)</w:t>
      </w:r>
      <w:r w:rsidRPr="008E182F">
        <w:rPr>
          <w:rFonts w:cs="Arial"/>
          <w:sz w:val="23"/>
          <w:szCs w:val="23"/>
        </w:rPr>
        <w:tab/>
        <w:t>declaração fornecida por organização da sociedade civil</w:t>
      </w:r>
      <w:r w:rsidR="00C22F93" w:rsidRPr="008E182F">
        <w:rPr>
          <w:rFonts w:cs="Arial"/>
          <w:sz w:val="23"/>
          <w:szCs w:val="23"/>
        </w:rPr>
        <w:t>, registrada no Conselho Municipal dos Direitos da Criança e do Adolescente,</w:t>
      </w:r>
      <w:r w:rsidRPr="008E182F">
        <w:rPr>
          <w:rFonts w:cs="Arial"/>
          <w:sz w:val="23"/>
          <w:szCs w:val="23"/>
        </w:rPr>
        <w:t xml:space="preserve"> que atua no atendimento à criança e ao adolescente, com especificação do serviço prestado e o tempo de duração; ou</w:t>
      </w:r>
    </w:p>
    <w:p w14:paraId="5D1BB718" w14:textId="7DAE2576" w:rsidR="008740FD" w:rsidRPr="008E182F" w:rsidRDefault="008740FD" w:rsidP="008740FD">
      <w:pPr>
        <w:pStyle w:val="Jurisprudncias"/>
        <w:ind w:left="708"/>
        <w:rPr>
          <w:rFonts w:cs="Arial"/>
          <w:sz w:val="23"/>
          <w:szCs w:val="23"/>
        </w:rPr>
      </w:pPr>
      <w:r w:rsidRPr="008E182F">
        <w:rPr>
          <w:rFonts w:cs="Arial"/>
          <w:sz w:val="23"/>
          <w:szCs w:val="23"/>
        </w:rPr>
        <w:t>b)</w:t>
      </w:r>
      <w:r w:rsidRPr="008E182F">
        <w:rPr>
          <w:rFonts w:cs="Arial"/>
          <w:sz w:val="23"/>
          <w:szCs w:val="23"/>
        </w:rPr>
        <w:tab/>
        <w:t>declaração emitida por órgão público, informando da experiência com</w:t>
      </w:r>
      <w:r w:rsidR="00A7366F" w:rsidRPr="008E182F">
        <w:rPr>
          <w:rFonts w:cs="Arial"/>
          <w:sz w:val="23"/>
          <w:szCs w:val="23"/>
        </w:rPr>
        <w:t xml:space="preserve"> atendimento à</w:t>
      </w:r>
      <w:r w:rsidRPr="008E182F">
        <w:rPr>
          <w:rFonts w:cs="Arial"/>
          <w:sz w:val="23"/>
          <w:szCs w:val="23"/>
        </w:rPr>
        <w:t xml:space="preserve"> criança e adolescente</w:t>
      </w:r>
      <w:r w:rsidR="009040EF" w:rsidRPr="008E182F">
        <w:rPr>
          <w:rFonts w:cs="Arial"/>
          <w:sz w:val="23"/>
          <w:szCs w:val="23"/>
        </w:rPr>
        <w:t>, com especificação do serviço prestado e o tempo de duração</w:t>
      </w:r>
      <w:r w:rsidRPr="008E182F">
        <w:rPr>
          <w:rFonts w:cs="Arial"/>
          <w:sz w:val="23"/>
          <w:szCs w:val="23"/>
        </w:rPr>
        <w:t>; ou</w:t>
      </w:r>
    </w:p>
    <w:p w14:paraId="0B4C0A09" w14:textId="278091F1" w:rsidR="008740FD" w:rsidRPr="008E182F" w:rsidRDefault="008740FD" w:rsidP="008740FD">
      <w:pPr>
        <w:pStyle w:val="Jurisprudncias"/>
        <w:ind w:left="708"/>
        <w:rPr>
          <w:rFonts w:cs="Arial"/>
          <w:sz w:val="23"/>
          <w:szCs w:val="23"/>
        </w:rPr>
      </w:pPr>
      <w:r w:rsidRPr="008E182F">
        <w:rPr>
          <w:rFonts w:cs="Arial"/>
          <w:sz w:val="23"/>
          <w:szCs w:val="23"/>
        </w:rPr>
        <w:t>c)</w:t>
      </w:r>
      <w:r w:rsidRPr="008E182F">
        <w:rPr>
          <w:rFonts w:cs="Arial"/>
          <w:sz w:val="23"/>
          <w:szCs w:val="23"/>
        </w:rPr>
        <w:tab/>
        <w:t>registro em carteira profissional de trabalho comprovando experiência na área com criança e adolescente</w:t>
      </w:r>
      <w:r w:rsidR="009040EF" w:rsidRPr="008E182F">
        <w:rPr>
          <w:rFonts w:cs="Arial"/>
          <w:sz w:val="23"/>
          <w:szCs w:val="23"/>
        </w:rPr>
        <w:t>, em entidade registrada no Conselho Municipal dos Direitos da Criança e do Adolescente, acompanhada de declaração do candidato que especifique a natureza do serviço prestado</w:t>
      </w:r>
      <w:r w:rsidRPr="008E182F">
        <w:rPr>
          <w:rFonts w:cs="Arial"/>
          <w:sz w:val="23"/>
          <w:szCs w:val="23"/>
        </w:rPr>
        <w:t>; ou</w:t>
      </w:r>
    </w:p>
    <w:p w14:paraId="7F29A779" w14:textId="77777777" w:rsidR="008740FD" w:rsidRPr="008E182F" w:rsidRDefault="008740FD" w:rsidP="008740FD">
      <w:pPr>
        <w:pStyle w:val="Jurisprudncias"/>
        <w:ind w:left="708"/>
        <w:rPr>
          <w:rFonts w:cs="Arial"/>
          <w:sz w:val="23"/>
          <w:szCs w:val="23"/>
        </w:rPr>
      </w:pPr>
      <w:r w:rsidRPr="008E182F">
        <w:rPr>
          <w:rFonts w:cs="Arial"/>
          <w:sz w:val="23"/>
          <w:szCs w:val="23"/>
        </w:rPr>
        <w:t>d)</w:t>
      </w:r>
      <w:r w:rsidRPr="008E182F">
        <w:rPr>
          <w:rFonts w:cs="Arial"/>
          <w:sz w:val="23"/>
          <w:szCs w:val="23"/>
        </w:rPr>
        <w:tab/>
        <w:t>diploma ou certificado de conclusão de curso de especialização em matéria de infância e juventude, reconhecido pelo Ministério da Educação (MEC), com carga horária mínima de 360 (trezentos e sessenta) horas.</w:t>
      </w:r>
    </w:p>
    <w:p w14:paraId="7C0AD39A" w14:textId="0D9A6278" w:rsidR="008740FD" w:rsidRPr="008E182F" w:rsidRDefault="0D946E68" w:rsidP="008740FD">
      <w:pPr>
        <w:pStyle w:val="Jurisprudncias"/>
        <w:rPr>
          <w:rFonts w:cs="Arial"/>
          <w:sz w:val="23"/>
          <w:szCs w:val="23"/>
        </w:rPr>
      </w:pPr>
      <w:r w:rsidRPr="008E182F">
        <w:rPr>
          <w:rFonts w:cs="Arial"/>
          <w:b/>
          <w:bCs/>
          <w:sz w:val="23"/>
          <w:szCs w:val="23"/>
        </w:rPr>
        <w:t>3.3</w:t>
      </w:r>
      <w:r w:rsidRPr="008E182F">
        <w:rPr>
          <w:rFonts w:cs="Arial"/>
          <w:sz w:val="23"/>
          <w:szCs w:val="23"/>
        </w:rPr>
        <w:t xml:space="preserve"> O candidato servidor público municipal deverá comprovar, no momento da inscrição, a possibilidade de permanecer à disposição do Conselho Tutelar.</w:t>
      </w:r>
    </w:p>
    <w:p w14:paraId="4664A485" w14:textId="77777777" w:rsidR="008740FD" w:rsidRPr="008E182F" w:rsidRDefault="008740FD" w:rsidP="008740FD">
      <w:pPr>
        <w:pStyle w:val="Jurisprudncias"/>
        <w:rPr>
          <w:rFonts w:cs="Arial"/>
          <w:sz w:val="23"/>
          <w:szCs w:val="23"/>
        </w:rPr>
      </w:pPr>
    </w:p>
    <w:p w14:paraId="1E08599C" w14:textId="77777777" w:rsidR="008740FD" w:rsidRPr="008E182F" w:rsidRDefault="008740FD" w:rsidP="008740FD">
      <w:pPr>
        <w:pStyle w:val="Jurisprudncias"/>
        <w:rPr>
          <w:rFonts w:cs="Arial"/>
          <w:b/>
          <w:bCs/>
          <w:sz w:val="23"/>
          <w:szCs w:val="23"/>
        </w:rPr>
      </w:pPr>
      <w:r w:rsidRPr="008E182F">
        <w:rPr>
          <w:rFonts w:cs="Arial"/>
          <w:b/>
          <w:bCs/>
          <w:sz w:val="23"/>
          <w:szCs w:val="23"/>
        </w:rPr>
        <w:t>4. DA POSSIBILIDADE DE RECONDUÇÃO</w:t>
      </w:r>
    </w:p>
    <w:p w14:paraId="4162809A" w14:textId="3B895138" w:rsidR="008740FD" w:rsidRPr="008E182F" w:rsidRDefault="008740FD" w:rsidP="008740FD">
      <w:pPr>
        <w:pStyle w:val="Jurisprudncias"/>
        <w:rPr>
          <w:rFonts w:cs="Arial"/>
          <w:sz w:val="23"/>
          <w:szCs w:val="23"/>
        </w:rPr>
      </w:pPr>
      <w:r w:rsidRPr="008E182F">
        <w:rPr>
          <w:rFonts w:cs="Arial"/>
          <w:b/>
          <w:bCs/>
          <w:sz w:val="23"/>
          <w:szCs w:val="23"/>
        </w:rPr>
        <w:t>4.1</w:t>
      </w:r>
      <w:r w:rsidRPr="008E182F">
        <w:rPr>
          <w:rFonts w:cs="Arial"/>
          <w:sz w:val="23"/>
          <w:szCs w:val="23"/>
        </w:rPr>
        <w:t xml:space="preserve"> O membro do Conselho Tutelar, eleito </w:t>
      </w:r>
      <w:r w:rsidR="006B20CA" w:rsidRPr="008E182F">
        <w:rPr>
          <w:rFonts w:cs="Arial"/>
          <w:sz w:val="23"/>
          <w:szCs w:val="23"/>
        </w:rPr>
        <w:t>no</w:t>
      </w:r>
      <w:r w:rsidR="00F459E3" w:rsidRPr="008E182F">
        <w:rPr>
          <w:rFonts w:cs="Arial"/>
          <w:sz w:val="23"/>
          <w:szCs w:val="23"/>
        </w:rPr>
        <w:t xml:space="preserve"> </w:t>
      </w:r>
      <w:r w:rsidRPr="008E182F">
        <w:rPr>
          <w:rFonts w:cs="Arial"/>
          <w:sz w:val="23"/>
          <w:szCs w:val="23"/>
        </w:rPr>
        <w:t>processo de escolha anterior</w:t>
      </w:r>
      <w:r w:rsidR="00F459E3" w:rsidRPr="008E182F">
        <w:rPr>
          <w:rFonts w:cs="Arial"/>
          <w:sz w:val="23"/>
          <w:szCs w:val="23"/>
        </w:rPr>
        <w:t>,</w:t>
      </w:r>
      <w:r w:rsidRPr="008E182F">
        <w:rPr>
          <w:rFonts w:cs="Arial"/>
          <w:sz w:val="23"/>
          <w:szCs w:val="23"/>
        </w:rPr>
        <w:t xml:space="preserve"> poderá participar do presente processo.</w:t>
      </w:r>
    </w:p>
    <w:p w14:paraId="7AEC5FFF" w14:textId="77777777" w:rsidR="008740FD" w:rsidRPr="008E182F" w:rsidRDefault="008740FD" w:rsidP="008740FD">
      <w:pPr>
        <w:pStyle w:val="Jurisprudncias"/>
        <w:rPr>
          <w:rFonts w:cs="Arial"/>
          <w:sz w:val="23"/>
          <w:szCs w:val="23"/>
        </w:rPr>
      </w:pPr>
    </w:p>
    <w:p w14:paraId="592BA17C" w14:textId="77777777" w:rsidR="008740FD" w:rsidRPr="008E182F" w:rsidRDefault="008740FD" w:rsidP="008740FD">
      <w:pPr>
        <w:pStyle w:val="Jurisprudncias"/>
        <w:rPr>
          <w:rFonts w:cs="Arial"/>
          <w:b/>
          <w:bCs/>
          <w:sz w:val="23"/>
          <w:szCs w:val="23"/>
        </w:rPr>
      </w:pPr>
      <w:r w:rsidRPr="008E182F">
        <w:rPr>
          <w:rFonts w:cs="Arial"/>
          <w:b/>
          <w:bCs/>
          <w:sz w:val="23"/>
          <w:szCs w:val="23"/>
        </w:rPr>
        <w:t xml:space="preserve">5. DOS IMPEDIMENTOS PARA EXERCER O MANDATO </w:t>
      </w:r>
    </w:p>
    <w:p w14:paraId="5A2D4776" w14:textId="77777777" w:rsidR="00A7366F" w:rsidRPr="008E182F" w:rsidRDefault="0D946E68" w:rsidP="008740FD">
      <w:pPr>
        <w:pStyle w:val="Jurisprudncias"/>
        <w:rPr>
          <w:rFonts w:cs="Arial"/>
          <w:sz w:val="23"/>
          <w:szCs w:val="23"/>
        </w:rPr>
      </w:pPr>
      <w:r w:rsidRPr="008E182F">
        <w:rPr>
          <w:rFonts w:cs="Arial"/>
          <w:b/>
          <w:bCs/>
          <w:sz w:val="23"/>
          <w:szCs w:val="23"/>
        </w:rPr>
        <w:t>5.1</w:t>
      </w:r>
      <w:r w:rsidRPr="008E182F">
        <w:rPr>
          <w:rFonts w:cs="Arial"/>
          <w:sz w:val="23"/>
          <w:szCs w:val="23"/>
        </w:rPr>
        <w:t xml:space="preserve"> São impedidos de servir no mesmo Conselho Tutelar os cônjuges, companheiros, </w:t>
      </w:r>
      <w:r w:rsidR="008740FD" w:rsidRPr="008E182F">
        <w:rPr>
          <w:rFonts w:cs="Arial"/>
          <w:sz w:val="23"/>
          <w:szCs w:val="23"/>
        </w:rPr>
        <w:t>mesmo que em união homoafetiva,</w:t>
      </w:r>
      <w:r w:rsidRPr="008E182F">
        <w:rPr>
          <w:rFonts w:cs="Arial"/>
          <w:sz w:val="23"/>
          <w:szCs w:val="23"/>
        </w:rPr>
        <w:t xml:space="preserve"> sogro e genro ou nora, cunhados, durante o cunhadio, padrasto ou madrasta e enteado ou parentes em linha reta, colateral ou por afinidade, até o terceiro grau.</w:t>
      </w:r>
    </w:p>
    <w:p w14:paraId="79DF08F4" w14:textId="6E8D6D3D" w:rsidR="008740FD" w:rsidRPr="008E182F" w:rsidRDefault="00A7366F" w:rsidP="008740FD">
      <w:pPr>
        <w:pStyle w:val="Jurisprudncias"/>
        <w:rPr>
          <w:rFonts w:cs="Arial"/>
          <w:sz w:val="23"/>
          <w:szCs w:val="23"/>
        </w:rPr>
      </w:pPr>
      <w:r w:rsidRPr="008E182F">
        <w:rPr>
          <w:rFonts w:cs="Arial"/>
          <w:b/>
          <w:bCs/>
          <w:sz w:val="23"/>
          <w:szCs w:val="23"/>
        </w:rPr>
        <w:t xml:space="preserve">5.1.2 </w:t>
      </w:r>
      <w:r w:rsidRPr="008E182F">
        <w:rPr>
          <w:rFonts w:cs="Arial"/>
          <w:sz w:val="23"/>
          <w:szCs w:val="23"/>
        </w:rPr>
        <w:t>Havendo candidatos na situação descrita no item acima, todos podem concorrer ao cargo, porém apenas o mais votado será empossado, permanecendo os demais na suplência e assumindo a função apenas no caso de afastamento ou de licença do titular que gerou o impedimento.</w:t>
      </w:r>
      <w:r w:rsidR="0D946E68" w:rsidRPr="008E182F">
        <w:rPr>
          <w:rFonts w:cs="Arial"/>
          <w:sz w:val="23"/>
          <w:szCs w:val="23"/>
        </w:rPr>
        <w:t xml:space="preserve"> </w:t>
      </w:r>
    </w:p>
    <w:p w14:paraId="7C6782F4" w14:textId="77777777" w:rsidR="008740FD" w:rsidRPr="008E182F" w:rsidRDefault="008740FD" w:rsidP="008740FD">
      <w:pPr>
        <w:pStyle w:val="Jurisprudncias"/>
        <w:rPr>
          <w:rFonts w:cs="Arial"/>
          <w:sz w:val="23"/>
          <w:szCs w:val="23"/>
        </w:rPr>
      </w:pPr>
      <w:r w:rsidRPr="008E182F">
        <w:rPr>
          <w:rFonts w:cs="Arial"/>
          <w:b/>
          <w:bCs/>
          <w:sz w:val="23"/>
          <w:szCs w:val="23"/>
        </w:rPr>
        <w:t>5.2</w:t>
      </w:r>
      <w:r w:rsidRPr="008E182F">
        <w:rPr>
          <w:rFonts w:cs="Arial"/>
          <w:sz w:val="23"/>
          <w:szCs w:val="23"/>
        </w:rPr>
        <w:t xml:space="preserve"> Estende-se o impedimento ao membro do Conselho Tutelar em relação à autoridade judiciária e ao representante do Ministério Público, com atuação na Justiça da Infância e da Juventude da mesma Comarca. </w:t>
      </w:r>
    </w:p>
    <w:p w14:paraId="2A17D6D5" w14:textId="77777777" w:rsidR="008740FD" w:rsidRPr="008E182F" w:rsidRDefault="008740FD" w:rsidP="008740FD">
      <w:pPr>
        <w:pStyle w:val="Jurisprudncias"/>
        <w:rPr>
          <w:rFonts w:cs="Arial"/>
          <w:sz w:val="23"/>
          <w:szCs w:val="23"/>
        </w:rPr>
      </w:pPr>
    </w:p>
    <w:p w14:paraId="6F997D85" w14:textId="77777777" w:rsidR="008740FD" w:rsidRPr="00946D67" w:rsidRDefault="008740FD" w:rsidP="008740FD">
      <w:pPr>
        <w:pStyle w:val="Jurisprudncias"/>
        <w:rPr>
          <w:rFonts w:cs="Arial"/>
          <w:b/>
          <w:bCs/>
          <w:sz w:val="23"/>
          <w:szCs w:val="23"/>
        </w:rPr>
      </w:pPr>
      <w:r w:rsidRPr="00946D67">
        <w:rPr>
          <w:rFonts w:cs="Arial"/>
          <w:b/>
          <w:bCs/>
          <w:sz w:val="23"/>
          <w:szCs w:val="23"/>
        </w:rPr>
        <w:t>6. DAS INSCRIÇÕES</w:t>
      </w:r>
    </w:p>
    <w:p w14:paraId="6E7156D8" w14:textId="2168FD65" w:rsidR="008740FD" w:rsidRPr="00946D67" w:rsidRDefault="008740FD" w:rsidP="008740FD">
      <w:pPr>
        <w:pStyle w:val="Jurisprudncias"/>
        <w:rPr>
          <w:rFonts w:cs="Arial"/>
          <w:sz w:val="23"/>
          <w:szCs w:val="23"/>
        </w:rPr>
      </w:pPr>
      <w:r w:rsidRPr="00946D67">
        <w:rPr>
          <w:rFonts w:cs="Arial"/>
          <w:b/>
          <w:bCs/>
          <w:sz w:val="23"/>
          <w:szCs w:val="23"/>
        </w:rPr>
        <w:t>6.1</w:t>
      </w:r>
      <w:r w:rsidRPr="00946D67">
        <w:rPr>
          <w:rFonts w:cs="Arial"/>
          <w:sz w:val="23"/>
          <w:szCs w:val="23"/>
        </w:rPr>
        <w:t xml:space="preserve"> As inscrições ficarão abertas do dia </w:t>
      </w:r>
      <w:r w:rsidR="00A22C88">
        <w:rPr>
          <w:rFonts w:cs="Arial"/>
          <w:sz w:val="23"/>
          <w:szCs w:val="23"/>
        </w:rPr>
        <w:t>03</w:t>
      </w:r>
      <w:r w:rsidRPr="00946D67">
        <w:rPr>
          <w:rFonts w:cs="Arial"/>
          <w:sz w:val="23"/>
          <w:szCs w:val="23"/>
        </w:rPr>
        <w:t xml:space="preserve"> </w:t>
      </w:r>
      <w:r w:rsidR="00A22C88">
        <w:rPr>
          <w:rFonts w:cs="Arial"/>
          <w:sz w:val="23"/>
          <w:szCs w:val="23"/>
        </w:rPr>
        <w:t>(três</w:t>
      </w:r>
      <w:r w:rsidRPr="00946D67">
        <w:rPr>
          <w:rFonts w:cs="Arial"/>
          <w:sz w:val="23"/>
          <w:szCs w:val="23"/>
        </w:rPr>
        <w:t xml:space="preserve">) de </w:t>
      </w:r>
      <w:r w:rsidR="00E93EC0">
        <w:rPr>
          <w:rFonts w:cs="Arial"/>
          <w:sz w:val="23"/>
          <w:szCs w:val="23"/>
        </w:rPr>
        <w:t>junho</w:t>
      </w:r>
      <w:r w:rsidRPr="00946D67">
        <w:rPr>
          <w:rFonts w:cs="Arial"/>
          <w:sz w:val="23"/>
          <w:szCs w:val="23"/>
        </w:rPr>
        <w:t xml:space="preserve"> a </w:t>
      </w:r>
      <w:r w:rsidR="00267934" w:rsidRPr="00946D67">
        <w:rPr>
          <w:rFonts w:cs="Arial"/>
          <w:sz w:val="23"/>
          <w:szCs w:val="23"/>
        </w:rPr>
        <w:t>0</w:t>
      </w:r>
      <w:r w:rsidR="00E93EC0">
        <w:rPr>
          <w:rFonts w:cs="Arial"/>
          <w:sz w:val="23"/>
          <w:szCs w:val="23"/>
        </w:rPr>
        <w:t>3</w:t>
      </w:r>
      <w:r w:rsidRPr="00946D67">
        <w:rPr>
          <w:rFonts w:cs="Arial"/>
          <w:sz w:val="23"/>
          <w:szCs w:val="23"/>
        </w:rPr>
        <w:t xml:space="preserve"> (</w:t>
      </w:r>
      <w:r w:rsidR="00E93EC0">
        <w:rPr>
          <w:rFonts w:cs="Arial"/>
          <w:sz w:val="23"/>
          <w:szCs w:val="23"/>
        </w:rPr>
        <w:t>três</w:t>
      </w:r>
      <w:r w:rsidRPr="00946D67">
        <w:rPr>
          <w:rFonts w:cs="Arial"/>
          <w:sz w:val="23"/>
          <w:szCs w:val="23"/>
        </w:rPr>
        <w:t xml:space="preserve">) de </w:t>
      </w:r>
      <w:r w:rsidR="00E93EC0">
        <w:rPr>
          <w:rFonts w:cs="Arial"/>
          <w:sz w:val="23"/>
          <w:szCs w:val="23"/>
        </w:rPr>
        <w:t>julho</w:t>
      </w:r>
      <w:r w:rsidRPr="00946D67">
        <w:rPr>
          <w:rFonts w:cs="Arial"/>
          <w:sz w:val="23"/>
          <w:szCs w:val="23"/>
        </w:rPr>
        <w:t xml:space="preserve"> de 20</w:t>
      </w:r>
      <w:r w:rsidR="0074727B" w:rsidRPr="00946D67">
        <w:rPr>
          <w:rFonts w:cs="Arial"/>
          <w:sz w:val="23"/>
          <w:szCs w:val="23"/>
        </w:rPr>
        <w:t>2</w:t>
      </w:r>
      <w:r w:rsidR="00BC5EA8" w:rsidRPr="00946D67">
        <w:rPr>
          <w:rFonts w:cs="Arial"/>
          <w:sz w:val="23"/>
          <w:szCs w:val="23"/>
        </w:rPr>
        <w:t>4</w:t>
      </w:r>
      <w:r w:rsidRPr="00946D67">
        <w:rPr>
          <w:rFonts w:cs="Arial"/>
          <w:sz w:val="23"/>
          <w:szCs w:val="23"/>
        </w:rPr>
        <w:t xml:space="preserve">, em horário de atendimento ao público das </w:t>
      </w:r>
      <w:r w:rsidR="00F81A23" w:rsidRPr="00946D67">
        <w:rPr>
          <w:rFonts w:cs="Arial"/>
          <w:sz w:val="23"/>
          <w:szCs w:val="23"/>
        </w:rPr>
        <w:t xml:space="preserve">7h 45min </w:t>
      </w:r>
      <w:r w:rsidRPr="00946D67">
        <w:rPr>
          <w:rFonts w:cs="Arial"/>
          <w:sz w:val="23"/>
          <w:szCs w:val="23"/>
        </w:rPr>
        <w:t>às</w:t>
      </w:r>
      <w:r w:rsidR="00F81A23" w:rsidRPr="00946D67">
        <w:rPr>
          <w:rFonts w:cs="Arial"/>
          <w:sz w:val="23"/>
          <w:szCs w:val="23"/>
        </w:rPr>
        <w:t xml:space="preserve"> 11h 45min e </w:t>
      </w:r>
      <w:r w:rsidR="00CE4F8A" w:rsidRPr="00946D67">
        <w:rPr>
          <w:rFonts w:cs="Arial"/>
          <w:sz w:val="23"/>
          <w:szCs w:val="23"/>
        </w:rPr>
        <w:t>das 13</w:t>
      </w:r>
      <w:r w:rsidR="00CD394C" w:rsidRPr="00946D67">
        <w:rPr>
          <w:rFonts w:cs="Arial"/>
          <w:sz w:val="23"/>
          <w:szCs w:val="23"/>
        </w:rPr>
        <w:t>h</w:t>
      </w:r>
      <w:r w:rsidR="00A77120" w:rsidRPr="00946D67">
        <w:rPr>
          <w:rFonts w:cs="Arial"/>
          <w:sz w:val="23"/>
          <w:szCs w:val="23"/>
        </w:rPr>
        <w:t xml:space="preserve"> 30min</w:t>
      </w:r>
      <w:r w:rsidR="00CD394C" w:rsidRPr="00946D67">
        <w:rPr>
          <w:rFonts w:cs="Arial"/>
          <w:sz w:val="23"/>
          <w:szCs w:val="23"/>
        </w:rPr>
        <w:t xml:space="preserve"> às 17h</w:t>
      </w:r>
      <w:r w:rsidR="00A77120" w:rsidRPr="00946D67">
        <w:rPr>
          <w:rFonts w:cs="Arial"/>
          <w:sz w:val="23"/>
          <w:szCs w:val="23"/>
        </w:rPr>
        <w:t xml:space="preserve"> 30min</w:t>
      </w:r>
      <w:r w:rsidRPr="00946D67">
        <w:rPr>
          <w:rFonts w:cs="Arial"/>
          <w:sz w:val="23"/>
          <w:szCs w:val="23"/>
        </w:rPr>
        <w:t>, no</w:t>
      </w:r>
      <w:r w:rsidR="0029361A" w:rsidRPr="00946D67">
        <w:rPr>
          <w:rFonts w:cs="Arial"/>
          <w:sz w:val="23"/>
          <w:szCs w:val="23"/>
        </w:rPr>
        <w:t xml:space="preserve"> </w:t>
      </w:r>
      <w:r w:rsidR="00A77120" w:rsidRPr="00946D67">
        <w:rPr>
          <w:rFonts w:cs="Arial"/>
          <w:sz w:val="23"/>
          <w:szCs w:val="23"/>
        </w:rPr>
        <w:t xml:space="preserve">Centro Social Urbano Reinhold </w:t>
      </w:r>
      <w:r w:rsidR="00946D67">
        <w:rPr>
          <w:rFonts w:cs="Arial"/>
          <w:sz w:val="23"/>
          <w:szCs w:val="23"/>
        </w:rPr>
        <w:t>M</w:t>
      </w:r>
      <w:r w:rsidR="00A77120" w:rsidRPr="00946D67">
        <w:rPr>
          <w:rFonts w:cs="Arial"/>
          <w:sz w:val="23"/>
          <w:szCs w:val="23"/>
        </w:rPr>
        <w:t xml:space="preserve">ueller, </w:t>
      </w:r>
      <w:r w:rsidR="0029361A" w:rsidRPr="00946D67">
        <w:rPr>
          <w:rFonts w:cs="Arial"/>
          <w:sz w:val="23"/>
          <w:szCs w:val="23"/>
        </w:rPr>
        <w:t xml:space="preserve">sito a </w:t>
      </w:r>
      <w:r w:rsidR="00A77120" w:rsidRPr="00946D67">
        <w:rPr>
          <w:rFonts w:cs="Arial"/>
          <w:sz w:val="23"/>
          <w:szCs w:val="23"/>
        </w:rPr>
        <w:t>Rua Iracema</w:t>
      </w:r>
      <w:r w:rsidR="0029361A" w:rsidRPr="00946D67">
        <w:rPr>
          <w:rFonts w:cs="Arial"/>
          <w:sz w:val="23"/>
          <w:szCs w:val="23"/>
        </w:rPr>
        <w:t xml:space="preserve">, </w:t>
      </w:r>
      <w:r w:rsidR="00A77120" w:rsidRPr="00946D67">
        <w:rPr>
          <w:rFonts w:cs="Arial"/>
          <w:sz w:val="23"/>
          <w:szCs w:val="23"/>
        </w:rPr>
        <w:t>99</w:t>
      </w:r>
      <w:r w:rsidR="0029361A" w:rsidRPr="00946D67">
        <w:rPr>
          <w:rFonts w:cs="Arial"/>
          <w:sz w:val="23"/>
          <w:szCs w:val="23"/>
        </w:rPr>
        <w:t xml:space="preserve">, centro, na cidade de Riqueza – SC </w:t>
      </w:r>
      <w:r w:rsidR="00A7366F" w:rsidRPr="00946D67">
        <w:rPr>
          <w:rFonts w:cs="Arial"/>
          <w:sz w:val="23"/>
          <w:szCs w:val="23"/>
        </w:rPr>
        <w:t>e devem ser realizadas pessoalmente pelo candidato ou por procurador com poderes específicos, não sendo admitidas inscrições por e-mail ou outra forma digital</w:t>
      </w:r>
      <w:r w:rsidRPr="00946D67">
        <w:rPr>
          <w:rFonts w:cs="Arial"/>
          <w:sz w:val="23"/>
          <w:szCs w:val="23"/>
        </w:rPr>
        <w:t>.</w:t>
      </w:r>
    </w:p>
    <w:p w14:paraId="0D1D7C4E" w14:textId="77777777" w:rsidR="008740FD" w:rsidRPr="008E182F" w:rsidRDefault="008740FD" w:rsidP="008740FD">
      <w:pPr>
        <w:pStyle w:val="Jurisprudncias"/>
        <w:rPr>
          <w:rFonts w:cs="Arial"/>
          <w:sz w:val="23"/>
          <w:szCs w:val="23"/>
        </w:rPr>
      </w:pPr>
      <w:r w:rsidRPr="008E182F">
        <w:rPr>
          <w:rFonts w:cs="Arial"/>
          <w:b/>
          <w:bCs/>
          <w:sz w:val="23"/>
          <w:szCs w:val="23"/>
        </w:rPr>
        <w:lastRenderedPageBreak/>
        <w:t>6.2</w:t>
      </w:r>
      <w:r w:rsidRPr="008E182F">
        <w:rPr>
          <w:rFonts w:cs="Arial"/>
          <w:sz w:val="23"/>
          <w:szCs w:val="23"/>
        </w:rPr>
        <w:t xml:space="preserve"> Nenhuma inscrição será admitida fora do período determinado neste Edital.</w:t>
      </w:r>
    </w:p>
    <w:p w14:paraId="3F367C1A" w14:textId="77777777" w:rsidR="008740FD" w:rsidRPr="008E182F" w:rsidRDefault="008740FD" w:rsidP="008740FD">
      <w:pPr>
        <w:pStyle w:val="Jurisprudncias"/>
        <w:rPr>
          <w:rFonts w:cs="Arial"/>
          <w:sz w:val="23"/>
          <w:szCs w:val="23"/>
        </w:rPr>
      </w:pPr>
      <w:r w:rsidRPr="008E182F">
        <w:rPr>
          <w:rFonts w:cs="Arial"/>
          <w:b/>
          <w:bCs/>
          <w:sz w:val="23"/>
          <w:szCs w:val="23"/>
        </w:rPr>
        <w:t>6.3</w:t>
      </w:r>
      <w:r w:rsidRPr="008E182F">
        <w:rPr>
          <w:rFonts w:cs="Arial"/>
          <w:sz w:val="23"/>
          <w:szCs w:val="23"/>
        </w:rPr>
        <w:t xml:space="preserve"> As candidaturas serão registradas individualmente e numeradas de acordo com a ordem de inscrição.</w:t>
      </w:r>
    </w:p>
    <w:p w14:paraId="2843BB07" w14:textId="77777777" w:rsidR="008740FD" w:rsidRPr="008E182F" w:rsidRDefault="008740FD" w:rsidP="008740FD">
      <w:pPr>
        <w:pStyle w:val="Jurisprudncias"/>
        <w:rPr>
          <w:rFonts w:cs="Arial"/>
          <w:sz w:val="23"/>
          <w:szCs w:val="23"/>
        </w:rPr>
      </w:pPr>
      <w:r w:rsidRPr="008E182F">
        <w:rPr>
          <w:rFonts w:cs="Arial"/>
          <w:b/>
          <w:bCs/>
          <w:sz w:val="23"/>
          <w:szCs w:val="23"/>
        </w:rPr>
        <w:t>6.4</w:t>
      </w:r>
      <w:r w:rsidRPr="008E182F">
        <w:rPr>
          <w:rFonts w:cs="Arial"/>
          <w:sz w:val="23"/>
          <w:szCs w:val="23"/>
        </w:rPr>
        <w:t xml:space="preserve"> No ato da inscrição, os candidatos deverão apresentar ficha de inscrição para registro da candidatura, além dos documentos previstos no item 3 (três) deste edital.</w:t>
      </w:r>
    </w:p>
    <w:p w14:paraId="496ABD41" w14:textId="77777777" w:rsidR="008740FD" w:rsidRPr="008E182F" w:rsidRDefault="008740FD" w:rsidP="008740FD">
      <w:pPr>
        <w:pStyle w:val="Jurisprudncias"/>
        <w:rPr>
          <w:rFonts w:cs="Arial"/>
          <w:sz w:val="23"/>
          <w:szCs w:val="23"/>
        </w:rPr>
      </w:pPr>
      <w:r w:rsidRPr="008E182F">
        <w:rPr>
          <w:rFonts w:cs="Arial"/>
          <w:b/>
          <w:bCs/>
          <w:sz w:val="23"/>
          <w:szCs w:val="23"/>
        </w:rPr>
        <w:t>6.5</w:t>
      </w:r>
      <w:r w:rsidRPr="008E182F">
        <w:rPr>
          <w:rFonts w:cs="Arial"/>
          <w:sz w:val="23"/>
          <w:szCs w:val="23"/>
        </w:rPr>
        <w:t xml:space="preserve"> Na hipótese de inscrição por procuração, deverão ser apresentados, além dos documentos do candidato, o instrumento de procuração específica e fotocópia de documento de identidade do procurador. </w:t>
      </w:r>
    </w:p>
    <w:p w14:paraId="1EEB4BEB" w14:textId="4E0C9A9D" w:rsidR="008740FD" w:rsidRPr="008E182F" w:rsidRDefault="008740FD" w:rsidP="008740FD">
      <w:pPr>
        <w:pStyle w:val="Jurisprudncias"/>
        <w:rPr>
          <w:rFonts w:cs="Arial"/>
          <w:sz w:val="23"/>
          <w:szCs w:val="23"/>
        </w:rPr>
      </w:pPr>
      <w:r w:rsidRPr="008E182F">
        <w:rPr>
          <w:rFonts w:cs="Arial"/>
          <w:b/>
          <w:bCs/>
          <w:sz w:val="23"/>
          <w:szCs w:val="23"/>
        </w:rPr>
        <w:t>6.6</w:t>
      </w:r>
      <w:r w:rsidRPr="008E182F">
        <w:rPr>
          <w:rFonts w:cs="Arial"/>
          <w:sz w:val="23"/>
          <w:szCs w:val="23"/>
        </w:rPr>
        <w:t xml:space="preserve"> A inscrição do candidato implicará o conhecimento e a tácita aceitação das normas e condições estabelecidas neste Edital</w:t>
      </w:r>
      <w:r w:rsidR="00B61D12" w:rsidRPr="008E182F">
        <w:rPr>
          <w:rFonts w:cs="Arial"/>
          <w:sz w:val="23"/>
          <w:szCs w:val="23"/>
        </w:rPr>
        <w:t>, da Resolução n. 231/2022 do Conanda</w:t>
      </w:r>
      <w:r w:rsidRPr="008E182F">
        <w:rPr>
          <w:rFonts w:cs="Arial"/>
          <w:sz w:val="23"/>
          <w:szCs w:val="23"/>
        </w:rPr>
        <w:t xml:space="preserve"> e na Lei Municipal n. </w:t>
      </w:r>
      <w:r w:rsidR="00EB1D45" w:rsidRPr="008E182F">
        <w:rPr>
          <w:rFonts w:cs="Arial"/>
          <w:sz w:val="23"/>
          <w:szCs w:val="23"/>
        </w:rPr>
        <w:t>0892/2023, bem</w:t>
      </w:r>
      <w:r w:rsidRPr="008E182F">
        <w:rPr>
          <w:rFonts w:cs="Arial"/>
          <w:sz w:val="23"/>
          <w:szCs w:val="23"/>
        </w:rPr>
        <w:t xml:space="preserve"> como das decisões que possam ser tomadas pela Comissão Especial e pelo CMDCA em relação aos quais não poderá alegar desconhecimento.</w:t>
      </w:r>
    </w:p>
    <w:p w14:paraId="43CC4007" w14:textId="77777777" w:rsidR="008740FD" w:rsidRPr="008E182F" w:rsidRDefault="008740FD" w:rsidP="008740FD">
      <w:pPr>
        <w:pStyle w:val="Jurisprudncias"/>
        <w:rPr>
          <w:rFonts w:cs="Arial"/>
          <w:sz w:val="23"/>
          <w:szCs w:val="23"/>
        </w:rPr>
      </w:pPr>
      <w:r w:rsidRPr="008E182F">
        <w:rPr>
          <w:rFonts w:cs="Arial"/>
          <w:b/>
          <w:bCs/>
          <w:sz w:val="23"/>
          <w:szCs w:val="23"/>
        </w:rPr>
        <w:t>6.7</w:t>
      </w:r>
      <w:r w:rsidRPr="008E182F">
        <w:rPr>
          <w:rFonts w:cs="Arial"/>
          <w:sz w:val="23"/>
          <w:szCs w:val="23"/>
        </w:rPr>
        <w:t xml:space="preserve"> O deferimento da inscrição dar-se-á mediante o correto preenchimento da ficha de inscrição e a apresentação da documentação exigida no item 3 (três) deste Edital.</w:t>
      </w:r>
    </w:p>
    <w:p w14:paraId="0DC1153A" w14:textId="77777777" w:rsidR="008740FD" w:rsidRPr="008E182F" w:rsidRDefault="008740FD" w:rsidP="008740FD">
      <w:pPr>
        <w:pStyle w:val="Jurisprudncias"/>
        <w:rPr>
          <w:rFonts w:cs="Arial"/>
          <w:sz w:val="23"/>
          <w:szCs w:val="23"/>
        </w:rPr>
      </w:pPr>
      <w:r w:rsidRPr="008E182F">
        <w:rPr>
          <w:rFonts w:cs="Arial"/>
          <w:b/>
          <w:bCs/>
          <w:sz w:val="23"/>
          <w:szCs w:val="23"/>
        </w:rPr>
        <w:t>6.8</w:t>
      </w:r>
      <w:r w:rsidRPr="008E182F">
        <w:rPr>
          <w:rFonts w:cs="Arial"/>
          <w:sz w:val="23"/>
          <w:szCs w:val="23"/>
        </w:rPr>
        <w:t xml:space="preserve"> A inscrição será gratuita. </w:t>
      </w:r>
    </w:p>
    <w:p w14:paraId="43580CE4" w14:textId="77777777" w:rsidR="008740FD" w:rsidRPr="008E182F" w:rsidRDefault="008740FD" w:rsidP="008740FD">
      <w:pPr>
        <w:pStyle w:val="Jurisprudncias"/>
        <w:rPr>
          <w:rFonts w:cs="Arial"/>
          <w:sz w:val="23"/>
          <w:szCs w:val="23"/>
        </w:rPr>
      </w:pPr>
      <w:r w:rsidRPr="008E182F">
        <w:rPr>
          <w:rFonts w:cs="Arial"/>
          <w:b/>
          <w:bCs/>
          <w:sz w:val="23"/>
          <w:szCs w:val="23"/>
        </w:rPr>
        <w:t>6.9</w:t>
      </w:r>
      <w:r w:rsidRPr="008E182F">
        <w:rPr>
          <w:rFonts w:cs="Arial"/>
          <w:sz w:val="23"/>
          <w:szCs w:val="23"/>
        </w:rPr>
        <w:t xml:space="preserve"> É de exclusiva responsabilidade do candidato ou de seu representante legal o correto preenchimento do requerimento de inscrição e a entrega da documentação exigida.</w:t>
      </w:r>
    </w:p>
    <w:p w14:paraId="23F350DC" w14:textId="77777777" w:rsidR="008740FD" w:rsidRPr="008E182F" w:rsidRDefault="008740FD" w:rsidP="008740FD">
      <w:pPr>
        <w:pStyle w:val="Jurisprudncias"/>
        <w:rPr>
          <w:rFonts w:cs="Arial"/>
          <w:sz w:val="23"/>
          <w:szCs w:val="23"/>
        </w:rPr>
      </w:pPr>
      <w:r w:rsidRPr="008E182F">
        <w:rPr>
          <w:rFonts w:cs="Arial"/>
          <w:b/>
          <w:bCs/>
          <w:sz w:val="23"/>
          <w:szCs w:val="23"/>
        </w:rPr>
        <w:t>6.10</w:t>
      </w:r>
      <w:r w:rsidRPr="008E182F">
        <w:rPr>
          <w:rFonts w:cs="Arial"/>
          <w:sz w:val="23"/>
          <w:szCs w:val="23"/>
        </w:rPr>
        <w:t xml:space="preserve"> Caberá à Comissão Especial decidir, excepcionalmente, acerca da possibilidade de complementação de documentação apresentada dentro do prazo pelos candidatos.</w:t>
      </w:r>
    </w:p>
    <w:p w14:paraId="4871CD15" w14:textId="6BB1BF95" w:rsidR="008740FD" w:rsidRPr="008E182F" w:rsidRDefault="008740FD" w:rsidP="008740FD">
      <w:pPr>
        <w:pStyle w:val="Jurisprudncias"/>
        <w:rPr>
          <w:rFonts w:cs="Arial"/>
          <w:sz w:val="23"/>
          <w:szCs w:val="23"/>
        </w:rPr>
      </w:pPr>
      <w:r w:rsidRPr="008E182F">
        <w:rPr>
          <w:rFonts w:cs="Arial"/>
          <w:b/>
          <w:bCs/>
          <w:sz w:val="23"/>
          <w:szCs w:val="23"/>
        </w:rPr>
        <w:t>6.11</w:t>
      </w:r>
      <w:r w:rsidRPr="008E182F">
        <w:rPr>
          <w:rFonts w:cs="Arial"/>
          <w:sz w:val="23"/>
          <w:szCs w:val="23"/>
        </w:rPr>
        <w:t xml:space="preserve"> Sem prejuízo da publicação oficial, os candidatos serão notificados das decisões da Comissão Especial e do Conselho Municipal dos Direitos da Criança e do Adolescente que lhe digam respeito por meio do aplicativo de mensagem eletrônica do número de telefone identificado no formulário de inscrição, dispensando-se a confirmação de recebimento ou outra</w:t>
      </w:r>
      <w:r w:rsidR="0029361A" w:rsidRPr="008E182F">
        <w:rPr>
          <w:rFonts w:cs="Arial"/>
          <w:sz w:val="23"/>
          <w:szCs w:val="23"/>
        </w:rPr>
        <w:t>s formas de notificação pessoal.</w:t>
      </w:r>
    </w:p>
    <w:p w14:paraId="50D56B34" w14:textId="77777777" w:rsidR="008740FD" w:rsidRPr="008E182F" w:rsidRDefault="008740FD" w:rsidP="008740FD">
      <w:pPr>
        <w:pStyle w:val="Jurisprudncias"/>
        <w:rPr>
          <w:rFonts w:cs="Arial"/>
          <w:b/>
          <w:bCs/>
          <w:sz w:val="23"/>
          <w:szCs w:val="23"/>
        </w:rPr>
      </w:pPr>
    </w:p>
    <w:p w14:paraId="267E9C28" w14:textId="77777777" w:rsidR="008740FD" w:rsidRPr="008E182F" w:rsidRDefault="008740FD" w:rsidP="008740FD">
      <w:pPr>
        <w:pStyle w:val="Jurisprudncias"/>
        <w:rPr>
          <w:rFonts w:cs="Arial"/>
          <w:b/>
          <w:bCs/>
          <w:sz w:val="23"/>
          <w:szCs w:val="23"/>
        </w:rPr>
      </w:pPr>
      <w:r w:rsidRPr="008E182F">
        <w:rPr>
          <w:rFonts w:cs="Arial"/>
          <w:b/>
          <w:bCs/>
          <w:sz w:val="23"/>
          <w:szCs w:val="23"/>
        </w:rPr>
        <w:t xml:space="preserve">7. DA HOMOLOGAÇÃO DAS INSCRIÇÕES DAS CANDIDATURAS </w:t>
      </w:r>
    </w:p>
    <w:p w14:paraId="62398472" w14:textId="77777777" w:rsidR="008740FD" w:rsidRPr="008E182F" w:rsidRDefault="008740FD" w:rsidP="008740FD">
      <w:pPr>
        <w:pStyle w:val="Jurisprudncias"/>
        <w:rPr>
          <w:rFonts w:cs="Arial"/>
          <w:sz w:val="23"/>
          <w:szCs w:val="23"/>
        </w:rPr>
      </w:pPr>
      <w:r w:rsidRPr="008E182F">
        <w:rPr>
          <w:rFonts w:cs="Arial"/>
          <w:b/>
          <w:bCs/>
          <w:sz w:val="23"/>
          <w:szCs w:val="23"/>
        </w:rPr>
        <w:t>7.1</w:t>
      </w:r>
      <w:r w:rsidRPr="008E182F">
        <w:rPr>
          <w:rFonts w:cs="Arial"/>
          <w:sz w:val="23"/>
          <w:szCs w:val="23"/>
        </w:rPr>
        <w:t xml:space="preserve"> As informações prestadas na ficha de inscrição serão de inteira responsabilidade do candidato ou de seu procurador.</w:t>
      </w:r>
    </w:p>
    <w:p w14:paraId="539AE20E" w14:textId="77777777" w:rsidR="008740FD" w:rsidRPr="008E182F" w:rsidRDefault="008740FD" w:rsidP="008740FD">
      <w:pPr>
        <w:pStyle w:val="Jurisprudncias"/>
        <w:rPr>
          <w:rFonts w:cs="Arial"/>
          <w:sz w:val="23"/>
          <w:szCs w:val="23"/>
        </w:rPr>
      </w:pPr>
      <w:r w:rsidRPr="008E182F">
        <w:rPr>
          <w:rFonts w:cs="Arial"/>
          <w:b/>
          <w:bCs/>
          <w:sz w:val="23"/>
          <w:szCs w:val="23"/>
        </w:rPr>
        <w:t>7.2</w:t>
      </w:r>
      <w:r w:rsidRPr="008E182F">
        <w:rPr>
          <w:rFonts w:cs="Arial"/>
          <w:sz w:val="23"/>
          <w:szCs w:val="23"/>
        </w:rPr>
        <w:t xml:space="preserve"> O uso de documentos ou informações falsas, declaradas na ficha de inscrição acarretará na nulidade da inscrição a qualquer tempo, bem como anulará todos os atos dela decorrentes, sem prejuízo de responsabilização dos envolvidos.</w:t>
      </w:r>
    </w:p>
    <w:p w14:paraId="77DF085A" w14:textId="77777777" w:rsidR="008740FD" w:rsidRPr="008E182F" w:rsidRDefault="008740FD" w:rsidP="008740FD">
      <w:pPr>
        <w:pStyle w:val="Jurisprudncias"/>
        <w:rPr>
          <w:rFonts w:cs="Arial"/>
          <w:sz w:val="23"/>
          <w:szCs w:val="23"/>
        </w:rPr>
      </w:pPr>
      <w:r w:rsidRPr="008E182F">
        <w:rPr>
          <w:rFonts w:cs="Arial"/>
          <w:b/>
          <w:bCs/>
          <w:sz w:val="23"/>
          <w:szCs w:val="23"/>
        </w:rPr>
        <w:t>7.3</w:t>
      </w:r>
      <w:r w:rsidRPr="008E182F">
        <w:rPr>
          <w:rFonts w:cs="Arial"/>
          <w:sz w:val="23"/>
          <w:szCs w:val="23"/>
        </w:rPr>
        <w:t xml:space="preserve"> A Comissão Especial tem o direito de excluir do processo de escolha o candidato que não preencher o respectivo documento de forma completa e correta, bem como de fornecer dados inverídicos ou falsos.</w:t>
      </w:r>
    </w:p>
    <w:p w14:paraId="425059A9" w14:textId="5E72D281" w:rsidR="008740FD" w:rsidRPr="008E182F" w:rsidRDefault="008740FD" w:rsidP="008740FD">
      <w:pPr>
        <w:pStyle w:val="Jurisprudncias"/>
        <w:rPr>
          <w:rFonts w:cs="Arial"/>
          <w:sz w:val="23"/>
          <w:szCs w:val="23"/>
        </w:rPr>
      </w:pPr>
      <w:r w:rsidRPr="008E182F">
        <w:rPr>
          <w:rFonts w:cs="Arial"/>
          <w:b/>
          <w:bCs/>
          <w:sz w:val="23"/>
          <w:szCs w:val="23"/>
        </w:rPr>
        <w:t>7.4</w:t>
      </w:r>
      <w:r w:rsidRPr="008E182F">
        <w:rPr>
          <w:rFonts w:cs="Arial"/>
          <w:sz w:val="23"/>
          <w:szCs w:val="23"/>
        </w:rPr>
        <w:t xml:space="preserve"> A Comissão Especial tem o direito de, em decisão fundamentada, indeferir as inscrições de candidatos que não cumpram os requisitos mínimos estabelecidos neste Edital, na Lei Municipal n. </w:t>
      </w:r>
      <w:r w:rsidR="004937AC" w:rsidRPr="008E182F">
        <w:rPr>
          <w:rFonts w:cs="Arial"/>
          <w:sz w:val="23"/>
          <w:szCs w:val="23"/>
        </w:rPr>
        <w:t xml:space="preserve">0892/2023 </w:t>
      </w:r>
      <w:r w:rsidRPr="008E182F">
        <w:rPr>
          <w:rFonts w:cs="Arial"/>
          <w:sz w:val="23"/>
          <w:szCs w:val="23"/>
        </w:rPr>
        <w:t>e na Lei Federal n. 8.069/1990 (Estatuto da Criança e do Adolescente).</w:t>
      </w:r>
    </w:p>
    <w:p w14:paraId="1F8C70B4" w14:textId="12F0F016" w:rsidR="008740FD" w:rsidRPr="00054998" w:rsidRDefault="0D946E68" w:rsidP="008740FD">
      <w:pPr>
        <w:pStyle w:val="Jurisprudncias"/>
        <w:rPr>
          <w:rFonts w:cs="Arial"/>
          <w:sz w:val="23"/>
          <w:szCs w:val="23"/>
        </w:rPr>
      </w:pPr>
      <w:r w:rsidRPr="00054998">
        <w:rPr>
          <w:rFonts w:cs="Arial"/>
          <w:b/>
          <w:bCs/>
          <w:sz w:val="23"/>
          <w:szCs w:val="23"/>
        </w:rPr>
        <w:t>7.5</w:t>
      </w:r>
      <w:r w:rsidRPr="00054998">
        <w:rPr>
          <w:rFonts w:cs="Arial"/>
          <w:sz w:val="23"/>
          <w:szCs w:val="23"/>
        </w:rPr>
        <w:t xml:space="preserve"> A relação de inscrições realizadas será publicada, pela Comissão Especial do processo de escolha, no dia </w:t>
      </w:r>
      <w:r w:rsidR="007D2C11">
        <w:rPr>
          <w:rFonts w:cs="Arial"/>
          <w:sz w:val="23"/>
          <w:szCs w:val="23"/>
        </w:rPr>
        <w:t>11</w:t>
      </w:r>
      <w:r w:rsidRPr="00054998">
        <w:rPr>
          <w:rFonts w:cs="Arial"/>
          <w:sz w:val="23"/>
          <w:szCs w:val="23"/>
        </w:rPr>
        <w:t xml:space="preserve"> (</w:t>
      </w:r>
      <w:r w:rsidR="007D2C11">
        <w:rPr>
          <w:rFonts w:cs="Arial"/>
          <w:sz w:val="23"/>
          <w:szCs w:val="23"/>
        </w:rPr>
        <w:t>onze</w:t>
      </w:r>
      <w:r w:rsidR="0029361A" w:rsidRPr="00054998">
        <w:rPr>
          <w:rFonts w:cs="Arial"/>
          <w:sz w:val="23"/>
          <w:szCs w:val="23"/>
        </w:rPr>
        <w:t>)</w:t>
      </w:r>
      <w:r w:rsidRPr="00054998">
        <w:rPr>
          <w:rFonts w:cs="Arial"/>
          <w:sz w:val="23"/>
          <w:szCs w:val="23"/>
        </w:rPr>
        <w:t xml:space="preserve"> de </w:t>
      </w:r>
      <w:r w:rsidR="007D2C11">
        <w:rPr>
          <w:rFonts w:cs="Arial"/>
          <w:sz w:val="23"/>
          <w:szCs w:val="23"/>
        </w:rPr>
        <w:t>julho</w:t>
      </w:r>
      <w:r w:rsidR="00054998" w:rsidRPr="00054998">
        <w:rPr>
          <w:rFonts w:cs="Arial"/>
          <w:sz w:val="23"/>
          <w:szCs w:val="23"/>
        </w:rPr>
        <w:t xml:space="preserve"> </w:t>
      </w:r>
      <w:r w:rsidRPr="00054998">
        <w:rPr>
          <w:rFonts w:cs="Arial"/>
          <w:sz w:val="23"/>
          <w:szCs w:val="23"/>
        </w:rPr>
        <w:t>de</w:t>
      </w:r>
      <w:r w:rsidR="0029361A" w:rsidRPr="00054998">
        <w:rPr>
          <w:rFonts w:cs="Arial"/>
          <w:sz w:val="23"/>
          <w:szCs w:val="23"/>
        </w:rPr>
        <w:t xml:space="preserve"> 202</w:t>
      </w:r>
      <w:r w:rsidR="00AC01AA" w:rsidRPr="00054998">
        <w:rPr>
          <w:rFonts w:cs="Arial"/>
          <w:sz w:val="23"/>
          <w:szCs w:val="23"/>
        </w:rPr>
        <w:t>4</w:t>
      </w:r>
      <w:r w:rsidRPr="00054998">
        <w:rPr>
          <w:rFonts w:cs="Arial"/>
          <w:sz w:val="23"/>
          <w:szCs w:val="23"/>
        </w:rPr>
        <w:t>, nos locais oficiais de publicação do Município, inclusive em sua página eletrônica</w:t>
      </w:r>
      <w:r w:rsidR="41E3847F" w:rsidRPr="00054998">
        <w:rPr>
          <w:rFonts w:cs="Arial"/>
          <w:sz w:val="23"/>
          <w:szCs w:val="23"/>
        </w:rPr>
        <w:t>, encaminhando-se cópia ao Ministério Público</w:t>
      </w:r>
      <w:r w:rsidRPr="00054998">
        <w:rPr>
          <w:rFonts w:cs="Arial"/>
          <w:sz w:val="23"/>
          <w:szCs w:val="23"/>
        </w:rPr>
        <w:t>.</w:t>
      </w:r>
    </w:p>
    <w:p w14:paraId="69CC67BB" w14:textId="1D395A0F" w:rsidR="008740FD" w:rsidRPr="0074059D" w:rsidRDefault="008740FD" w:rsidP="008740FD">
      <w:pPr>
        <w:pStyle w:val="Jurisprudncias"/>
        <w:rPr>
          <w:rFonts w:cs="Arial"/>
          <w:sz w:val="23"/>
          <w:szCs w:val="23"/>
        </w:rPr>
      </w:pPr>
      <w:r w:rsidRPr="0074059D">
        <w:rPr>
          <w:rFonts w:cs="Arial"/>
          <w:b/>
          <w:bCs/>
          <w:sz w:val="23"/>
          <w:szCs w:val="23"/>
        </w:rPr>
        <w:t>7.6</w:t>
      </w:r>
      <w:r w:rsidRPr="0074059D">
        <w:rPr>
          <w:rFonts w:cs="Arial"/>
          <w:sz w:val="23"/>
          <w:szCs w:val="23"/>
        </w:rPr>
        <w:t xml:space="preserve"> Publicada a lista dos inscritos, qualquer cidadão poderá impugnar a candidatura, mediante prova da alegação, no período de 5 (cinco dias), de </w:t>
      </w:r>
      <w:r w:rsidR="007D2C11">
        <w:rPr>
          <w:rFonts w:cs="Arial"/>
          <w:sz w:val="23"/>
          <w:szCs w:val="23"/>
        </w:rPr>
        <w:t>16</w:t>
      </w:r>
      <w:r w:rsidR="005314A1" w:rsidRPr="0074059D">
        <w:rPr>
          <w:rFonts w:cs="Arial"/>
          <w:sz w:val="23"/>
          <w:szCs w:val="23"/>
        </w:rPr>
        <w:t>/0</w:t>
      </w:r>
      <w:r w:rsidR="007D2C11">
        <w:rPr>
          <w:rFonts w:cs="Arial"/>
          <w:sz w:val="23"/>
          <w:szCs w:val="23"/>
        </w:rPr>
        <w:t>7</w:t>
      </w:r>
      <w:r w:rsidR="005314A1" w:rsidRPr="0074059D">
        <w:rPr>
          <w:rFonts w:cs="Arial"/>
          <w:sz w:val="23"/>
          <w:szCs w:val="23"/>
        </w:rPr>
        <w:t>/2024</w:t>
      </w:r>
      <w:r w:rsidR="001768DC" w:rsidRPr="0074059D">
        <w:rPr>
          <w:rFonts w:cs="Arial"/>
          <w:sz w:val="23"/>
          <w:szCs w:val="23"/>
        </w:rPr>
        <w:t xml:space="preserve"> à</w:t>
      </w:r>
      <w:r w:rsidRPr="0074059D">
        <w:rPr>
          <w:rFonts w:cs="Arial"/>
          <w:sz w:val="23"/>
          <w:szCs w:val="23"/>
        </w:rPr>
        <w:t xml:space="preserve"> </w:t>
      </w:r>
      <w:r w:rsidR="007D2C11">
        <w:rPr>
          <w:rFonts w:cs="Arial"/>
          <w:sz w:val="23"/>
          <w:szCs w:val="23"/>
        </w:rPr>
        <w:t>21</w:t>
      </w:r>
      <w:r w:rsidR="000A0595" w:rsidRPr="0074059D">
        <w:rPr>
          <w:rFonts w:cs="Arial"/>
          <w:sz w:val="23"/>
          <w:szCs w:val="23"/>
        </w:rPr>
        <w:t>/0</w:t>
      </w:r>
      <w:r w:rsidR="007D2C11">
        <w:rPr>
          <w:rFonts w:cs="Arial"/>
          <w:sz w:val="23"/>
          <w:szCs w:val="23"/>
        </w:rPr>
        <w:t>7</w:t>
      </w:r>
      <w:r w:rsidR="000A0595" w:rsidRPr="0074059D">
        <w:rPr>
          <w:rFonts w:cs="Arial"/>
          <w:sz w:val="23"/>
          <w:szCs w:val="23"/>
        </w:rPr>
        <w:t>/2024</w:t>
      </w:r>
      <w:r w:rsidRPr="0074059D">
        <w:rPr>
          <w:rFonts w:cs="Arial"/>
          <w:sz w:val="23"/>
          <w:szCs w:val="23"/>
        </w:rPr>
        <w:t>, no horário de atendimento ao público, no</w:t>
      </w:r>
      <w:r w:rsidR="0029361A" w:rsidRPr="0074059D">
        <w:rPr>
          <w:rFonts w:cs="Arial"/>
          <w:sz w:val="23"/>
          <w:szCs w:val="23"/>
        </w:rPr>
        <w:t xml:space="preserve"> </w:t>
      </w:r>
      <w:r w:rsidR="007D2C11">
        <w:rPr>
          <w:rFonts w:cs="Arial"/>
          <w:sz w:val="23"/>
          <w:szCs w:val="23"/>
        </w:rPr>
        <w:t>Setor Social</w:t>
      </w:r>
      <w:r w:rsidRPr="0074059D">
        <w:rPr>
          <w:rFonts w:cs="Arial"/>
          <w:sz w:val="23"/>
          <w:szCs w:val="23"/>
        </w:rPr>
        <w:t xml:space="preserve">, admitindo-se o envio de impugnações por meio eletrônico para o e-mail </w:t>
      </w:r>
      <w:r w:rsidR="00377832" w:rsidRPr="0074059D">
        <w:rPr>
          <w:rFonts w:cs="Arial"/>
          <w:sz w:val="23"/>
          <w:szCs w:val="23"/>
        </w:rPr>
        <w:t>departamentosocial@riqueza.sc.gov.br.</w:t>
      </w:r>
    </w:p>
    <w:p w14:paraId="61B44F91" w14:textId="50795C37" w:rsidR="008740FD" w:rsidRPr="008E182F" w:rsidRDefault="008740FD" w:rsidP="008740FD">
      <w:pPr>
        <w:pStyle w:val="Jurisprudncias"/>
        <w:rPr>
          <w:rFonts w:cs="Arial"/>
          <w:sz w:val="23"/>
          <w:szCs w:val="23"/>
        </w:rPr>
      </w:pPr>
      <w:r w:rsidRPr="008E182F">
        <w:rPr>
          <w:rFonts w:cs="Arial"/>
          <w:b/>
          <w:bCs/>
          <w:sz w:val="23"/>
          <w:szCs w:val="23"/>
        </w:rPr>
        <w:lastRenderedPageBreak/>
        <w:t xml:space="preserve">7.7 </w:t>
      </w:r>
      <w:r w:rsidRPr="008E182F">
        <w:rPr>
          <w:rFonts w:cs="Arial"/>
          <w:sz w:val="23"/>
          <w:szCs w:val="23"/>
        </w:rPr>
        <w:t xml:space="preserve">Havendo impugnação, a Comissão Especial notificará os candidatos impugnados, concedendo-lhes prazo de </w:t>
      </w:r>
      <w:r w:rsidR="0092028D" w:rsidRPr="008E182F">
        <w:rPr>
          <w:rFonts w:cs="Arial"/>
          <w:sz w:val="23"/>
          <w:szCs w:val="23"/>
        </w:rPr>
        <w:t>5</w:t>
      </w:r>
      <w:r w:rsidRPr="008E182F">
        <w:rPr>
          <w:rFonts w:cs="Arial"/>
          <w:sz w:val="23"/>
          <w:szCs w:val="23"/>
        </w:rPr>
        <w:t xml:space="preserve"> (</w:t>
      </w:r>
      <w:r w:rsidR="0092028D" w:rsidRPr="008E182F">
        <w:rPr>
          <w:rFonts w:cs="Arial"/>
          <w:sz w:val="23"/>
          <w:szCs w:val="23"/>
        </w:rPr>
        <w:t>cinco</w:t>
      </w:r>
      <w:r w:rsidRPr="008E182F">
        <w:rPr>
          <w:rFonts w:cs="Arial"/>
          <w:sz w:val="23"/>
          <w:szCs w:val="23"/>
        </w:rPr>
        <w:t>) dias para defesa, e realizará reunião para decidir acerca do pedido, podendo, se necessário, ouvir testemunhas, determinar a juntada de documentos e realizar outras diligências, no prazo máximo de 5 (cinco) dias.</w:t>
      </w:r>
    </w:p>
    <w:p w14:paraId="5D5D5753" w14:textId="016FCFD0" w:rsidR="008740FD" w:rsidRPr="00E650B7" w:rsidRDefault="008740FD" w:rsidP="008740FD">
      <w:pPr>
        <w:pStyle w:val="Jurisprudncias"/>
        <w:rPr>
          <w:rFonts w:cs="Arial"/>
          <w:sz w:val="23"/>
          <w:szCs w:val="23"/>
        </w:rPr>
      </w:pPr>
      <w:r w:rsidRPr="00E650B7">
        <w:rPr>
          <w:rFonts w:cs="Arial"/>
          <w:b/>
          <w:bCs/>
          <w:sz w:val="23"/>
          <w:szCs w:val="23"/>
        </w:rPr>
        <w:t xml:space="preserve">7.8 </w:t>
      </w:r>
      <w:r w:rsidRPr="00E650B7">
        <w:rPr>
          <w:rFonts w:cs="Arial"/>
          <w:sz w:val="23"/>
          <w:szCs w:val="23"/>
        </w:rPr>
        <w:t>Independentemente de</w:t>
      </w:r>
      <w:r w:rsidR="0074686A" w:rsidRPr="00E650B7">
        <w:rPr>
          <w:rFonts w:cs="Arial"/>
          <w:sz w:val="23"/>
          <w:szCs w:val="23"/>
        </w:rPr>
        <w:t xml:space="preserve"> ter havido</w:t>
      </w:r>
      <w:r w:rsidRPr="00E650B7">
        <w:rPr>
          <w:rFonts w:cs="Arial"/>
          <w:sz w:val="23"/>
          <w:szCs w:val="23"/>
        </w:rPr>
        <w:t xml:space="preserve"> impugnação</w:t>
      </w:r>
      <w:r w:rsidR="0092028D" w:rsidRPr="00E650B7">
        <w:rPr>
          <w:rFonts w:cs="Arial"/>
          <w:sz w:val="23"/>
          <w:szCs w:val="23"/>
        </w:rPr>
        <w:t>, ultrapassada a etapa do item 7.7</w:t>
      </w:r>
      <w:r w:rsidRPr="00E650B7">
        <w:rPr>
          <w:rFonts w:cs="Arial"/>
          <w:sz w:val="23"/>
          <w:szCs w:val="23"/>
        </w:rPr>
        <w:t xml:space="preserve">, a Comissão Especial analisará individualmente o pedido de registro das candidaturas e publicará, até o dia </w:t>
      </w:r>
      <w:r w:rsidR="00AA4491">
        <w:rPr>
          <w:rFonts w:cs="Arial"/>
          <w:sz w:val="23"/>
          <w:szCs w:val="23"/>
        </w:rPr>
        <w:t>2</w:t>
      </w:r>
      <w:r w:rsidR="00E650B7" w:rsidRPr="00E650B7">
        <w:rPr>
          <w:rFonts w:cs="Arial"/>
          <w:sz w:val="23"/>
          <w:szCs w:val="23"/>
        </w:rPr>
        <w:t>8/0</w:t>
      </w:r>
      <w:r w:rsidR="00AA4491">
        <w:rPr>
          <w:rFonts w:cs="Arial"/>
          <w:sz w:val="23"/>
          <w:szCs w:val="23"/>
        </w:rPr>
        <w:t>7</w:t>
      </w:r>
      <w:r w:rsidR="00E650B7" w:rsidRPr="00E650B7">
        <w:rPr>
          <w:rFonts w:cs="Arial"/>
          <w:sz w:val="23"/>
          <w:szCs w:val="23"/>
        </w:rPr>
        <w:t>/2024</w:t>
      </w:r>
      <w:r w:rsidRPr="00E650B7">
        <w:rPr>
          <w:rFonts w:cs="Arial"/>
          <w:sz w:val="23"/>
          <w:szCs w:val="23"/>
        </w:rPr>
        <w:t>, a relação dos candidatos inscritos, deferidos e indeferidos, nos locais oficiais de publicação do Município, inclusive em sua página eletrônica.</w:t>
      </w:r>
    </w:p>
    <w:p w14:paraId="60EBE956" w14:textId="039BF3ED" w:rsidR="008740FD" w:rsidRPr="008E182F" w:rsidRDefault="008740FD" w:rsidP="008740FD">
      <w:pPr>
        <w:pStyle w:val="Jurisprudncias"/>
        <w:rPr>
          <w:rFonts w:cs="Arial"/>
          <w:strike/>
          <w:sz w:val="23"/>
          <w:szCs w:val="23"/>
        </w:rPr>
      </w:pPr>
      <w:r w:rsidRPr="008E182F">
        <w:rPr>
          <w:rFonts w:cs="Arial"/>
          <w:b/>
          <w:bCs/>
          <w:sz w:val="23"/>
          <w:szCs w:val="23"/>
        </w:rPr>
        <w:t xml:space="preserve">7.9 </w:t>
      </w:r>
      <w:r w:rsidRPr="008E182F">
        <w:rPr>
          <w:rFonts w:cs="Arial"/>
          <w:sz w:val="23"/>
          <w:szCs w:val="23"/>
        </w:rPr>
        <w:t xml:space="preserve">Das decisões da Comissão Especial, os candidatos ou os impugnantes poderão interpor recurso, de forma escrita e fundamentada, dirigido ao Conselho Municipal dos Direitos da Criança e do Adolescente, no prazo de </w:t>
      </w:r>
      <w:r w:rsidR="00955FB7" w:rsidRPr="008E182F">
        <w:rPr>
          <w:rFonts w:cs="Arial"/>
          <w:sz w:val="23"/>
          <w:szCs w:val="23"/>
        </w:rPr>
        <w:t>5</w:t>
      </w:r>
      <w:r w:rsidRPr="008E182F">
        <w:rPr>
          <w:rFonts w:cs="Arial"/>
          <w:sz w:val="23"/>
          <w:szCs w:val="23"/>
        </w:rPr>
        <w:t xml:space="preserve"> (</w:t>
      </w:r>
      <w:r w:rsidR="00955FB7" w:rsidRPr="008E182F">
        <w:rPr>
          <w:rFonts w:cs="Arial"/>
          <w:sz w:val="23"/>
          <w:szCs w:val="23"/>
        </w:rPr>
        <w:t>cinco</w:t>
      </w:r>
      <w:r w:rsidRPr="008E182F">
        <w:rPr>
          <w:rFonts w:cs="Arial"/>
          <w:sz w:val="23"/>
          <w:szCs w:val="23"/>
        </w:rPr>
        <w:t>) dias, no horário de atendimento ao público, no</w:t>
      </w:r>
      <w:r w:rsidR="0029361A" w:rsidRPr="008E182F">
        <w:rPr>
          <w:rFonts w:cs="Arial"/>
          <w:sz w:val="23"/>
          <w:szCs w:val="23"/>
        </w:rPr>
        <w:t xml:space="preserve"> </w:t>
      </w:r>
      <w:r w:rsidR="00CE4F8A">
        <w:rPr>
          <w:rFonts w:cs="Arial"/>
          <w:sz w:val="23"/>
          <w:szCs w:val="23"/>
        </w:rPr>
        <w:t>Setor Social</w:t>
      </w:r>
      <w:r w:rsidRPr="008E182F">
        <w:rPr>
          <w:rFonts w:cs="Arial"/>
          <w:sz w:val="23"/>
          <w:szCs w:val="23"/>
        </w:rPr>
        <w:t xml:space="preserve">, </w:t>
      </w:r>
      <w:r w:rsidR="0074686A" w:rsidRPr="008E182F">
        <w:rPr>
          <w:rFonts w:cs="Arial"/>
          <w:sz w:val="23"/>
          <w:szCs w:val="23"/>
        </w:rPr>
        <w:t>admitindo-se o envio d</w:t>
      </w:r>
      <w:r w:rsidR="4CDA81EF" w:rsidRPr="008E182F">
        <w:rPr>
          <w:rFonts w:cs="Arial"/>
          <w:sz w:val="23"/>
          <w:szCs w:val="23"/>
        </w:rPr>
        <w:t>o documento</w:t>
      </w:r>
      <w:r w:rsidR="0074686A" w:rsidRPr="008E182F">
        <w:rPr>
          <w:rFonts w:cs="Arial"/>
          <w:sz w:val="23"/>
          <w:szCs w:val="23"/>
        </w:rPr>
        <w:t xml:space="preserve"> por meio eletrônico para o e-mail</w:t>
      </w:r>
      <w:r w:rsidR="00493EB2">
        <w:rPr>
          <w:rFonts w:cs="Arial"/>
          <w:sz w:val="23"/>
          <w:szCs w:val="23"/>
        </w:rPr>
        <w:t xml:space="preserve"> departamentosocial@riqueza.sc.gov.br</w:t>
      </w:r>
      <w:r w:rsidR="0074686A" w:rsidRPr="008E182F">
        <w:rPr>
          <w:rFonts w:cs="Arial"/>
          <w:sz w:val="23"/>
          <w:szCs w:val="23"/>
        </w:rPr>
        <w:t>.</w:t>
      </w:r>
    </w:p>
    <w:p w14:paraId="55636E72" w14:textId="24C93A0A" w:rsidR="008740FD" w:rsidRPr="008E182F" w:rsidRDefault="008740FD" w:rsidP="008740FD">
      <w:pPr>
        <w:pStyle w:val="Jurisprudncias"/>
        <w:rPr>
          <w:rFonts w:cs="Arial"/>
          <w:sz w:val="23"/>
          <w:szCs w:val="23"/>
        </w:rPr>
      </w:pPr>
      <w:r w:rsidRPr="008E182F">
        <w:rPr>
          <w:rFonts w:cs="Arial"/>
          <w:b/>
          <w:bCs/>
          <w:sz w:val="23"/>
          <w:szCs w:val="23"/>
        </w:rPr>
        <w:t>7.10</w:t>
      </w:r>
      <w:r w:rsidRPr="008E182F">
        <w:rPr>
          <w:rFonts w:cs="Arial"/>
          <w:sz w:val="23"/>
          <w:szCs w:val="23"/>
        </w:rPr>
        <w:t xml:space="preserve"> Havendo recurso, a Plenária do CMDCA se reunirá em caráter extraordinário para julgamento no prazo de 5 (cinco) dias, notificando os interessados acerca da data definida, publicando posteriormente extrato de sua decisão.</w:t>
      </w:r>
    </w:p>
    <w:p w14:paraId="6290DBF6" w14:textId="0E5C5395" w:rsidR="008740FD" w:rsidRPr="00FE672F" w:rsidRDefault="008740FD" w:rsidP="008740FD">
      <w:pPr>
        <w:pStyle w:val="Jurisprudncias"/>
        <w:rPr>
          <w:rFonts w:cs="Arial"/>
          <w:sz w:val="23"/>
          <w:szCs w:val="23"/>
        </w:rPr>
      </w:pPr>
      <w:r w:rsidRPr="00FE672F">
        <w:rPr>
          <w:rFonts w:cs="Arial"/>
          <w:b/>
          <w:bCs/>
          <w:sz w:val="23"/>
          <w:szCs w:val="23"/>
        </w:rPr>
        <w:t>7.11</w:t>
      </w:r>
      <w:r w:rsidRPr="00FE672F">
        <w:rPr>
          <w:rFonts w:cs="Arial"/>
          <w:sz w:val="23"/>
          <w:szCs w:val="23"/>
        </w:rPr>
        <w:t xml:space="preserve"> Finalizada a etapa recursal, </w:t>
      </w:r>
      <w:r w:rsidR="00797719" w:rsidRPr="00FE672F">
        <w:rPr>
          <w:rFonts w:cs="Arial"/>
          <w:sz w:val="23"/>
          <w:szCs w:val="23"/>
        </w:rPr>
        <w:t>será publicada</w:t>
      </w:r>
      <w:r w:rsidRPr="00FE672F">
        <w:rPr>
          <w:rFonts w:cs="Arial"/>
          <w:sz w:val="23"/>
          <w:szCs w:val="23"/>
        </w:rPr>
        <w:t xml:space="preserve"> a lista de todos os candidatos cujas inscrições foram deferidas e indeferidas</w:t>
      </w:r>
      <w:r w:rsidR="00797719" w:rsidRPr="00FE672F">
        <w:rPr>
          <w:rFonts w:cs="Arial"/>
          <w:sz w:val="23"/>
          <w:szCs w:val="23"/>
        </w:rPr>
        <w:t>, o que</w:t>
      </w:r>
      <w:r w:rsidRPr="00FE672F">
        <w:rPr>
          <w:rFonts w:cs="Arial"/>
          <w:sz w:val="23"/>
          <w:szCs w:val="23"/>
        </w:rPr>
        <w:t xml:space="preserve"> deverá ocorrer até dia </w:t>
      </w:r>
      <w:r w:rsidR="00056171">
        <w:rPr>
          <w:rFonts w:cs="Arial"/>
          <w:sz w:val="23"/>
          <w:szCs w:val="23"/>
        </w:rPr>
        <w:t>04</w:t>
      </w:r>
      <w:r w:rsidR="0029361A" w:rsidRPr="00FE672F">
        <w:rPr>
          <w:rFonts w:cs="Arial"/>
          <w:sz w:val="23"/>
          <w:szCs w:val="23"/>
        </w:rPr>
        <w:t xml:space="preserve"> de </w:t>
      </w:r>
      <w:r w:rsidR="00056171">
        <w:rPr>
          <w:rFonts w:cs="Arial"/>
          <w:sz w:val="23"/>
          <w:szCs w:val="23"/>
        </w:rPr>
        <w:t>agosto</w:t>
      </w:r>
      <w:r w:rsidR="0029361A" w:rsidRPr="00FE672F">
        <w:rPr>
          <w:rFonts w:cs="Arial"/>
          <w:sz w:val="23"/>
          <w:szCs w:val="23"/>
        </w:rPr>
        <w:t xml:space="preserve"> de 202</w:t>
      </w:r>
      <w:r w:rsidR="00225E7F" w:rsidRPr="00FE672F">
        <w:rPr>
          <w:rFonts w:cs="Arial"/>
          <w:sz w:val="23"/>
          <w:szCs w:val="23"/>
        </w:rPr>
        <w:t>4</w:t>
      </w:r>
      <w:r w:rsidRPr="00FE672F">
        <w:rPr>
          <w:rFonts w:cs="Arial"/>
          <w:sz w:val="23"/>
          <w:szCs w:val="23"/>
        </w:rPr>
        <w:t>, nos locais oficiais de publicação do Município, inclusive em sua página eletrônica, encaminhando-se cópia ao Ministério Público.</w:t>
      </w:r>
    </w:p>
    <w:p w14:paraId="6A535052" w14:textId="1CC64209" w:rsidR="008740FD" w:rsidRPr="00FE672F" w:rsidRDefault="008740FD" w:rsidP="008740FD">
      <w:pPr>
        <w:pStyle w:val="Jurisprudncias"/>
        <w:rPr>
          <w:rFonts w:cs="Arial"/>
          <w:sz w:val="23"/>
          <w:szCs w:val="23"/>
        </w:rPr>
      </w:pPr>
      <w:r w:rsidRPr="00FE672F">
        <w:rPr>
          <w:rFonts w:cs="Arial"/>
          <w:b/>
          <w:bCs/>
          <w:sz w:val="23"/>
          <w:szCs w:val="23"/>
        </w:rPr>
        <w:t>7.12</w:t>
      </w:r>
      <w:r w:rsidRPr="00FE672F">
        <w:rPr>
          <w:rFonts w:cs="Arial"/>
          <w:sz w:val="23"/>
          <w:szCs w:val="23"/>
        </w:rPr>
        <w:t xml:space="preserve"> Entre os dias </w:t>
      </w:r>
      <w:r w:rsidR="00056171">
        <w:rPr>
          <w:rFonts w:cs="Arial"/>
          <w:sz w:val="23"/>
          <w:szCs w:val="23"/>
        </w:rPr>
        <w:t>10</w:t>
      </w:r>
      <w:r w:rsidRPr="00FE672F">
        <w:rPr>
          <w:rFonts w:cs="Arial"/>
          <w:sz w:val="23"/>
          <w:szCs w:val="23"/>
        </w:rPr>
        <w:t xml:space="preserve"> e </w:t>
      </w:r>
      <w:r w:rsidR="00056171">
        <w:rPr>
          <w:rFonts w:cs="Arial"/>
          <w:sz w:val="23"/>
          <w:szCs w:val="23"/>
        </w:rPr>
        <w:t>11</w:t>
      </w:r>
      <w:r w:rsidR="00595BB4" w:rsidRPr="00FE672F">
        <w:rPr>
          <w:rFonts w:cs="Arial"/>
          <w:sz w:val="23"/>
          <w:szCs w:val="23"/>
        </w:rPr>
        <w:t xml:space="preserve"> </w:t>
      </w:r>
      <w:r w:rsidR="0029361A" w:rsidRPr="00FE672F">
        <w:rPr>
          <w:rFonts w:cs="Arial"/>
          <w:sz w:val="23"/>
          <w:szCs w:val="23"/>
        </w:rPr>
        <w:t xml:space="preserve">de </w:t>
      </w:r>
      <w:r w:rsidR="00056171">
        <w:rPr>
          <w:rFonts w:cs="Arial"/>
          <w:sz w:val="23"/>
          <w:szCs w:val="23"/>
        </w:rPr>
        <w:t>agosto</w:t>
      </w:r>
      <w:r w:rsidRPr="00FE672F">
        <w:rPr>
          <w:rFonts w:cs="Arial"/>
          <w:sz w:val="23"/>
          <w:szCs w:val="23"/>
        </w:rPr>
        <w:t>, será realizada a capacitação do</w:t>
      </w:r>
      <w:r w:rsidR="0029361A" w:rsidRPr="00FE672F">
        <w:rPr>
          <w:rFonts w:cs="Arial"/>
          <w:sz w:val="23"/>
          <w:szCs w:val="23"/>
        </w:rPr>
        <w:t>s candidatos</w:t>
      </w:r>
      <w:r w:rsidR="00FE672F">
        <w:rPr>
          <w:rFonts w:cs="Arial"/>
          <w:sz w:val="23"/>
          <w:szCs w:val="23"/>
        </w:rPr>
        <w:t xml:space="preserve"> </w:t>
      </w:r>
      <w:r w:rsidR="00056171">
        <w:rPr>
          <w:rFonts w:cs="Arial"/>
          <w:sz w:val="23"/>
          <w:szCs w:val="23"/>
        </w:rPr>
        <w:t xml:space="preserve">titulares e </w:t>
      </w:r>
      <w:r w:rsidR="00FE672F">
        <w:rPr>
          <w:rFonts w:cs="Arial"/>
          <w:sz w:val="23"/>
          <w:szCs w:val="23"/>
        </w:rPr>
        <w:t>suplentes</w:t>
      </w:r>
      <w:r w:rsidR="0029361A" w:rsidRPr="00FE672F">
        <w:rPr>
          <w:rFonts w:cs="Arial"/>
          <w:sz w:val="23"/>
          <w:szCs w:val="23"/>
        </w:rPr>
        <w:t xml:space="preserve"> considerados aptos.</w:t>
      </w:r>
    </w:p>
    <w:p w14:paraId="193D3F78" w14:textId="13B610C5" w:rsidR="008740FD" w:rsidRPr="0068752B" w:rsidRDefault="008740FD" w:rsidP="008740FD">
      <w:pPr>
        <w:pStyle w:val="Jurisprudncias"/>
        <w:rPr>
          <w:rFonts w:cs="Arial"/>
          <w:sz w:val="23"/>
          <w:szCs w:val="23"/>
        </w:rPr>
      </w:pPr>
      <w:r w:rsidRPr="00C4274C">
        <w:rPr>
          <w:rFonts w:cs="Arial"/>
          <w:b/>
          <w:bCs/>
          <w:sz w:val="23"/>
          <w:szCs w:val="23"/>
        </w:rPr>
        <w:t>7.13</w:t>
      </w:r>
      <w:r w:rsidRPr="00C4274C">
        <w:rPr>
          <w:rFonts w:cs="Arial"/>
          <w:sz w:val="23"/>
          <w:szCs w:val="23"/>
        </w:rPr>
        <w:t xml:space="preserve"> No dia </w:t>
      </w:r>
      <w:r w:rsidR="00712AF9">
        <w:rPr>
          <w:rFonts w:cs="Arial"/>
          <w:sz w:val="23"/>
          <w:szCs w:val="23"/>
        </w:rPr>
        <w:t>17</w:t>
      </w:r>
      <w:r w:rsidR="00C00F82" w:rsidRPr="00C4274C">
        <w:rPr>
          <w:rFonts w:cs="Arial"/>
          <w:sz w:val="23"/>
          <w:szCs w:val="23"/>
        </w:rPr>
        <w:t xml:space="preserve"> (</w:t>
      </w:r>
      <w:r w:rsidR="00C4274C" w:rsidRPr="00C4274C">
        <w:rPr>
          <w:rFonts w:cs="Arial"/>
          <w:sz w:val="23"/>
          <w:szCs w:val="23"/>
        </w:rPr>
        <w:t>d</w:t>
      </w:r>
      <w:r w:rsidR="00712AF9">
        <w:rPr>
          <w:rFonts w:cs="Arial"/>
          <w:sz w:val="23"/>
          <w:szCs w:val="23"/>
        </w:rPr>
        <w:t>ezessete</w:t>
      </w:r>
      <w:r w:rsidR="00C00F82" w:rsidRPr="00C4274C">
        <w:rPr>
          <w:rFonts w:cs="Arial"/>
          <w:sz w:val="23"/>
          <w:szCs w:val="23"/>
        </w:rPr>
        <w:t xml:space="preserve">) de </w:t>
      </w:r>
      <w:r w:rsidR="00712AF9">
        <w:rPr>
          <w:rFonts w:cs="Arial"/>
          <w:sz w:val="23"/>
          <w:szCs w:val="23"/>
        </w:rPr>
        <w:t>agosto</w:t>
      </w:r>
      <w:r w:rsidR="00C00F82" w:rsidRPr="00C4274C">
        <w:rPr>
          <w:rFonts w:cs="Arial"/>
          <w:sz w:val="23"/>
          <w:szCs w:val="23"/>
        </w:rPr>
        <w:t xml:space="preserve"> de 202</w:t>
      </w:r>
      <w:r w:rsidR="00225E7F" w:rsidRPr="00C4274C">
        <w:rPr>
          <w:rFonts w:cs="Arial"/>
          <w:sz w:val="23"/>
          <w:szCs w:val="23"/>
        </w:rPr>
        <w:t>4</w:t>
      </w:r>
      <w:r w:rsidRPr="00C4274C">
        <w:rPr>
          <w:rFonts w:cs="Arial"/>
          <w:sz w:val="23"/>
          <w:szCs w:val="23"/>
        </w:rPr>
        <w:t xml:space="preserve">, das </w:t>
      </w:r>
      <w:r w:rsidR="00C00F82" w:rsidRPr="00C4274C">
        <w:rPr>
          <w:rFonts w:cs="Arial"/>
          <w:sz w:val="23"/>
          <w:szCs w:val="23"/>
        </w:rPr>
        <w:t>9:00 horas</w:t>
      </w:r>
      <w:r w:rsidRPr="00C4274C">
        <w:rPr>
          <w:rFonts w:cs="Arial"/>
          <w:sz w:val="23"/>
          <w:szCs w:val="23"/>
        </w:rPr>
        <w:t xml:space="preserve"> às </w:t>
      </w:r>
      <w:r w:rsidR="00C00F82" w:rsidRPr="00C4274C">
        <w:rPr>
          <w:rFonts w:cs="Arial"/>
          <w:sz w:val="23"/>
          <w:szCs w:val="23"/>
        </w:rPr>
        <w:t xml:space="preserve">12:00 </w:t>
      </w:r>
      <w:r w:rsidRPr="00C4274C">
        <w:rPr>
          <w:rFonts w:cs="Arial"/>
          <w:sz w:val="23"/>
          <w:szCs w:val="23"/>
        </w:rPr>
        <w:t>h, n</w:t>
      </w:r>
      <w:r w:rsidR="00C00F82" w:rsidRPr="00C4274C">
        <w:rPr>
          <w:rFonts w:cs="Arial"/>
          <w:sz w:val="23"/>
          <w:szCs w:val="23"/>
        </w:rPr>
        <w:t>a Escola Municipal Isabel Bassani</w:t>
      </w:r>
      <w:r w:rsidRPr="00C4274C">
        <w:rPr>
          <w:rFonts w:cs="Arial"/>
          <w:sz w:val="23"/>
          <w:szCs w:val="23"/>
        </w:rPr>
        <w:t>, será realizada a prova de conhecimentos sobre o Direito da Criança e do Adolescente, sobre o Sistema de Garantia de Direitos das Crianças e Adolescentes</w:t>
      </w:r>
      <w:r w:rsidR="0074686A" w:rsidRPr="00C4274C">
        <w:rPr>
          <w:rFonts w:cs="Arial"/>
          <w:sz w:val="23"/>
          <w:szCs w:val="23"/>
        </w:rPr>
        <w:t>, língua portuguesa</w:t>
      </w:r>
      <w:r w:rsidRPr="00C4274C">
        <w:rPr>
          <w:rFonts w:cs="Arial"/>
          <w:sz w:val="23"/>
          <w:szCs w:val="23"/>
        </w:rPr>
        <w:t xml:space="preserve"> e sobre informática básica, para a qual o candidato deve obter a nota mínima de </w:t>
      </w:r>
      <w:r w:rsidR="00F9591F" w:rsidRPr="00C4274C">
        <w:rPr>
          <w:rFonts w:cs="Arial"/>
          <w:sz w:val="23"/>
          <w:szCs w:val="23"/>
        </w:rPr>
        <w:t xml:space="preserve">6,0 (seis) conforme Lei Municipal n. </w:t>
      </w:r>
      <w:r w:rsidR="00F9591F" w:rsidRPr="0068752B">
        <w:rPr>
          <w:rFonts w:cs="Arial"/>
          <w:sz w:val="23"/>
          <w:szCs w:val="23"/>
        </w:rPr>
        <w:t>0892/2023.</w:t>
      </w:r>
    </w:p>
    <w:p w14:paraId="5DB8A4BA" w14:textId="3C71F885" w:rsidR="008740FD" w:rsidRPr="0068752B" w:rsidRDefault="008740FD" w:rsidP="008740FD">
      <w:pPr>
        <w:pStyle w:val="Jurisprudncias"/>
        <w:rPr>
          <w:rFonts w:cs="Arial"/>
          <w:sz w:val="23"/>
          <w:szCs w:val="23"/>
        </w:rPr>
      </w:pPr>
      <w:r w:rsidRPr="0068752B">
        <w:rPr>
          <w:rFonts w:cs="Arial"/>
          <w:b/>
          <w:bCs/>
          <w:sz w:val="23"/>
          <w:szCs w:val="23"/>
        </w:rPr>
        <w:t>7.14</w:t>
      </w:r>
      <w:r w:rsidRPr="0068752B">
        <w:rPr>
          <w:rFonts w:cs="Arial"/>
          <w:sz w:val="23"/>
          <w:szCs w:val="23"/>
        </w:rPr>
        <w:t xml:space="preserve"> A divulgação das notas ocorrerá até o dia </w:t>
      </w:r>
      <w:r w:rsidR="00627436">
        <w:rPr>
          <w:rFonts w:cs="Arial"/>
          <w:sz w:val="23"/>
          <w:szCs w:val="23"/>
        </w:rPr>
        <w:t>23</w:t>
      </w:r>
      <w:r w:rsidR="00525D05" w:rsidRPr="0068752B">
        <w:rPr>
          <w:rFonts w:cs="Arial"/>
          <w:sz w:val="23"/>
          <w:szCs w:val="23"/>
        </w:rPr>
        <w:t>/0</w:t>
      </w:r>
      <w:r w:rsidR="00627436">
        <w:rPr>
          <w:rFonts w:cs="Arial"/>
          <w:sz w:val="23"/>
          <w:szCs w:val="23"/>
        </w:rPr>
        <w:t>8</w:t>
      </w:r>
      <w:r w:rsidR="00525D05" w:rsidRPr="0068752B">
        <w:rPr>
          <w:rFonts w:cs="Arial"/>
          <w:sz w:val="23"/>
          <w:szCs w:val="23"/>
        </w:rPr>
        <w:t>/2024</w:t>
      </w:r>
      <w:r w:rsidRPr="0068752B">
        <w:rPr>
          <w:rFonts w:cs="Arial"/>
          <w:sz w:val="23"/>
          <w:szCs w:val="23"/>
        </w:rPr>
        <w:t xml:space="preserve">, nos locais oficiais de publicação do Município, inclusive em sua página eletrônica, sendo possível a interposição de recurso pelos candidatos, no horário de atendimento ao público, no </w:t>
      </w:r>
      <w:r w:rsidR="00525D05" w:rsidRPr="0068752B">
        <w:rPr>
          <w:rFonts w:cs="Arial"/>
          <w:sz w:val="23"/>
          <w:szCs w:val="23"/>
        </w:rPr>
        <w:t>Centro Social Urbano Reinhold Mueller, sito a Rua Iracema, 99, centro, na cidade de Riqueza – SC</w:t>
      </w:r>
      <w:r w:rsidRPr="0068752B">
        <w:rPr>
          <w:rFonts w:cs="Arial"/>
          <w:sz w:val="23"/>
          <w:szCs w:val="23"/>
        </w:rPr>
        <w:t xml:space="preserve">, no prazo de 2 (dois) dias, no período de </w:t>
      </w:r>
      <w:r w:rsidR="00C23458">
        <w:rPr>
          <w:rFonts w:cs="Arial"/>
          <w:sz w:val="23"/>
          <w:szCs w:val="23"/>
        </w:rPr>
        <w:t>26</w:t>
      </w:r>
      <w:r w:rsidRPr="0068752B">
        <w:rPr>
          <w:rFonts w:cs="Arial"/>
          <w:sz w:val="23"/>
          <w:szCs w:val="23"/>
        </w:rPr>
        <w:t xml:space="preserve"> a </w:t>
      </w:r>
      <w:r w:rsidR="00C23458">
        <w:rPr>
          <w:rFonts w:cs="Arial"/>
          <w:sz w:val="23"/>
          <w:szCs w:val="23"/>
        </w:rPr>
        <w:t>27</w:t>
      </w:r>
      <w:r w:rsidR="00C00F82" w:rsidRPr="0068752B">
        <w:rPr>
          <w:rFonts w:cs="Arial"/>
          <w:sz w:val="23"/>
          <w:szCs w:val="23"/>
        </w:rPr>
        <w:t>/0</w:t>
      </w:r>
      <w:r w:rsidR="00C23458">
        <w:rPr>
          <w:rFonts w:cs="Arial"/>
          <w:sz w:val="23"/>
          <w:szCs w:val="23"/>
        </w:rPr>
        <w:t>8</w:t>
      </w:r>
      <w:r w:rsidR="00C00F82" w:rsidRPr="0068752B">
        <w:rPr>
          <w:rFonts w:cs="Arial"/>
          <w:sz w:val="23"/>
          <w:szCs w:val="23"/>
        </w:rPr>
        <w:t>/202</w:t>
      </w:r>
      <w:r w:rsidR="0068752B" w:rsidRPr="0068752B">
        <w:rPr>
          <w:rFonts w:cs="Arial"/>
          <w:sz w:val="23"/>
          <w:szCs w:val="23"/>
        </w:rPr>
        <w:t>4</w:t>
      </w:r>
      <w:r w:rsidRPr="0068752B">
        <w:rPr>
          <w:rFonts w:cs="Arial"/>
          <w:sz w:val="23"/>
          <w:szCs w:val="23"/>
        </w:rPr>
        <w:t>,</w:t>
      </w:r>
      <w:r w:rsidR="0074686A" w:rsidRPr="0068752B">
        <w:rPr>
          <w:rFonts w:cs="Arial"/>
          <w:sz w:val="23"/>
          <w:szCs w:val="23"/>
        </w:rPr>
        <w:t xml:space="preserve"> admitindo-se o envio de impugnações por meio eletrônico para o e-mail </w:t>
      </w:r>
      <w:r w:rsidR="00F36BC9" w:rsidRPr="0068752B">
        <w:rPr>
          <w:rFonts w:cs="Arial"/>
          <w:sz w:val="23"/>
          <w:szCs w:val="23"/>
        </w:rPr>
        <w:t>departamentosocial@riqueza.sc.gov.br.</w:t>
      </w:r>
    </w:p>
    <w:p w14:paraId="0F944E03" w14:textId="1197C464" w:rsidR="008740FD" w:rsidRPr="00525D05" w:rsidRDefault="008740FD" w:rsidP="008740FD">
      <w:pPr>
        <w:pStyle w:val="Jurisprudncias"/>
        <w:rPr>
          <w:rFonts w:cs="Arial"/>
          <w:sz w:val="23"/>
          <w:szCs w:val="23"/>
        </w:rPr>
      </w:pPr>
      <w:r w:rsidRPr="00525D05">
        <w:rPr>
          <w:rFonts w:cs="Arial"/>
          <w:b/>
          <w:bCs/>
          <w:sz w:val="23"/>
          <w:szCs w:val="23"/>
        </w:rPr>
        <w:t>7.15</w:t>
      </w:r>
      <w:r w:rsidRPr="00525D05">
        <w:rPr>
          <w:rFonts w:cs="Arial"/>
          <w:sz w:val="23"/>
          <w:szCs w:val="23"/>
        </w:rPr>
        <w:t xml:space="preserve"> Os recursos relativos à prova de conhecimento serão apreciados pela Comissão Especial, que deverá publicar decisão até o dia </w:t>
      </w:r>
      <w:r w:rsidR="00DE4453">
        <w:rPr>
          <w:rFonts w:cs="Arial"/>
          <w:sz w:val="23"/>
          <w:szCs w:val="23"/>
        </w:rPr>
        <w:t>03</w:t>
      </w:r>
      <w:r w:rsidR="00C00F82" w:rsidRPr="00525D05">
        <w:rPr>
          <w:rFonts w:cs="Arial"/>
          <w:sz w:val="23"/>
          <w:szCs w:val="23"/>
        </w:rPr>
        <w:t>/0</w:t>
      </w:r>
      <w:r w:rsidR="00DE4453">
        <w:rPr>
          <w:rFonts w:cs="Arial"/>
          <w:sz w:val="23"/>
          <w:szCs w:val="23"/>
        </w:rPr>
        <w:t>9</w:t>
      </w:r>
      <w:r w:rsidR="00C00F82" w:rsidRPr="00525D05">
        <w:rPr>
          <w:rFonts w:cs="Arial"/>
          <w:sz w:val="23"/>
          <w:szCs w:val="23"/>
        </w:rPr>
        <w:t>/202</w:t>
      </w:r>
      <w:r w:rsidR="00F36BC9" w:rsidRPr="00525D05">
        <w:rPr>
          <w:rFonts w:cs="Arial"/>
          <w:sz w:val="23"/>
          <w:szCs w:val="23"/>
        </w:rPr>
        <w:t>4</w:t>
      </w:r>
      <w:r w:rsidRPr="00525D05">
        <w:rPr>
          <w:rFonts w:cs="Arial"/>
          <w:sz w:val="23"/>
          <w:szCs w:val="23"/>
        </w:rPr>
        <w:t>, publicando-se, em seguida, a lista final dos candidatos habilitados, com cópia ao Ministério Público.</w:t>
      </w:r>
    </w:p>
    <w:p w14:paraId="478185C8" w14:textId="3F43724B" w:rsidR="008740FD" w:rsidRPr="008E182F" w:rsidRDefault="008740FD" w:rsidP="008740FD">
      <w:pPr>
        <w:pStyle w:val="Jurisprudncias"/>
        <w:rPr>
          <w:rFonts w:cs="Arial"/>
          <w:sz w:val="23"/>
          <w:szCs w:val="23"/>
        </w:rPr>
      </w:pPr>
      <w:r w:rsidRPr="008E182F">
        <w:rPr>
          <w:rFonts w:cs="Arial"/>
          <w:b/>
          <w:bCs/>
          <w:sz w:val="23"/>
          <w:szCs w:val="23"/>
        </w:rPr>
        <w:t>7.16</w:t>
      </w:r>
      <w:r w:rsidRPr="008E182F">
        <w:rPr>
          <w:rFonts w:cs="Arial"/>
          <w:sz w:val="23"/>
          <w:szCs w:val="23"/>
        </w:rPr>
        <w:t xml:space="preserve"> Os candidatos habilitados receberão um número de inscrição composto por, no mínimo, 2 (dois) dígitos, distribuído em ordem alfabética, pelo qual se identificarão como candidatos.</w:t>
      </w:r>
    </w:p>
    <w:p w14:paraId="19847360" w14:textId="7C9C1FEF" w:rsidR="00797719" w:rsidRPr="008E182F" w:rsidRDefault="00797719" w:rsidP="008740FD">
      <w:pPr>
        <w:pStyle w:val="Jurisprudncias"/>
        <w:rPr>
          <w:rFonts w:cs="Arial"/>
          <w:sz w:val="23"/>
          <w:szCs w:val="23"/>
        </w:rPr>
      </w:pPr>
      <w:r w:rsidRPr="008E182F">
        <w:rPr>
          <w:rFonts w:cs="Arial"/>
          <w:b/>
          <w:bCs/>
          <w:sz w:val="23"/>
          <w:szCs w:val="23"/>
        </w:rPr>
        <w:t>7.17</w:t>
      </w:r>
      <w:r w:rsidRPr="008E182F">
        <w:rPr>
          <w:rFonts w:cs="Arial"/>
          <w:sz w:val="23"/>
          <w:szCs w:val="23"/>
        </w:rPr>
        <w:t xml:space="preserve"> Finalizadas todas as etapas, será publicada a lista final dos candidatos habilitados, o que deverá </w:t>
      </w:r>
      <w:r w:rsidRPr="0068752B">
        <w:rPr>
          <w:rFonts w:cs="Arial"/>
          <w:sz w:val="23"/>
          <w:szCs w:val="23"/>
        </w:rPr>
        <w:t xml:space="preserve">ocorrer até dia </w:t>
      </w:r>
      <w:r w:rsidR="00C00F00">
        <w:rPr>
          <w:rFonts w:cs="Arial"/>
          <w:sz w:val="23"/>
          <w:szCs w:val="23"/>
        </w:rPr>
        <w:t>03</w:t>
      </w:r>
      <w:r w:rsidR="00422CA7" w:rsidRPr="0068752B">
        <w:rPr>
          <w:rFonts w:cs="Arial"/>
          <w:sz w:val="23"/>
          <w:szCs w:val="23"/>
        </w:rPr>
        <w:t xml:space="preserve"> </w:t>
      </w:r>
      <w:r w:rsidR="00C00F82" w:rsidRPr="0068752B">
        <w:rPr>
          <w:rFonts w:cs="Arial"/>
          <w:sz w:val="23"/>
          <w:szCs w:val="23"/>
        </w:rPr>
        <w:t>(</w:t>
      </w:r>
      <w:r w:rsidR="00C00F00">
        <w:rPr>
          <w:rFonts w:cs="Arial"/>
          <w:sz w:val="23"/>
          <w:szCs w:val="23"/>
        </w:rPr>
        <w:t>três</w:t>
      </w:r>
      <w:r w:rsidR="003C577C" w:rsidRPr="0068752B">
        <w:rPr>
          <w:rFonts w:cs="Arial"/>
          <w:sz w:val="23"/>
          <w:szCs w:val="23"/>
        </w:rPr>
        <w:t>) de</w:t>
      </w:r>
      <w:r w:rsidR="00F36BC9" w:rsidRPr="0068752B">
        <w:rPr>
          <w:rFonts w:cs="Arial"/>
          <w:sz w:val="23"/>
          <w:szCs w:val="23"/>
        </w:rPr>
        <w:t xml:space="preserve"> </w:t>
      </w:r>
      <w:r w:rsidR="00C00F00">
        <w:rPr>
          <w:rFonts w:cs="Arial"/>
          <w:sz w:val="23"/>
          <w:szCs w:val="23"/>
        </w:rPr>
        <w:t>setembro</w:t>
      </w:r>
      <w:r w:rsidRPr="0068752B">
        <w:rPr>
          <w:rFonts w:cs="Arial"/>
          <w:sz w:val="23"/>
          <w:szCs w:val="23"/>
        </w:rPr>
        <w:t xml:space="preserve"> de 20</w:t>
      </w:r>
      <w:r w:rsidR="00C00F82" w:rsidRPr="0068752B">
        <w:rPr>
          <w:rFonts w:cs="Arial"/>
          <w:sz w:val="23"/>
          <w:szCs w:val="23"/>
        </w:rPr>
        <w:t>2</w:t>
      </w:r>
      <w:r w:rsidR="00F36BC9" w:rsidRPr="0068752B">
        <w:rPr>
          <w:rFonts w:cs="Arial"/>
          <w:sz w:val="23"/>
          <w:szCs w:val="23"/>
        </w:rPr>
        <w:t>4</w:t>
      </w:r>
      <w:r w:rsidRPr="0068752B">
        <w:rPr>
          <w:rFonts w:cs="Arial"/>
          <w:sz w:val="23"/>
          <w:szCs w:val="23"/>
        </w:rPr>
        <w:t>, nos locais oficiais de publicação do Município, inclusive em sua página</w:t>
      </w:r>
      <w:r w:rsidRPr="008E182F">
        <w:rPr>
          <w:rFonts w:cs="Arial"/>
          <w:sz w:val="23"/>
          <w:szCs w:val="23"/>
        </w:rPr>
        <w:t xml:space="preserve"> eletrônica, encaminhando-se cópia ao Ministério Público.</w:t>
      </w:r>
    </w:p>
    <w:p w14:paraId="4EF62871" w14:textId="77777777" w:rsidR="008740FD" w:rsidRPr="008E182F" w:rsidRDefault="008740FD" w:rsidP="008740FD">
      <w:pPr>
        <w:pStyle w:val="Jurisprudncias"/>
        <w:rPr>
          <w:rFonts w:cs="Arial"/>
          <w:sz w:val="23"/>
          <w:szCs w:val="23"/>
        </w:rPr>
      </w:pPr>
    </w:p>
    <w:p w14:paraId="547A4846" w14:textId="77777777" w:rsidR="008740FD" w:rsidRPr="008E182F" w:rsidRDefault="008740FD" w:rsidP="3F9E32D0">
      <w:pPr>
        <w:pStyle w:val="Jurisprudncias"/>
        <w:rPr>
          <w:rStyle w:val="Refdenotaderodap"/>
          <w:rFonts w:cs="Arial"/>
          <w:b/>
          <w:bCs/>
          <w:sz w:val="23"/>
          <w:szCs w:val="23"/>
        </w:rPr>
      </w:pPr>
      <w:r w:rsidRPr="008E182F">
        <w:rPr>
          <w:rFonts w:cs="Arial"/>
          <w:b/>
          <w:bCs/>
          <w:sz w:val="23"/>
          <w:szCs w:val="23"/>
        </w:rPr>
        <w:t>8. DA PROPAGANDA ELEITORAL</w:t>
      </w:r>
    </w:p>
    <w:p w14:paraId="72337B5F" w14:textId="77777777" w:rsidR="008740FD" w:rsidRPr="008E182F" w:rsidRDefault="008740FD" w:rsidP="008740FD">
      <w:pPr>
        <w:pStyle w:val="Jurisprudncias"/>
        <w:rPr>
          <w:rFonts w:cs="Arial"/>
          <w:sz w:val="23"/>
          <w:szCs w:val="23"/>
        </w:rPr>
      </w:pPr>
      <w:r w:rsidRPr="008E182F">
        <w:rPr>
          <w:rFonts w:cs="Arial"/>
          <w:b/>
          <w:bCs/>
          <w:sz w:val="23"/>
          <w:szCs w:val="23"/>
        </w:rPr>
        <w:t>8.1</w:t>
      </w:r>
      <w:r w:rsidRPr="008E182F">
        <w:rPr>
          <w:rFonts w:cs="Arial"/>
          <w:sz w:val="23"/>
          <w:szCs w:val="23"/>
        </w:rPr>
        <w:t xml:space="preserve"> Toda propaganda eleitoral será realizada pelos candidatos, imputando-lhes responsabilidades nos excessos praticados por seus simpatizantes.</w:t>
      </w:r>
    </w:p>
    <w:p w14:paraId="3C10D277" w14:textId="77777777" w:rsidR="008740FD" w:rsidRPr="008E182F" w:rsidRDefault="0D946E68" w:rsidP="008740FD">
      <w:pPr>
        <w:pStyle w:val="Jurisprudncias"/>
        <w:rPr>
          <w:rFonts w:cs="Arial"/>
          <w:sz w:val="23"/>
          <w:szCs w:val="23"/>
        </w:rPr>
      </w:pPr>
      <w:r w:rsidRPr="008E182F">
        <w:rPr>
          <w:rFonts w:cs="Arial"/>
          <w:b/>
          <w:bCs/>
          <w:sz w:val="23"/>
          <w:szCs w:val="23"/>
        </w:rPr>
        <w:lastRenderedPageBreak/>
        <w:t>8.2</w:t>
      </w:r>
      <w:r w:rsidRPr="008E182F">
        <w:rPr>
          <w:rFonts w:cs="Arial"/>
          <w:sz w:val="23"/>
          <w:szCs w:val="23"/>
        </w:rPr>
        <w:t xml:space="preserve"> A propaganda eleitoral poderá ser feita com santinhos constando apenas número, nome e foto do candidato e </w:t>
      </w:r>
      <w:r w:rsidRPr="008E182F">
        <w:rPr>
          <w:rFonts w:cs="Arial"/>
          <w:i/>
          <w:iCs/>
          <w:sz w:val="23"/>
          <w:szCs w:val="23"/>
        </w:rPr>
        <w:t>curriculum vitae</w:t>
      </w:r>
      <w:r w:rsidRPr="008E182F">
        <w:rPr>
          <w:rFonts w:cs="Arial"/>
          <w:sz w:val="23"/>
          <w:szCs w:val="23"/>
        </w:rPr>
        <w:t>.</w:t>
      </w:r>
    </w:p>
    <w:p w14:paraId="6C66E8E2" w14:textId="79B8320F" w:rsidR="008740FD" w:rsidRPr="008E182F" w:rsidRDefault="008740FD" w:rsidP="008740FD">
      <w:pPr>
        <w:pStyle w:val="Jurisprudncias"/>
        <w:rPr>
          <w:rFonts w:cs="Arial"/>
          <w:sz w:val="23"/>
          <w:szCs w:val="23"/>
        </w:rPr>
      </w:pPr>
      <w:r w:rsidRPr="008E182F">
        <w:rPr>
          <w:rFonts w:cs="Arial"/>
          <w:b/>
          <w:bCs/>
          <w:sz w:val="23"/>
          <w:szCs w:val="23"/>
        </w:rPr>
        <w:t>8.3</w:t>
      </w:r>
      <w:r w:rsidRPr="008E182F">
        <w:rPr>
          <w:rFonts w:cs="Arial"/>
          <w:sz w:val="23"/>
          <w:szCs w:val="23"/>
        </w:rPr>
        <w:t xml:space="preserve"> A veiculação de propaganda eleitoral pelos candidatos somente é permitida após a publicação, pelo Conselho Municipal dos Diretos da Criança e do Adolescente, da relação final e oficial dos cand</w:t>
      </w:r>
      <w:r w:rsidR="00707201" w:rsidRPr="008E182F">
        <w:rPr>
          <w:rFonts w:cs="Arial"/>
          <w:sz w:val="23"/>
          <w:szCs w:val="23"/>
        </w:rPr>
        <w:t>idatos considerados habilitados.</w:t>
      </w:r>
    </w:p>
    <w:p w14:paraId="43011525" w14:textId="77777777" w:rsidR="008740FD" w:rsidRPr="008E182F" w:rsidRDefault="008740FD" w:rsidP="008740FD">
      <w:pPr>
        <w:pStyle w:val="Jurisprudncias"/>
        <w:rPr>
          <w:rFonts w:cs="Arial"/>
          <w:sz w:val="23"/>
          <w:szCs w:val="23"/>
        </w:rPr>
      </w:pPr>
      <w:r w:rsidRPr="008E182F">
        <w:rPr>
          <w:rFonts w:cs="Arial"/>
          <w:b/>
          <w:bCs/>
          <w:sz w:val="23"/>
          <w:szCs w:val="23"/>
        </w:rPr>
        <w:t>8.4</w:t>
      </w:r>
      <w:r w:rsidRPr="008E182F">
        <w:rPr>
          <w:rFonts w:cs="Arial"/>
          <w:sz w:val="23"/>
          <w:szCs w:val="23"/>
        </w:rPr>
        <w:t xml:space="preserve"> É permitida a participação em debates e entrevistas, garantindo-se a igualdade de condições a todos os candidatos.</w:t>
      </w:r>
    </w:p>
    <w:p w14:paraId="04A8887B" w14:textId="77F17515" w:rsidR="00707201" w:rsidRPr="008E182F" w:rsidRDefault="008740FD" w:rsidP="3F9E32D0">
      <w:pPr>
        <w:pStyle w:val="Jurisprudncias"/>
        <w:rPr>
          <w:rFonts w:cs="Arial"/>
          <w:sz w:val="23"/>
          <w:szCs w:val="23"/>
        </w:rPr>
      </w:pPr>
      <w:r w:rsidRPr="008E182F">
        <w:rPr>
          <w:rFonts w:cs="Arial"/>
          <w:b/>
          <w:bCs/>
          <w:sz w:val="23"/>
          <w:szCs w:val="23"/>
        </w:rPr>
        <w:t>8.5</w:t>
      </w:r>
      <w:r w:rsidRPr="008E182F">
        <w:rPr>
          <w:rFonts w:cs="Arial"/>
          <w:sz w:val="23"/>
          <w:szCs w:val="23"/>
        </w:rPr>
        <w:t xml:space="preserve"> </w:t>
      </w:r>
      <w:r w:rsidR="00707201" w:rsidRPr="008E182F">
        <w:rPr>
          <w:rFonts w:cs="Arial"/>
          <w:sz w:val="23"/>
          <w:szCs w:val="23"/>
        </w:rPr>
        <w:t>Aplicam-se ao pleito as diretrizes previstas na Resolução n. 231/2022 do Conanda e, no que couber, as regras relativas à campanha eleitoral previstas na Lei Federal nº 9.504/1997 e alterações posteriores, observadas ainda as seguintes vedações, que poderão ser consideradas aptas a gerar inidoneidade moral do candidato:</w:t>
      </w:r>
    </w:p>
    <w:p w14:paraId="05819120" w14:textId="28180B67" w:rsidR="00707201" w:rsidRPr="008E182F" w:rsidRDefault="00707201" w:rsidP="3F9E32D0">
      <w:pPr>
        <w:pStyle w:val="Jurisprudncias"/>
        <w:ind w:left="284"/>
        <w:rPr>
          <w:rFonts w:cs="Arial"/>
          <w:sz w:val="23"/>
          <w:szCs w:val="23"/>
        </w:rPr>
      </w:pPr>
      <w:r w:rsidRPr="008E182F">
        <w:rPr>
          <w:rFonts w:cs="Arial"/>
          <w:sz w:val="23"/>
          <w:szCs w:val="23"/>
        </w:rPr>
        <w:t xml:space="preserve">I- </w:t>
      </w:r>
      <w:r w:rsidR="00341360" w:rsidRPr="008E182F">
        <w:rPr>
          <w:rFonts w:cs="Arial"/>
          <w:sz w:val="23"/>
          <w:szCs w:val="23"/>
        </w:rPr>
        <w:t>Abuso</w:t>
      </w:r>
      <w:r w:rsidRPr="008E182F">
        <w:rPr>
          <w:rFonts w:cs="Arial"/>
          <w:sz w:val="23"/>
          <w:szCs w:val="23"/>
        </w:rPr>
        <w:t xml:space="preserve"> do poder econômico na propaganda feita por meio dos veículos de comunicação social, com previsão legal no art. 14, § 9º, da Constituição Federal; na Lei Complementar Federal nº 64/1990 (Lei de Inelegibilidade); e no art. 237 do Código Eleitoral, ou as que as suceder; </w:t>
      </w:r>
    </w:p>
    <w:p w14:paraId="68818862" w14:textId="1663E6F6" w:rsidR="00707201" w:rsidRPr="008E182F" w:rsidRDefault="00707201" w:rsidP="3F9E32D0">
      <w:pPr>
        <w:pStyle w:val="Jurisprudncias"/>
        <w:ind w:left="284"/>
        <w:rPr>
          <w:rFonts w:cs="Arial"/>
          <w:sz w:val="23"/>
          <w:szCs w:val="23"/>
        </w:rPr>
      </w:pPr>
      <w:r w:rsidRPr="008E182F">
        <w:rPr>
          <w:rFonts w:cs="Arial"/>
          <w:sz w:val="23"/>
          <w:szCs w:val="23"/>
        </w:rPr>
        <w:t xml:space="preserve">II- </w:t>
      </w:r>
      <w:r w:rsidR="00341360" w:rsidRPr="008E182F">
        <w:rPr>
          <w:rFonts w:cs="Arial"/>
          <w:sz w:val="23"/>
          <w:szCs w:val="23"/>
        </w:rPr>
        <w:t>Doação</w:t>
      </w:r>
      <w:r w:rsidRPr="008E182F">
        <w:rPr>
          <w:rFonts w:cs="Arial"/>
          <w:sz w:val="23"/>
          <w:szCs w:val="23"/>
        </w:rPr>
        <w:t>, oferta, promessa ou entrega ao eleitor de bem ou vantagem pessoal de qualquer natureza, inclusive brindes de pequeno valor;</w:t>
      </w:r>
    </w:p>
    <w:p w14:paraId="3567617F" w14:textId="1D54DA1E" w:rsidR="00707201" w:rsidRPr="008E182F" w:rsidRDefault="00707201" w:rsidP="3F9E32D0">
      <w:pPr>
        <w:pStyle w:val="Jurisprudncias"/>
        <w:ind w:left="284"/>
        <w:rPr>
          <w:rFonts w:cs="Arial"/>
          <w:sz w:val="23"/>
          <w:szCs w:val="23"/>
        </w:rPr>
      </w:pPr>
      <w:r w:rsidRPr="008E182F">
        <w:rPr>
          <w:rFonts w:cs="Arial"/>
          <w:sz w:val="23"/>
          <w:szCs w:val="23"/>
        </w:rPr>
        <w:t>III- propaganda por meio de anúncios luminosos, faixas, cartazes ou inscrições em qualquer local público;</w:t>
      </w:r>
    </w:p>
    <w:p w14:paraId="4CA56027" w14:textId="4AF3A64A" w:rsidR="00707201" w:rsidRPr="008E182F" w:rsidRDefault="00707201" w:rsidP="3F9E32D0">
      <w:pPr>
        <w:pStyle w:val="Jurisprudncias"/>
        <w:ind w:left="284"/>
        <w:rPr>
          <w:rFonts w:cs="Arial"/>
          <w:sz w:val="23"/>
          <w:szCs w:val="23"/>
        </w:rPr>
      </w:pPr>
      <w:r w:rsidRPr="008E182F">
        <w:rPr>
          <w:rFonts w:cs="Arial"/>
          <w:sz w:val="23"/>
          <w:szCs w:val="23"/>
        </w:rPr>
        <w:t xml:space="preserve">IV- </w:t>
      </w:r>
      <w:r w:rsidR="00341360" w:rsidRPr="008E182F">
        <w:rPr>
          <w:rFonts w:cs="Arial"/>
          <w:sz w:val="23"/>
          <w:szCs w:val="23"/>
        </w:rPr>
        <w:t>Participação</w:t>
      </w:r>
      <w:r w:rsidRPr="008E182F">
        <w:rPr>
          <w:rFonts w:cs="Arial"/>
          <w:sz w:val="23"/>
          <w:szCs w:val="23"/>
        </w:rPr>
        <w:t xml:space="preserve"> de candidatos, nos 3 (três) meses que precedem o pleito, de inaugurações de obras públicas;</w:t>
      </w:r>
    </w:p>
    <w:p w14:paraId="1E5AD89F" w14:textId="16BA80D8" w:rsidR="00707201" w:rsidRPr="008E182F" w:rsidRDefault="00707201" w:rsidP="3F9E32D0">
      <w:pPr>
        <w:pStyle w:val="Jurisprudncias"/>
        <w:ind w:left="284"/>
        <w:rPr>
          <w:rFonts w:cs="Arial"/>
          <w:sz w:val="23"/>
          <w:szCs w:val="23"/>
        </w:rPr>
      </w:pPr>
      <w:r w:rsidRPr="008E182F">
        <w:rPr>
          <w:rFonts w:cs="Arial"/>
          <w:sz w:val="23"/>
          <w:szCs w:val="23"/>
        </w:rPr>
        <w:t xml:space="preserve">V- </w:t>
      </w:r>
      <w:r w:rsidR="00341360" w:rsidRPr="008E182F">
        <w:rPr>
          <w:rFonts w:cs="Arial"/>
          <w:sz w:val="23"/>
          <w:szCs w:val="23"/>
        </w:rPr>
        <w:t>Abuso</w:t>
      </w:r>
      <w:r w:rsidRPr="008E182F">
        <w:rPr>
          <w:rFonts w:cs="Arial"/>
          <w:sz w:val="23"/>
          <w:szCs w:val="23"/>
        </w:rPr>
        <w:t xml:space="preserve"> do poder político-partidário assim entendido como a utilização da estrutura e financiamento das candidaturas pelos partidos políticos no processo de escolha;</w:t>
      </w:r>
    </w:p>
    <w:p w14:paraId="6340681D" w14:textId="37DBE4BA" w:rsidR="00707201" w:rsidRPr="008E182F" w:rsidRDefault="00707201" w:rsidP="3F9E32D0">
      <w:pPr>
        <w:pStyle w:val="Jurisprudncias"/>
        <w:ind w:left="284"/>
        <w:rPr>
          <w:rFonts w:cs="Arial"/>
          <w:sz w:val="23"/>
          <w:szCs w:val="23"/>
        </w:rPr>
      </w:pPr>
      <w:r w:rsidRPr="008E182F">
        <w:rPr>
          <w:rFonts w:cs="Arial"/>
          <w:sz w:val="23"/>
          <w:szCs w:val="23"/>
        </w:rPr>
        <w:t xml:space="preserve">VI- </w:t>
      </w:r>
      <w:r w:rsidR="00341360" w:rsidRPr="008E182F">
        <w:rPr>
          <w:rFonts w:cs="Arial"/>
          <w:sz w:val="23"/>
          <w:szCs w:val="23"/>
        </w:rPr>
        <w:t>Abuso</w:t>
      </w:r>
      <w:r w:rsidRPr="008E182F">
        <w:rPr>
          <w:rFonts w:cs="Arial"/>
          <w:sz w:val="23"/>
          <w:szCs w:val="23"/>
        </w:rPr>
        <w:t xml:space="preserve"> do poder religioso, assim entendido como o financiamento das candidaturas pelas entidades religiosas no processo de escolha e veiculação de propaganda em templos de qualquer religião, nos termos da Lei Federal nº 9.504/1997 e alterações posteriores; </w:t>
      </w:r>
    </w:p>
    <w:p w14:paraId="0E695D29" w14:textId="49427B40" w:rsidR="00707201" w:rsidRPr="008E182F" w:rsidRDefault="00707201" w:rsidP="3F9E32D0">
      <w:pPr>
        <w:pStyle w:val="Jurisprudncias"/>
        <w:ind w:left="284"/>
        <w:rPr>
          <w:rFonts w:cs="Arial"/>
          <w:sz w:val="23"/>
          <w:szCs w:val="23"/>
        </w:rPr>
      </w:pPr>
      <w:r w:rsidRPr="008E182F">
        <w:rPr>
          <w:rFonts w:cs="Arial"/>
          <w:sz w:val="23"/>
          <w:szCs w:val="23"/>
        </w:rPr>
        <w:t>VII- favorecimento de candidatos por qualquer autoridade pública ou utilização, em benefício daqueles, de espaços, equipamentos e serviços da Administração Pública;</w:t>
      </w:r>
    </w:p>
    <w:p w14:paraId="751FEA7D" w14:textId="503AC0DD" w:rsidR="00707201" w:rsidRPr="008E182F" w:rsidRDefault="4CCB7A02" w:rsidP="3F9E32D0">
      <w:pPr>
        <w:pStyle w:val="Jurisprudncias"/>
        <w:ind w:left="284"/>
        <w:rPr>
          <w:ins w:id="0" w:author="Usuário Convidado" w:date="2023-02-10T00:02:00Z"/>
          <w:rFonts w:cs="Arial"/>
          <w:sz w:val="23"/>
          <w:szCs w:val="23"/>
        </w:rPr>
      </w:pPr>
      <w:r w:rsidRPr="008E182F">
        <w:rPr>
          <w:rFonts w:cs="Arial"/>
          <w:sz w:val="23"/>
          <w:szCs w:val="23"/>
        </w:rPr>
        <w:t xml:space="preserve">VIII- distribuição de camisetas e qualquer outro tipo de divulgação em vestuário; </w:t>
      </w:r>
    </w:p>
    <w:p w14:paraId="5F4C1587" w14:textId="4F7D1B3A" w:rsidR="00707201" w:rsidRPr="008E182F" w:rsidRDefault="4CCB7A02" w:rsidP="3F9E32D0">
      <w:pPr>
        <w:pStyle w:val="Jurisprudncias"/>
        <w:ind w:left="284"/>
        <w:rPr>
          <w:rFonts w:cs="Arial"/>
          <w:sz w:val="23"/>
          <w:szCs w:val="23"/>
        </w:rPr>
      </w:pPr>
      <w:r w:rsidRPr="008E182F">
        <w:rPr>
          <w:rFonts w:cs="Arial"/>
          <w:sz w:val="23"/>
          <w:szCs w:val="23"/>
        </w:rPr>
        <w:t xml:space="preserve">IX- </w:t>
      </w:r>
      <w:r w:rsidR="00341360" w:rsidRPr="008E182F">
        <w:rPr>
          <w:rFonts w:cs="Arial"/>
          <w:sz w:val="23"/>
          <w:szCs w:val="23"/>
        </w:rPr>
        <w:t>Propaganda</w:t>
      </w:r>
      <w:r w:rsidRPr="008E182F">
        <w:rPr>
          <w:rFonts w:cs="Arial"/>
          <w:sz w:val="23"/>
          <w:szCs w:val="23"/>
        </w:rPr>
        <w:t xml:space="preserve"> que implique grave perturbação à ordem, aliciamento de eleitores por meios insidiosos e propaganda enganosa:</w:t>
      </w:r>
    </w:p>
    <w:p w14:paraId="0C3CA4AD" w14:textId="20771A9A" w:rsidR="00707201" w:rsidRPr="008E182F" w:rsidRDefault="00707201" w:rsidP="3F9E32D0">
      <w:pPr>
        <w:pStyle w:val="Jurisprudncias"/>
        <w:ind w:left="1134"/>
        <w:rPr>
          <w:rFonts w:cs="Arial"/>
          <w:sz w:val="23"/>
          <w:szCs w:val="23"/>
        </w:rPr>
      </w:pPr>
      <w:r w:rsidRPr="008E182F">
        <w:rPr>
          <w:rFonts w:cs="Arial"/>
          <w:sz w:val="23"/>
          <w:szCs w:val="23"/>
        </w:rPr>
        <w:t>a. considera-se grave perturbação à ordem, propaganda que fira as posturas municipais, que perturbe o sossego público ou que prejudique a higiene e a estética urbanas;</w:t>
      </w:r>
    </w:p>
    <w:p w14:paraId="06179B09" w14:textId="55964FDF" w:rsidR="00707201" w:rsidRPr="008E182F" w:rsidRDefault="00707201" w:rsidP="3F9E32D0">
      <w:pPr>
        <w:pStyle w:val="Jurisprudncias"/>
        <w:ind w:left="1134"/>
        <w:rPr>
          <w:rFonts w:cs="Arial"/>
          <w:sz w:val="23"/>
          <w:szCs w:val="23"/>
        </w:rPr>
      </w:pPr>
      <w:r w:rsidRPr="008E182F">
        <w:rPr>
          <w:rFonts w:cs="Arial"/>
          <w:sz w:val="23"/>
          <w:szCs w:val="23"/>
        </w:rPr>
        <w:t>b. considera-se aliciamento de eleitores por meios insidiosos, doação, oferecimento, promessa ou entrega ao eleitor de bem ou vantagem pessoal de qualquer natureza, inclusive brindes de pequeno valor;</w:t>
      </w:r>
    </w:p>
    <w:p w14:paraId="5765F09E" w14:textId="3D36F284" w:rsidR="00707201" w:rsidRPr="008E182F" w:rsidRDefault="00707201" w:rsidP="3F9E32D0">
      <w:pPr>
        <w:pStyle w:val="Jurisprudncias"/>
        <w:ind w:left="1134"/>
        <w:rPr>
          <w:rFonts w:cs="Arial"/>
          <w:sz w:val="23"/>
          <w:szCs w:val="23"/>
        </w:rPr>
      </w:pPr>
      <w:r w:rsidRPr="008E182F">
        <w:rPr>
          <w:rFonts w:cs="Arial"/>
          <w:sz w:val="23"/>
          <w:szCs w:val="23"/>
        </w:rPr>
        <w:t>c. considera-se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 candidatura.</w:t>
      </w:r>
    </w:p>
    <w:p w14:paraId="53DAF9A0" w14:textId="0224E95E" w:rsidR="00707201" w:rsidRPr="008E182F" w:rsidRDefault="00707201" w:rsidP="3F9E32D0">
      <w:pPr>
        <w:pStyle w:val="Jurisprudncias"/>
        <w:ind w:left="284"/>
        <w:rPr>
          <w:rFonts w:cs="Arial"/>
          <w:sz w:val="23"/>
          <w:szCs w:val="23"/>
        </w:rPr>
      </w:pPr>
      <w:r w:rsidRPr="008E182F">
        <w:rPr>
          <w:rFonts w:cs="Arial"/>
          <w:sz w:val="23"/>
          <w:szCs w:val="23"/>
        </w:rPr>
        <w:t xml:space="preserve">X - </w:t>
      </w:r>
      <w:r w:rsidR="00580AA9" w:rsidRPr="008E182F">
        <w:rPr>
          <w:rFonts w:cs="Arial"/>
          <w:sz w:val="23"/>
          <w:szCs w:val="23"/>
        </w:rPr>
        <w:t>Propaganda</w:t>
      </w:r>
      <w:r w:rsidRPr="008E182F">
        <w:rPr>
          <w:rFonts w:cs="Arial"/>
          <w:sz w:val="23"/>
          <w:szCs w:val="23"/>
        </w:rPr>
        <w:t xml:space="preserve"> eleitoral em rádio, televisão, outdoors, carro de som, luminosos, bem como por faixas, letreiros e banners com fotos ou outras formas de propaganda de massa;</w:t>
      </w:r>
    </w:p>
    <w:p w14:paraId="6A34CA82" w14:textId="195E5320" w:rsidR="00707201" w:rsidRPr="008E182F" w:rsidRDefault="00707201" w:rsidP="3F9E32D0">
      <w:pPr>
        <w:pStyle w:val="Jurisprudncias"/>
        <w:ind w:left="284"/>
        <w:rPr>
          <w:rFonts w:cs="Arial"/>
          <w:sz w:val="23"/>
          <w:szCs w:val="23"/>
        </w:rPr>
      </w:pPr>
      <w:r w:rsidRPr="008E182F">
        <w:rPr>
          <w:rFonts w:cs="Arial"/>
          <w:sz w:val="23"/>
          <w:szCs w:val="23"/>
        </w:rPr>
        <w:t xml:space="preserve">XI - </w:t>
      </w:r>
      <w:r w:rsidR="00580AA9">
        <w:rPr>
          <w:rFonts w:cs="Arial"/>
          <w:sz w:val="23"/>
          <w:szCs w:val="23"/>
        </w:rPr>
        <w:t>A</w:t>
      </w:r>
      <w:r w:rsidRPr="008E182F">
        <w:rPr>
          <w:rFonts w:cs="Arial"/>
          <w:sz w:val="23"/>
          <w:szCs w:val="23"/>
        </w:rPr>
        <w:t>buso de propaganda na internet e em redes sociais</w:t>
      </w:r>
      <w:r w:rsidR="00AD618C">
        <w:rPr>
          <w:rFonts w:cs="Arial"/>
          <w:sz w:val="23"/>
          <w:szCs w:val="23"/>
        </w:rPr>
        <w:t>.</w:t>
      </w:r>
    </w:p>
    <w:p w14:paraId="3FB43AA0" w14:textId="77777777" w:rsidR="008740FD" w:rsidRPr="008E182F" w:rsidRDefault="008740FD" w:rsidP="008740FD">
      <w:pPr>
        <w:pStyle w:val="Jurisprudncias"/>
        <w:rPr>
          <w:rFonts w:cs="Arial"/>
          <w:sz w:val="23"/>
          <w:szCs w:val="23"/>
        </w:rPr>
      </w:pPr>
      <w:r w:rsidRPr="008E182F">
        <w:rPr>
          <w:rFonts w:cs="Arial"/>
          <w:b/>
          <w:bCs/>
          <w:sz w:val="23"/>
          <w:szCs w:val="23"/>
        </w:rPr>
        <w:lastRenderedPageBreak/>
        <w:t>8.6</w:t>
      </w:r>
      <w:r w:rsidRPr="008E182F">
        <w:rPr>
          <w:rFonts w:cs="Arial"/>
          <w:sz w:val="23"/>
          <w:szCs w:val="23"/>
        </w:rPr>
        <w:t xml:space="preserve"> A campanha deverá ser realizada de forma individual por cada candidato, sem possibilidade de constituição de chapas.</w:t>
      </w:r>
    </w:p>
    <w:p w14:paraId="0039E8F7" w14:textId="77777777" w:rsidR="008740FD" w:rsidRPr="008E182F" w:rsidRDefault="008740FD" w:rsidP="008740FD">
      <w:pPr>
        <w:pStyle w:val="Jurisprudncias"/>
        <w:rPr>
          <w:rFonts w:cs="Arial"/>
          <w:sz w:val="23"/>
          <w:szCs w:val="23"/>
        </w:rPr>
      </w:pPr>
      <w:r w:rsidRPr="008E182F">
        <w:rPr>
          <w:rFonts w:cs="Arial"/>
          <w:b/>
          <w:bCs/>
          <w:sz w:val="23"/>
          <w:szCs w:val="23"/>
        </w:rPr>
        <w:t>8.7</w:t>
      </w:r>
      <w:r w:rsidRPr="008E182F">
        <w:rPr>
          <w:rFonts w:cs="Arial"/>
          <w:sz w:val="23"/>
          <w:szCs w:val="23"/>
        </w:rPr>
        <w:t xml:space="preserve"> Os candidatos poderão promover as suas candidaturas por meio de divulgação na internet desde que não causem dano ou perturbem a ordem pública ou particular.</w:t>
      </w:r>
    </w:p>
    <w:p w14:paraId="48AB013B" w14:textId="77777777" w:rsidR="008740FD" w:rsidRPr="008E182F" w:rsidRDefault="008740FD" w:rsidP="008740FD">
      <w:pPr>
        <w:pStyle w:val="Jurisprudncias"/>
        <w:rPr>
          <w:rFonts w:cs="Arial"/>
          <w:sz w:val="23"/>
          <w:szCs w:val="23"/>
        </w:rPr>
      </w:pPr>
      <w:r w:rsidRPr="008E182F">
        <w:rPr>
          <w:rFonts w:cs="Arial"/>
          <w:b/>
          <w:bCs/>
          <w:sz w:val="23"/>
          <w:szCs w:val="23"/>
        </w:rPr>
        <w:t>8.7.1</w:t>
      </w:r>
      <w:r w:rsidRPr="008E182F">
        <w:rPr>
          <w:rFonts w:cs="Arial"/>
          <w:sz w:val="23"/>
          <w:szCs w:val="23"/>
        </w:rPr>
        <w:t xml:space="preserve"> A livre manifestação do pensamento do candidato e/ou do eleitor identificado ou identificável na internet é passível de limitação quando ocorrer ofensa à honra de terceiros ou divulgação de fatos sabidamente inverídicos.</w:t>
      </w:r>
    </w:p>
    <w:p w14:paraId="635B026F" w14:textId="77777777" w:rsidR="008740FD" w:rsidRPr="008E182F" w:rsidRDefault="008740FD" w:rsidP="008740FD">
      <w:pPr>
        <w:pStyle w:val="Jurisprudncias"/>
        <w:rPr>
          <w:rFonts w:cs="Arial"/>
          <w:sz w:val="23"/>
          <w:szCs w:val="23"/>
        </w:rPr>
      </w:pPr>
      <w:r w:rsidRPr="008E182F">
        <w:rPr>
          <w:rFonts w:cs="Arial"/>
          <w:b/>
          <w:bCs/>
          <w:sz w:val="23"/>
          <w:szCs w:val="23"/>
        </w:rPr>
        <w:t>8.7.2</w:t>
      </w:r>
      <w:r w:rsidRPr="008E182F">
        <w:rPr>
          <w:rFonts w:cs="Arial"/>
          <w:sz w:val="23"/>
          <w:szCs w:val="23"/>
        </w:rPr>
        <w:t xml:space="preserve"> A propaganda eleitoral na internet poderá ser realizada nas seguintes formas:</w:t>
      </w:r>
    </w:p>
    <w:p w14:paraId="357947EC" w14:textId="77777777" w:rsidR="008740FD" w:rsidRPr="008E182F" w:rsidRDefault="008740FD" w:rsidP="008740FD">
      <w:pPr>
        <w:pStyle w:val="Jurisprudncias"/>
        <w:numPr>
          <w:ilvl w:val="0"/>
          <w:numId w:val="8"/>
        </w:numPr>
        <w:rPr>
          <w:rFonts w:cs="Arial"/>
          <w:sz w:val="23"/>
          <w:szCs w:val="23"/>
        </w:rPr>
      </w:pPr>
      <w:r w:rsidRPr="008E182F">
        <w:rPr>
          <w:rFonts w:cs="Arial"/>
          <w:sz w:val="23"/>
          <w:szCs w:val="23"/>
        </w:rPr>
        <w:t>em página eletrônica do candidato ou em perfil em rede social, com endereço eletrônico comunicado à Comissão Especial e hospedado, direta ou indiretamente, em provedor de serviço de internet estabelecido no País;</w:t>
      </w:r>
    </w:p>
    <w:p w14:paraId="08C8FC48" w14:textId="77777777" w:rsidR="008740FD" w:rsidRPr="008E182F" w:rsidRDefault="008740FD" w:rsidP="008740FD">
      <w:pPr>
        <w:pStyle w:val="Jurisprudncias"/>
        <w:numPr>
          <w:ilvl w:val="0"/>
          <w:numId w:val="8"/>
        </w:numPr>
        <w:rPr>
          <w:rFonts w:cs="Arial"/>
          <w:sz w:val="23"/>
          <w:szCs w:val="23"/>
        </w:rPr>
      </w:pPr>
      <w:r w:rsidRPr="008E182F">
        <w:rPr>
          <w:rFonts w:cs="Arial"/>
          <w:sz w:val="23"/>
          <w:szCs w:val="23"/>
        </w:rPr>
        <w:t>por meio de mensagem eletrônica para endereços cadastrados gratuitamente pelo candidato, vedada realização de disparo em massa;</w:t>
      </w:r>
    </w:p>
    <w:p w14:paraId="21831DF1" w14:textId="594DF739" w:rsidR="008740FD" w:rsidRPr="008E182F" w:rsidRDefault="008740FD" w:rsidP="008740FD">
      <w:pPr>
        <w:pStyle w:val="Jurisprudncias"/>
        <w:numPr>
          <w:ilvl w:val="0"/>
          <w:numId w:val="8"/>
        </w:numPr>
        <w:rPr>
          <w:rFonts w:cs="Arial"/>
          <w:sz w:val="23"/>
          <w:szCs w:val="23"/>
        </w:rPr>
      </w:pPr>
      <w:r w:rsidRPr="008E182F">
        <w:rPr>
          <w:rFonts w:cs="Arial"/>
          <w:sz w:val="23"/>
          <w:szCs w:val="23"/>
        </w:rPr>
        <w:t xml:space="preserve">por meio de blogs, redes sociais, sítios de mensagens instantâneas e aplicações de internet assemelhadas, cujo conteúdo seja gerado ou editado por candidatos ou qualquer pessoa natural, desde que não utilize sítios comerciais e/ou contrate impulsionamento de </w:t>
      </w:r>
      <w:r w:rsidR="00B16791" w:rsidRPr="008E182F">
        <w:rPr>
          <w:rFonts w:cs="Arial"/>
          <w:sz w:val="23"/>
          <w:szCs w:val="23"/>
        </w:rPr>
        <w:t>conteúdo</w:t>
      </w:r>
      <w:r w:rsidRPr="008E182F">
        <w:rPr>
          <w:rFonts w:cs="Arial"/>
          <w:sz w:val="23"/>
          <w:szCs w:val="23"/>
        </w:rPr>
        <w:t>.</w:t>
      </w:r>
    </w:p>
    <w:p w14:paraId="3E205A7A" w14:textId="77777777" w:rsidR="008740FD" w:rsidRPr="008E182F" w:rsidRDefault="008740FD" w:rsidP="008740FD">
      <w:pPr>
        <w:pStyle w:val="Jurisprudncias"/>
        <w:rPr>
          <w:rFonts w:cs="Arial"/>
          <w:sz w:val="23"/>
          <w:szCs w:val="23"/>
        </w:rPr>
      </w:pPr>
      <w:r w:rsidRPr="008E182F">
        <w:rPr>
          <w:rFonts w:cs="Arial"/>
          <w:b/>
          <w:bCs/>
          <w:sz w:val="23"/>
          <w:szCs w:val="23"/>
        </w:rPr>
        <w:t>8.7.3</w:t>
      </w:r>
      <w:r w:rsidRPr="008E182F">
        <w:rPr>
          <w:rFonts w:cs="Arial"/>
          <w:sz w:val="23"/>
          <w:szCs w:val="23"/>
        </w:rPr>
        <w:t xml:space="preserve"> Para o fim deste Edital, considera-se:</w:t>
      </w:r>
    </w:p>
    <w:p w14:paraId="7A3BCF70" w14:textId="77777777" w:rsidR="008740FD" w:rsidRPr="008E182F" w:rsidRDefault="008740FD" w:rsidP="008740FD">
      <w:pPr>
        <w:pStyle w:val="Jurisprudncias"/>
        <w:numPr>
          <w:ilvl w:val="0"/>
          <w:numId w:val="9"/>
        </w:numPr>
        <w:rPr>
          <w:rFonts w:cs="Arial"/>
          <w:sz w:val="23"/>
          <w:szCs w:val="23"/>
        </w:rPr>
      </w:pPr>
      <w:r w:rsidRPr="008E182F">
        <w:rPr>
          <w:rFonts w:cs="Arial"/>
          <w:sz w:val="23"/>
          <w:szCs w:val="23"/>
        </w:rPr>
        <w:t>internet: o sistema constituído do conjunto de protocolos lógicos, estruturado em escala mundial para uso público e irrestrito, com a finalidade de possibilitar a comunicação de dados entre terminais por meio de diferentes redes;</w:t>
      </w:r>
    </w:p>
    <w:p w14:paraId="6391E2B6" w14:textId="77777777" w:rsidR="008740FD" w:rsidRPr="008E182F" w:rsidRDefault="008740FD" w:rsidP="008740FD">
      <w:pPr>
        <w:pStyle w:val="Jurisprudncias"/>
        <w:numPr>
          <w:ilvl w:val="0"/>
          <w:numId w:val="9"/>
        </w:numPr>
        <w:rPr>
          <w:rFonts w:cs="Arial"/>
          <w:sz w:val="23"/>
          <w:szCs w:val="23"/>
        </w:rPr>
      </w:pPr>
      <w:r w:rsidRPr="008E182F">
        <w:rPr>
          <w:rFonts w:cs="Arial"/>
          <w:sz w:val="23"/>
          <w:szCs w:val="23"/>
        </w:rPr>
        <w:t>aplicações de internet: o conjunto de funcionalidades que podem ser acessadas por meio de um terminal conectado à internet;</w:t>
      </w:r>
    </w:p>
    <w:p w14:paraId="6EB35707" w14:textId="77777777" w:rsidR="008740FD" w:rsidRPr="008E182F" w:rsidRDefault="008740FD" w:rsidP="008740FD">
      <w:pPr>
        <w:pStyle w:val="Jurisprudncias"/>
        <w:numPr>
          <w:ilvl w:val="0"/>
          <w:numId w:val="9"/>
        </w:numPr>
        <w:rPr>
          <w:rFonts w:cs="Arial"/>
          <w:sz w:val="23"/>
          <w:szCs w:val="23"/>
        </w:rPr>
      </w:pPr>
      <w:r w:rsidRPr="008E182F">
        <w:rPr>
          <w:rFonts w:cs="Arial"/>
          <w:sz w:val="23"/>
          <w:szCs w:val="23"/>
        </w:rPr>
        <w:t>página eletrônica: o endereço eletrônico na internet subdividido em uma ou mais páginas, que possam ser acessadas com base na mesma raiz;</w:t>
      </w:r>
    </w:p>
    <w:p w14:paraId="711E8B7F" w14:textId="77777777" w:rsidR="008740FD" w:rsidRPr="008E182F" w:rsidRDefault="008740FD" w:rsidP="008740FD">
      <w:pPr>
        <w:pStyle w:val="Jurisprudncias"/>
        <w:numPr>
          <w:ilvl w:val="0"/>
          <w:numId w:val="9"/>
        </w:numPr>
        <w:rPr>
          <w:rFonts w:cs="Arial"/>
          <w:sz w:val="23"/>
          <w:szCs w:val="23"/>
        </w:rPr>
      </w:pPr>
      <w:r w:rsidRPr="008E182F">
        <w:rPr>
          <w:rFonts w:cs="Arial"/>
          <w:sz w:val="23"/>
          <w:szCs w:val="23"/>
        </w:rPr>
        <w:t>blog: o endereço eletrônico na internet, mantido ou não por provedor de hospedagem, composto por uma única página em caráter pessoal;</w:t>
      </w:r>
    </w:p>
    <w:p w14:paraId="3BDA6CF7" w14:textId="77777777" w:rsidR="008740FD" w:rsidRPr="008E182F" w:rsidRDefault="008740FD" w:rsidP="008740FD">
      <w:pPr>
        <w:pStyle w:val="Jurisprudncias"/>
        <w:numPr>
          <w:ilvl w:val="0"/>
          <w:numId w:val="9"/>
        </w:numPr>
        <w:rPr>
          <w:rFonts w:cs="Arial"/>
          <w:sz w:val="23"/>
          <w:szCs w:val="23"/>
        </w:rPr>
      </w:pPr>
      <w:r w:rsidRPr="008E182F">
        <w:rPr>
          <w:rFonts w:cs="Arial"/>
          <w:sz w:val="23"/>
          <w:szCs w:val="23"/>
        </w:rPr>
        <w:t>impulsionamento de conteúdo: o mecanismo ou serviço que, mediante contratação com os provedores de aplicação de internet, potencializem o alcance e a divulgação da informação para atingir usuários que, normalmente, não teriam acesso ao seu conteúdo;</w:t>
      </w:r>
    </w:p>
    <w:p w14:paraId="459313E0" w14:textId="77777777" w:rsidR="008740FD" w:rsidRPr="008E182F" w:rsidRDefault="008740FD" w:rsidP="008740FD">
      <w:pPr>
        <w:pStyle w:val="Jurisprudncias"/>
        <w:numPr>
          <w:ilvl w:val="0"/>
          <w:numId w:val="9"/>
        </w:numPr>
        <w:rPr>
          <w:rFonts w:cs="Arial"/>
          <w:sz w:val="23"/>
          <w:szCs w:val="23"/>
        </w:rPr>
      </w:pPr>
      <w:r w:rsidRPr="008E182F">
        <w:rPr>
          <w:rFonts w:cs="Arial"/>
          <w:sz w:val="23"/>
          <w:szCs w:val="23"/>
        </w:rPr>
        <w:t>rede social na internet: a estrutura social composta por pessoas ou organizações, conectadas por um ou vários tipos de relações, que compartilham valores e objetivos comuns;</w:t>
      </w:r>
    </w:p>
    <w:p w14:paraId="366E518A" w14:textId="77777777" w:rsidR="008740FD" w:rsidRPr="008E182F" w:rsidRDefault="008740FD" w:rsidP="008740FD">
      <w:pPr>
        <w:pStyle w:val="Jurisprudncias"/>
        <w:numPr>
          <w:ilvl w:val="0"/>
          <w:numId w:val="9"/>
        </w:numPr>
        <w:rPr>
          <w:rFonts w:cs="Arial"/>
          <w:sz w:val="23"/>
          <w:szCs w:val="23"/>
        </w:rPr>
      </w:pPr>
      <w:r w:rsidRPr="008E182F">
        <w:rPr>
          <w:rFonts w:cs="Arial"/>
          <w:sz w:val="23"/>
          <w:szCs w:val="23"/>
        </w:rPr>
        <w:t xml:space="preserve">aplicativo de mensagens instantâneas ou chamada de voz: o aplicativo multiplataforma de mensagens instantâneas e chamadas de voz para </w:t>
      </w:r>
      <w:r w:rsidRPr="008E182F">
        <w:rPr>
          <w:rFonts w:cs="Arial"/>
          <w:i/>
          <w:sz w:val="23"/>
          <w:szCs w:val="23"/>
        </w:rPr>
        <w:t>smartphones</w:t>
      </w:r>
      <w:r w:rsidRPr="008E182F">
        <w:rPr>
          <w:rFonts w:cs="Arial"/>
          <w:sz w:val="23"/>
          <w:szCs w:val="23"/>
        </w:rPr>
        <w:t>.</w:t>
      </w:r>
    </w:p>
    <w:p w14:paraId="413AFAD1" w14:textId="77777777" w:rsidR="008740FD" w:rsidRPr="008E182F" w:rsidRDefault="008740FD" w:rsidP="008740FD">
      <w:pPr>
        <w:pStyle w:val="Jurisprudncias"/>
        <w:numPr>
          <w:ilvl w:val="0"/>
          <w:numId w:val="9"/>
        </w:numPr>
        <w:rPr>
          <w:rFonts w:cs="Arial"/>
          <w:sz w:val="23"/>
          <w:szCs w:val="23"/>
        </w:rPr>
      </w:pPr>
      <w:r w:rsidRPr="008E182F">
        <w:rPr>
          <w:rFonts w:cs="Arial"/>
          <w:sz w:val="23"/>
          <w:szCs w:val="23"/>
        </w:rPr>
        <w:t>disparo em massa: envio automatizado ou manual de um mesmo conteúdo para um grande volume de usuários, simultaneamente ou com intervalos de tempo, por meio de qualquer serviço de mensagem ou provedor de aplicação na internet.</w:t>
      </w:r>
    </w:p>
    <w:p w14:paraId="5035FCD9" w14:textId="77777777" w:rsidR="008740FD" w:rsidRPr="008E182F" w:rsidRDefault="008740FD" w:rsidP="008740FD">
      <w:pPr>
        <w:pStyle w:val="Jurisprudncias"/>
        <w:rPr>
          <w:rFonts w:cs="Arial"/>
          <w:sz w:val="23"/>
          <w:szCs w:val="23"/>
        </w:rPr>
      </w:pPr>
      <w:r w:rsidRPr="008E182F">
        <w:rPr>
          <w:rFonts w:cs="Arial"/>
          <w:b/>
          <w:bCs/>
          <w:sz w:val="23"/>
          <w:szCs w:val="23"/>
        </w:rPr>
        <w:t>8.8</w:t>
      </w:r>
      <w:r w:rsidRPr="008E182F">
        <w:rPr>
          <w:rFonts w:cs="Arial"/>
          <w:sz w:val="23"/>
          <w:szCs w:val="23"/>
        </w:rPr>
        <w:t xml:space="preserve"> No dia da eleição, é vedado aos candidatos:</w:t>
      </w:r>
    </w:p>
    <w:p w14:paraId="4231FC48" w14:textId="77777777" w:rsidR="008740FD" w:rsidRPr="008E182F" w:rsidRDefault="008740FD" w:rsidP="008740FD">
      <w:pPr>
        <w:pStyle w:val="Jurisprudncias"/>
        <w:numPr>
          <w:ilvl w:val="0"/>
          <w:numId w:val="10"/>
        </w:numPr>
        <w:rPr>
          <w:rFonts w:cs="Arial"/>
          <w:sz w:val="23"/>
          <w:szCs w:val="23"/>
        </w:rPr>
      </w:pPr>
      <w:r w:rsidRPr="008E182F">
        <w:rPr>
          <w:rFonts w:cs="Arial"/>
          <w:sz w:val="23"/>
          <w:szCs w:val="23"/>
        </w:rPr>
        <w:t>Utilização de espaço na mídia;</w:t>
      </w:r>
    </w:p>
    <w:p w14:paraId="12A81BC5" w14:textId="77777777" w:rsidR="008740FD" w:rsidRPr="008E182F" w:rsidRDefault="008740FD" w:rsidP="008740FD">
      <w:pPr>
        <w:pStyle w:val="Jurisprudncias"/>
        <w:numPr>
          <w:ilvl w:val="0"/>
          <w:numId w:val="10"/>
        </w:numPr>
        <w:rPr>
          <w:rFonts w:cs="Arial"/>
          <w:sz w:val="23"/>
          <w:szCs w:val="23"/>
        </w:rPr>
      </w:pPr>
      <w:r w:rsidRPr="008E182F">
        <w:rPr>
          <w:rFonts w:cs="Arial"/>
          <w:sz w:val="23"/>
          <w:szCs w:val="23"/>
        </w:rPr>
        <w:t>Transporte aos eleitores;</w:t>
      </w:r>
    </w:p>
    <w:p w14:paraId="563DFE3A" w14:textId="77777777" w:rsidR="008740FD" w:rsidRPr="008E182F" w:rsidRDefault="008740FD" w:rsidP="008740FD">
      <w:pPr>
        <w:pStyle w:val="Jurisprudncias"/>
        <w:numPr>
          <w:ilvl w:val="0"/>
          <w:numId w:val="10"/>
        </w:numPr>
        <w:rPr>
          <w:rFonts w:cs="Arial"/>
          <w:sz w:val="23"/>
          <w:szCs w:val="23"/>
        </w:rPr>
      </w:pPr>
      <w:r w:rsidRPr="008E182F">
        <w:rPr>
          <w:rFonts w:cs="Arial"/>
          <w:sz w:val="23"/>
          <w:szCs w:val="23"/>
        </w:rPr>
        <w:t>Uso de alto-falantes e amplificadores de som ou promoção de comício ou carreata;</w:t>
      </w:r>
    </w:p>
    <w:p w14:paraId="234ED09D" w14:textId="77777777" w:rsidR="008740FD" w:rsidRPr="008E182F" w:rsidRDefault="008740FD" w:rsidP="008740FD">
      <w:pPr>
        <w:pStyle w:val="Jurisprudncias"/>
        <w:numPr>
          <w:ilvl w:val="0"/>
          <w:numId w:val="10"/>
        </w:numPr>
        <w:rPr>
          <w:rFonts w:cs="Arial"/>
          <w:sz w:val="23"/>
          <w:szCs w:val="23"/>
        </w:rPr>
      </w:pPr>
      <w:r w:rsidRPr="008E182F">
        <w:rPr>
          <w:rFonts w:cs="Arial"/>
          <w:sz w:val="23"/>
          <w:szCs w:val="23"/>
        </w:rPr>
        <w:t>Distribuição de material de propaganda política ou a prática de aliciamento, coação ou manifestação tendentes a influir na vontade do eleitor;</w:t>
      </w:r>
    </w:p>
    <w:p w14:paraId="70AFF140" w14:textId="77777777" w:rsidR="008740FD" w:rsidRPr="008E182F" w:rsidRDefault="008740FD" w:rsidP="008740FD">
      <w:pPr>
        <w:pStyle w:val="Jurisprudncias"/>
        <w:numPr>
          <w:ilvl w:val="0"/>
          <w:numId w:val="10"/>
        </w:numPr>
        <w:rPr>
          <w:rFonts w:cs="Arial"/>
          <w:sz w:val="23"/>
          <w:szCs w:val="23"/>
        </w:rPr>
      </w:pPr>
      <w:r w:rsidRPr="008E182F">
        <w:rPr>
          <w:rFonts w:cs="Arial"/>
          <w:sz w:val="23"/>
          <w:szCs w:val="23"/>
        </w:rPr>
        <w:t>Qualquer tipo de propaganda eleitoral, inclusive "boca de urna".</w:t>
      </w:r>
    </w:p>
    <w:p w14:paraId="2CC7C130" w14:textId="7D29E96D" w:rsidR="00BE38C5" w:rsidRPr="008E182F" w:rsidRDefault="00BE38C5" w:rsidP="00BE38C5">
      <w:pPr>
        <w:pStyle w:val="Jurisprudncias"/>
        <w:rPr>
          <w:rFonts w:cs="Arial"/>
          <w:sz w:val="23"/>
          <w:szCs w:val="23"/>
        </w:rPr>
      </w:pPr>
      <w:r w:rsidRPr="008E182F">
        <w:rPr>
          <w:rFonts w:cs="Arial"/>
          <w:b/>
          <w:sz w:val="23"/>
          <w:szCs w:val="23"/>
        </w:rPr>
        <w:lastRenderedPageBreak/>
        <w:t>8.8.1</w:t>
      </w:r>
      <w:r w:rsidRPr="008E182F">
        <w:rPr>
          <w:rFonts w:cs="Arial"/>
          <w:sz w:val="23"/>
          <w:szCs w:val="23"/>
        </w:rPr>
        <w:t xml:space="preserve"> É permitida, no dia das eleições, a manifestação individual e silenciosa da preferência do eleitor por candidato, revelada exclusivamente pelo uso de bandeiras, broches, dísticos e adesivos.</w:t>
      </w:r>
    </w:p>
    <w:p w14:paraId="28C71757" w14:textId="77777777" w:rsidR="008740FD" w:rsidRPr="008E182F" w:rsidRDefault="008740FD" w:rsidP="008740FD">
      <w:pPr>
        <w:pStyle w:val="Jurisprudncias"/>
        <w:rPr>
          <w:rFonts w:cs="Arial"/>
          <w:sz w:val="23"/>
          <w:szCs w:val="23"/>
        </w:rPr>
      </w:pPr>
      <w:r w:rsidRPr="008E182F">
        <w:rPr>
          <w:rFonts w:cs="Arial"/>
          <w:b/>
          <w:bCs/>
          <w:sz w:val="23"/>
          <w:szCs w:val="23"/>
        </w:rPr>
        <w:t>8.9</w:t>
      </w:r>
      <w:r w:rsidRPr="008E182F">
        <w:rPr>
          <w:rFonts w:cs="Arial"/>
          <w:sz w:val="23"/>
          <w:szCs w:val="23"/>
        </w:rPr>
        <w:t xml:space="preserve"> Compete à Comissão Especial processar e decidir sobre as denúncias referentes à propaganda eleitoral, podendo, inclusive, determinar a retirada ou a suspensão da propaganda, o recolhimento do material e a cassação da candidatura, assegurada a ampla defesa e o contraditório, na forma de resolução específica.</w:t>
      </w:r>
    </w:p>
    <w:p w14:paraId="78D73E71" w14:textId="77777777" w:rsidR="008740FD" w:rsidRPr="008E182F" w:rsidRDefault="008740FD" w:rsidP="008740FD">
      <w:pPr>
        <w:pStyle w:val="Jurisprudncias"/>
        <w:rPr>
          <w:rFonts w:cs="Arial"/>
          <w:sz w:val="23"/>
          <w:szCs w:val="23"/>
        </w:rPr>
      </w:pPr>
      <w:r w:rsidRPr="008E182F">
        <w:rPr>
          <w:rFonts w:cs="Arial"/>
          <w:b/>
          <w:bCs/>
          <w:sz w:val="23"/>
          <w:szCs w:val="23"/>
        </w:rPr>
        <w:t>8.10</w:t>
      </w:r>
      <w:r w:rsidRPr="008E182F">
        <w:rPr>
          <w:rFonts w:cs="Arial"/>
          <w:sz w:val="23"/>
          <w:szCs w:val="23"/>
        </w:rPr>
        <w:t xml:space="preserve"> Os recursos interpostos contra decisões da Comissão Especial serão analisados e julgados pelo Conselho Municipal dos Direitos da Criança e do Adolescente.</w:t>
      </w:r>
    </w:p>
    <w:p w14:paraId="74836D15" w14:textId="77777777" w:rsidR="008740FD" w:rsidRPr="008E182F" w:rsidRDefault="008740FD" w:rsidP="008740FD">
      <w:pPr>
        <w:pStyle w:val="Jurisprudncias"/>
        <w:rPr>
          <w:rFonts w:cs="Arial"/>
          <w:sz w:val="23"/>
          <w:szCs w:val="23"/>
        </w:rPr>
      </w:pPr>
      <w:r w:rsidRPr="008E182F">
        <w:rPr>
          <w:rFonts w:cs="Arial"/>
          <w:b/>
          <w:bCs/>
          <w:sz w:val="23"/>
          <w:szCs w:val="23"/>
        </w:rPr>
        <w:t>8.11</w:t>
      </w:r>
      <w:r w:rsidRPr="008E182F">
        <w:rPr>
          <w:rFonts w:cs="Arial"/>
          <w:sz w:val="23"/>
          <w:szCs w:val="23"/>
        </w:rPr>
        <w:t xml:space="preserve"> O candidato envolvido e o denunciante, bem como o Ministério Público, serão notificados das decisões da Comissão Especial e do Conselho Municipal dos Direitos da Criança e do Adolescente.</w:t>
      </w:r>
    </w:p>
    <w:p w14:paraId="70FCBE87" w14:textId="586DA90B" w:rsidR="008740FD" w:rsidRPr="008E182F" w:rsidRDefault="008740FD" w:rsidP="008740FD">
      <w:pPr>
        <w:pStyle w:val="Jurisprudncias"/>
        <w:rPr>
          <w:rFonts w:cs="Arial"/>
          <w:strike/>
          <w:sz w:val="23"/>
          <w:szCs w:val="23"/>
        </w:rPr>
      </w:pPr>
      <w:r w:rsidRPr="008E182F">
        <w:rPr>
          <w:rFonts w:cs="Arial"/>
          <w:b/>
          <w:bCs/>
          <w:sz w:val="23"/>
          <w:szCs w:val="23"/>
        </w:rPr>
        <w:t>8.12</w:t>
      </w:r>
      <w:r w:rsidRPr="008E182F">
        <w:rPr>
          <w:rFonts w:cs="Arial"/>
          <w:sz w:val="23"/>
          <w:szCs w:val="23"/>
        </w:rPr>
        <w:t xml:space="preserve"> É vedado aos órgãos da Administração Pública Direta ou Indireta, </w:t>
      </w:r>
      <w:r w:rsidR="00680E35" w:rsidRPr="008E182F">
        <w:rPr>
          <w:rFonts w:cs="Arial"/>
          <w:sz w:val="23"/>
          <w:szCs w:val="23"/>
        </w:rPr>
        <w:t xml:space="preserve">Federal, </w:t>
      </w:r>
      <w:r w:rsidR="00680E35">
        <w:rPr>
          <w:rFonts w:cs="Arial"/>
          <w:sz w:val="23"/>
          <w:szCs w:val="23"/>
        </w:rPr>
        <w:t>estadual ou Municipal</w:t>
      </w:r>
      <w:r w:rsidRPr="008E182F">
        <w:rPr>
          <w:rFonts w:cs="Arial"/>
          <w:sz w:val="23"/>
          <w:szCs w:val="23"/>
        </w:rPr>
        <w:t xml:space="preserve"> realizar qualquer tipo de propaganda que possa caracterizar como de natureza eleitoral, ressalvada a divulgação do pleito</w:t>
      </w:r>
      <w:r w:rsidR="00BE38C5" w:rsidRPr="008E182F">
        <w:rPr>
          <w:rFonts w:cs="Arial"/>
          <w:sz w:val="23"/>
          <w:szCs w:val="23"/>
        </w:rPr>
        <w:t xml:space="preserve"> e dos candidatos habilitados, em igualdade de condições</w:t>
      </w:r>
      <w:r w:rsidR="00AD9969" w:rsidRPr="008E182F">
        <w:rPr>
          <w:rFonts w:cs="Arial"/>
          <w:sz w:val="23"/>
          <w:szCs w:val="23"/>
        </w:rPr>
        <w:t>.</w:t>
      </w:r>
    </w:p>
    <w:p w14:paraId="2B2643A5" w14:textId="6E5BC30B" w:rsidR="008740FD" w:rsidRPr="003E1533" w:rsidRDefault="008740FD" w:rsidP="008740FD">
      <w:pPr>
        <w:pStyle w:val="Jurisprudncias"/>
        <w:rPr>
          <w:rFonts w:cs="Arial"/>
          <w:sz w:val="23"/>
          <w:szCs w:val="23"/>
        </w:rPr>
      </w:pPr>
      <w:r w:rsidRPr="008E182F">
        <w:rPr>
          <w:rFonts w:cs="Arial"/>
          <w:b/>
          <w:bCs/>
          <w:sz w:val="23"/>
          <w:szCs w:val="23"/>
        </w:rPr>
        <w:t>8.13</w:t>
      </w:r>
      <w:r w:rsidRPr="008E182F">
        <w:rPr>
          <w:rFonts w:cs="Arial"/>
          <w:sz w:val="23"/>
          <w:szCs w:val="23"/>
        </w:rPr>
        <w:t xml:space="preserve"> É vedado, aos atuais membros do Conselho Tutelar e servidores públicos candidatos, utilizarem-se de bens móveis e equipamentos do Poder Público, em benefício próprio ou de terceiros, na campanha para a escolha dos membros do Conselho Tutelar, bem como fazer campanha em horário de serviço, sob pena de </w:t>
      </w:r>
      <w:r w:rsidR="000873B3" w:rsidRPr="003E1533">
        <w:rPr>
          <w:rFonts w:cs="Arial"/>
          <w:sz w:val="23"/>
          <w:szCs w:val="23"/>
        </w:rPr>
        <w:t>cassação da candidatura</w:t>
      </w:r>
      <w:r w:rsidRPr="003E1533">
        <w:rPr>
          <w:rFonts w:cs="Arial"/>
          <w:sz w:val="23"/>
          <w:szCs w:val="23"/>
        </w:rPr>
        <w:t xml:space="preserve"> e nulidade de todos os atos dela decorrentes.</w:t>
      </w:r>
    </w:p>
    <w:p w14:paraId="75FDDB7E" w14:textId="70E83013" w:rsidR="008740FD" w:rsidRPr="003E1533" w:rsidRDefault="008740FD" w:rsidP="008740FD">
      <w:pPr>
        <w:pStyle w:val="Jurisprudncias"/>
        <w:rPr>
          <w:rFonts w:cs="Arial"/>
          <w:sz w:val="23"/>
          <w:szCs w:val="23"/>
        </w:rPr>
      </w:pPr>
      <w:r w:rsidRPr="003E1533">
        <w:rPr>
          <w:rFonts w:cs="Arial"/>
          <w:b/>
          <w:bCs/>
          <w:sz w:val="23"/>
          <w:szCs w:val="23"/>
        </w:rPr>
        <w:t>8.14</w:t>
      </w:r>
      <w:r w:rsidRPr="003E1533">
        <w:rPr>
          <w:rFonts w:cs="Arial"/>
          <w:sz w:val="23"/>
          <w:szCs w:val="23"/>
        </w:rPr>
        <w:t xml:space="preserve"> O Conselho Municipal dos Direitos da Criança e do Adolescente organizará sessão aberta a toda a comunidade para a apresentação dos candidatos habilitados, no dia </w:t>
      </w:r>
      <w:r w:rsidR="000905D9">
        <w:rPr>
          <w:rFonts w:cs="Arial"/>
          <w:sz w:val="23"/>
          <w:szCs w:val="23"/>
        </w:rPr>
        <w:t>10</w:t>
      </w:r>
      <w:r w:rsidR="009856BD" w:rsidRPr="003E1533">
        <w:rPr>
          <w:rFonts w:cs="Arial"/>
          <w:sz w:val="23"/>
          <w:szCs w:val="23"/>
        </w:rPr>
        <w:t xml:space="preserve"> de </w:t>
      </w:r>
      <w:r w:rsidR="000905D9">
        <w:rPr>
          <w:rFonts w:cs="Arial"/>
          <w:sz w:val="23"/>
          <w:szCs w:val="23"/>
        </w:rPr>
        <w:t>setembro</w:t>
      </w:r>
      <w:r w:rsidR="009856BD" w:rsidRPr="003E1533">
        <w:rPr>
          <w:rFonts w:cs="Arial"/>
          <w:sz w:val="23"/>
          <w:szCs w:val="23"/>
        </w:rPr>
        <w:t xml:space="preserve"> de 20</w:t>
      </w:r>
      <w:r w:rsidR="00C833D2" w:rsidRPr="003E1533">
        <w:rPr>
          <w:rFonts w:cs="Arial"/>
          <w:sz w:val="23"/>
          <w:szCs w:val="23"/>
        </w:rPr>
        <w:t>24</w:t>
      </w:r>
      <w:r w:rsidRPr="003E1533">
        <w:rPr>
          <w:rFonts w:cs="Arial"/>
          <w:sz w:val="23"/>
          <w:szCs w:val="23"/>
        </w:rPr>
        <w:t xml:space="preserve">, às </w:t>
      </w:r>
      <w:r w:rsidR="009856BD" w:rsidRPr="003E1533">
        <w:rPr>
          <w:rFonts w:cs="Arial"/>
          <w:sz w:val="23"/>
          <w:szCs w:val="23"/>
        </w:rPr>
        <w:t>19:00 horas, na Câmara Municipal de Vereadores de Riqueza.</w:t>
      </w:r>
    </w:p>
    <w:p w14:paraId="26DA66B6" w14:textId="77777777" w:rsidR="008740FD" w:rsidRPr="00D11F62" w:rsidRDefault="008740FD" w:rsidP="008740FD">
      <w:pPr>
        <w:pStyle w:val="Jurisprudncias"/>
        <w:rPr>
          <w:rFonts w:cs="Arial"/>
          <w:color w:val="FF0000"/>
          <w:sz w:val="23"/>
          <w:szCs w:val="23"/>
        </w:rPr>
      </w:pPr>
    </w:p>
    <w:p w14:paraId="23A32A5D" w14:textId="77777777" w:rsidR="008740FD" w:rsidRPr="008E182F" w:rsidRDefault="008740FD" w:rsidP="008740FD">
      <w:pPr>
        <w:pStyle w:val="Jurisprudncias"/>
        <w:rPr>
          <w:rFonts w:cs="Arial"/>
          <w:b/>
          <w:bCs/>
          <w:sz w:val="23"/>
          <w:szCs w:val="23"/>
        </w:rPr>
      </w:pPr>
      <w:r w:rsidRPr="008E182F">
        <w:rPr>
          <w:rFonts w:cs="Arial"/>
          <w:b/>
          <w:bCs/>
          <w:sz w:val="23"/>
          <w:szCs w:val="23"/>
        </w:rPr>
        <w:t>9. DA ELEIÇÃO</w:t>
      </w:r>
    </w:p>
    <w:p w14:paraId="459CE7E2" w14:textId="3ABB9335" w:rsidR="008740FD" w:rsidRPr="00C80C67" w:rsidRDefault="0D946E68" w:rsidP="008740FD">
      <w:pPr>
        <w:pStyle w:val="Jurisprudncias"/>
        <w:rPr>
          <w:rFonts w:cs="Arial"/>
          <w:sz w:val="23"/>
          <w:szCs w:val="23"/>
        </w:rPr>
      </w:pPr>
      <w:r w:rsidRPr="008E182F">
        <w:rPr>
          <w:rFonts w:cs="Arial"/>
          <w:b/>
          <w:bCs/>
          <w:sz w:val="23"/>
          <w:szCs w:val="23"/>
        </w:rPr>
        <w:t>9.1</w:t>
      </w:r>
      <w:r w:rsidRPr="008E182F">
        <w:rPr>
          <w:rFonts w:cs="Arial"/>
          <w:sz w:val="23"/>
          <w:szCs w:val="23"/>
        </w:rPr>
        <w:t xml:space="preserve"> Os membros do Conselho Tutelar serão escolhidos em sufrágio universal e direto, pelo voto direto, facultativo, uninominal e secreto dos eleitores aptos no cadastro da Justiça Eleitoral no Município, em eleição presidida pelo Presidente do Conselho Municipal de Direitos da Criança e do Adolescente e fiscalizada pelo </w:t>
      </w:r>
      <w:r w:rsidRPr="00C80C67">
        <w:rPr>
          <w:rFonts w:cs="Arial"/>
          <w:sz w:val="23"/>
          <w:szCs w:val="23"/>
        </w:rPr>
        <w:t>representante do Ministério Público.</w:t>
      </w:r>
    </w:p>
    <w:p w14:paraId="2F78A87D" w14:textId="144033DA" w:rsidR="008740FD" w:rsidRPr="00C80C67" w:rsidRDefault="008740FD" w:rsidP="008740FD">
      <w:pPr>
        <w:pStyle w:val="Jurisprudncias"/>
        <w:rPr>
          <w:rFonts w:cs="Arial"/>
          <w:sz w:val="23"/>
          <w:szCs w:val="23"/>
        </w:rPr>
      </w:pPr>
      <w:r w:rsidRPr="00C80C67">
        <w:rPr>
          <w:rFonts w:cs="Arial"/>
          <w:b/>
          <w:bCs/>
          <w:sz w:val="23"/>
          <w:szCs w:val="23"/>
        </w:rPr>
        <w:t>9.2</w:t>
      </w:r>
      <w:r w:rsidRPr="00C80C67">
        <w:rPr>
          <w:rFonts w:cs="Arial"/>
          <w:sz w:val="23"/>
          <w:szCs w:val="23"/>
        </w:rPr>
        <w:t xml:space="preserve"> A eleição será realizada no dia </w:t>
      </w:r>
      <w:r w:rsidR="00E15C2C">
        <w:rPr>
          <w:rFonts w:cs="Arial"/>
          <w:sz w:val="23"/>
          <w:szCs w:val="23"/>
        </w:rPr>
        <w:t>10</w:t>
      </w:r>
      <w:r w:rsidR="00BE38C5" w:rsidRPr="00C80C67">
        <w:rPr>
          <w:rFonts w:cs="Arial"/>
          <w:sz w:val="23"/>
          <w:szCs w:val="23"/>
        </w:rPr>
        <w:t xml:space="preserve"> de </w:t>
      </w:r>
      <w:r w:rsidR="00E15C2C">
        <w:rPr>
          <w:rFonts w:cs="Arial"/>
          <w:sz w:val="23"/>
          <w:szCs w:val="23"/>
        </w:rPr>
        <w:t>novembro</w:t>
      </w:r>
      <w:r w:rsidR="00BE38C5" w:rsidRPr="00C80C67">
        <w:rPr>
          <w:rFonts w:cs="Arial"/>
          <w:sz w:val="23"/>
          <w:szCs w:val="23"/>
        </w:rPr>
        <w:t xml:space="preserve"> de 202</w:t>
      </w:r>
      <w:r w:rsidR="006679C0" w:rsidRPr="00C80C67">
        <w:rPr>
          <w:rFonts w:cs="Arial"/>
          <w:sz w:val="23"/>
          <w:szCs w:val="23"/>
        </w:rPr>
        <w:t>4</w:t>
      </w:r>
      <w:r w:rsidRPr="00C80C67">
        <w:rPr>
          <w:rFonts w:cs="Arial"/>
          <w:sz w:val="23"/>
          <w:szCs w:val="23"/>
        </w:rPr>
        <w:t>, das 8h</w:t>
      </w:r>
      <w:r w:rsidR="00680E35">
        <w:rPr>
          <w:rFonts w:cs="Arial"/>
          <w:sz w:val="23"/>
          <w:szCs w:val="23"/>
        </w:rPr>
        <w:t>s</w:t>
      </w:r>
      <w:r w:rsidRPr="00C80C67">
        <w:rPr>
          <w:rFonts w:cs="Arial"/>
          <w:sz w:val="23"/>
          <w:szCs w:val="23"/>
        </w:rPr>
        <w:t xml:space="preserve"> às 17hs.</w:t>
      </w:r>
    </w:p>
    <w:p w14:paraId="42E47FA7" w14:textId="77777777" w:rsidR="008740FD" w:rsidRPr="008E182F" w:rsidRDefault="008740FD" w:rsidP="008740FD">
      <w:pPr>
        <w:pStyle w:val="Jurisprudncias"/>
        <w:rPr>
          <w:rFonts w:cs="Arial"/>
          <w:sz w:val="23"/>
          <w:szCs w:val="23"/>
        </w:rPr>
      </w:pPr>
      <w:r w:rsidRPr="008E182F">
        <w:rPr>
          <w:rFonts w:cs="Arial"/>
          <w:b/>
          <w:bCs/>
          <w:sz w:val="23"/>
          <w:szCs w:val="23"/>
        </w:rPr>
        <w:t>9.3</w:t>
      </w:r>
      <w:r w:rsidRPr="008E182F">
        <w:rPr>
          <w:rFonts w:cs="Arial"/>
          <w:sz w:val="23"/>
          <w:szCs w:val="23"/>
        </w:rPr>
        <w:t xml:space="preserve"> Os locais de votação serão definidos pela Comissão Especial até o dia (data), publicados nos locais oficiais de publicação do Município, inclusive em sua página eletrônica.</w:t>
      </w:r>
    </w:p>
    <w:p w14:paraId="53020501" w14:textId="77777777" w:rsidR="008740FD" w:rsidRPr="008E182F" w:rsidRDefault="008740FD" w:rsidP="008740FD">
      <w:pPr>
        <w:pStyle w:val="Jurisprudncias"/>
        <w:rPr>
          <w:rFonts w:cs="Arial"/>
          <w:sz w:val="23"/>
          <w:szCs w:val="23"/>
        </w:rPr>
      </w:pPr>
      <w:r w:rsidRPr="008E182F">
        <w:rPr>
          <w:rFonts w:cs="Arial"/>
          <w:b/>
          <w:bCs/>
          <w:sz w:val="23"/>
          <w:szCs w:val="23"/>
        </w:rPr>
        <w:t>9.4</w:t>
      </w:r>
      <w:r w:rsidRPr="008E182F">
        <w:rPr>
          <w:rFonts w:cs="Arial"/>
          <w:sz w:val="23"/>
          <w:szCs w:val="23"/>
        </w:rPr>
        <w:t xml:space="preserve"> Nos locais de votação, deverá ser afixada lista dos candidatos habilitados, com os seus respectivos números.</w:t>
      </w:r>
    </w:p>
    <w:p w14:paraId="0F86E151" w14:textId="5F6ABE0A" w:rsidR="008740FD" w:rsidRPr="008E182F" w:rsidRDefault="008740FD" w:rsidP="008740FD">
      <w:pPr>
        <w:pStyle w:val="Jurisprudncias"/>
        <w:rPr>
          <w:rFonts w:cs="Arial"/>
          <w:sz w:val="23"/>
          <w:szCs w:val="23"/>
        </w:rPr>
      </w:pPr>
      <w:r w:rsidRPr="008E182F">
        <w:rPr>
          <w:rFonts w:cs="Arial"/>
          <w:b/>
          <w:bCs/>
          <w:sz w:val="23"/>
          <w:szCs w:val="23"/>
        </w:rPr>
        <w:t>9.5</w:t>
      </w:r>
      <w:r w:rsidRPr="008E182F">
        <w:rPr>
          <w:rFonts w:cs="Arial"/>
          <w:sz w:val="23"/>
          <w:szCs w:val="23"/>
        </w:rPr>
        <w:t xml:space="preserve"> Poderão votar os cidadãos inscritos como eleitores do Município no prazo de até 90 (noventa) dias antes do pleito eleitoral, cujo nome conste do caderno de eleitores fornecido p</w:t>
      </w:r>
      <w:r w:rsidR="001768DC" w:rsidRPr="008E182F">
        <w:rPr>
          <w:rFonts w:cs="Arial"/>
          <w:sz w:val="23"/>
          <w:szCs w:val="23"/>
        </w:rPr>
        <w:t>elo Tribunal Regional Eleitoral.</w:t>
      </w:r>
    </w:p>
    <w:p w14:paraId="447E8DC2" w14:textId="77777777" w:rsidR="008740FD" w:rsidRPr="008E182F" w:rsidRDefault="008740FD" w:rsidP="008740FD">
      <w:pPr>
        <w:pStyle w:val="Jurisprudncias"/>
        <w:rPr>
          <w:rFonts w:cs="Arial"/>
          <w:sz w:val="23"/>
          <w:szCs w:val="23"/>
        </w:rPr>
      </w:pPr>
      <w:r w:rsidRPr="008E182F">
        <w:rPr>
          <w:rFonts w:cs="Arial"/>
          <w:b/>
          <w:bCs/>
          <w:sz w:val="23"/>
          <w:szCs w:val="23"/>
        </w:rPr>
        <w:t>9.6</w:t>
      </w:r>
      <w:r w:rsidRPr="008E182F">
        <w:rPr>
          <w:rFonts w:cs="Arial"/>
          <w:sz w:val="23"/>
          <w:szCs w:val="23"/>
        </w:rPr>
        <w:t xml:space="preserve"> Não se admitirá a inclusão manual de nomes ao caderno de eleitores nem o voto de eleitores cujo nome não esteja ali indicado.</w:t>
      </w:r>
    </w:p>
    <w:p w14:paraId="46112132" w14:textId="77777777" w:rsidR="008740FD" w:rsidRPr="008E182F" w:rsidRDefault="008740FD" w:rsidP="008740FD">
      <w:pPr>
        <w:pStyle w:val="Jurisprudncias"/>
        <w:rPr>
          <w:rFonts w:cs="Arial"/>
          <w:sz w:val="23"/>
          <w:szCs w:val="23"/>
        </w:rPr>
      </w:pPr>
      <w:r w:rsidRPr="008E182F">
        <w:rPr>
          <w:rFonts w:cs="Arial"/>
          <w:b/>
          <w:bCs/>
          <w:sz w:val="23"/>
          <w:szCs w:val="23"/>
        </w:rPr>
        <w:t>9.7</w:t>
      </w:r>
      <w:r w:rsidRPr="008E182F">
        <w:rPr>
          <w:rFonts w:cs="Arial"/>
          <w:sz w:val="23"/>
          <w:szCs w:val="23"/>
        </w:rPr>
        <w:t xml:space="preserve"> O voto é sigiloso, e o eleitor votará em cabina indevassável.</w:t>
      </w:r>
    </w:p>
    <w:p w14:paraId="1A334D37" w14:textId="59DC6DD5" w:rsidR="008740FD" w:rsidRPr="008E182F" w:rsidRDefault="0D946E68" w:rsidP="008740FD">
      <w:pPr>
        <w:pStyle w:val="Jurisprudncias"/>
        <w:rPr>
          <w:rFonts w:cs="Arial"/>
          <w:sz w:val="23"/>
          <w:szCs w:val="23"/>
        </w:rPr>
      </w:pPr>
      <w:r w:rsidRPr="008E182F">
        <w:rPr>
          <w:rFonts w:cs="Arial"/>
          <w:b/>
          <w:bCs/>
          <w:sz w:val="23"/>
          <w:szCs w:val="23"/>
        </w:rPr>
        <w:t>9.8</w:t>
      </w:r>
      <w:r w:rsidRPr="008E182F">
        <w:rPr>
          <w:rFonts w:cs="Arial"/>
          <w:sz w:val="23"/>
          <w:szCs w:val="23"/>
        </w:rPr>
        <w:t xml:space="preserve"> O eleitor deverá apresentar à Mesa Receptora de Votos a carteira de identidade ou outro documento</w:t>
      </w:r>
      <w:r w:rsidR="0BF56029" w:rsidRPr="008E182F">
        <w:rPr>
          <w:rFonts w:cs="Arial"/>
          <w:sz w:val="23"/>
          <w:szCs w:val="23"/>
        </w:rPr>
        <w:t xml:space="preserve"> oficial</w:t>
      </w:r>
      <w:r w:rsidRPr="008E182F">
        <w:rPr>
          <w:rFonts w:cs="Arial"/>
          <w:sz w:val="23"/>
          <w:szCs w:val="23"/>
        </w:rPr>
        <w:t xml:space="preserve"> equivalente, com foto.</w:t>
      </w:r>
    </w:p>
    <w:p w14:paraId="3D25E67C" w14:textId="77777777" w:rsidR="008740FD" w:rsidRPr="008E182F" w:rsidRDefault="008740FD" w:rsidP="008740FD">
      <w:pPr>
        <w:pStyle w:val="Jurisprudncias"/>
        <w:rPr>
          <w:rFonts w:cs="Arial"/>
          <w:sz w:val="23"/>
          <w:szCs w:val="23"/>
        </w:rPr>
      </w:pPr>
      <w:r w:rsidRPr="008E182F">
        <w:rPr>
          <w:rFonts w:cs="Arial"/>
          <w:b/>
          <w:bCs/>
          <w:sz w:val="23"/>
          <w:szCs w:val="23"/>
        </w:rPr>
        <w:t>9.9</w:t>
      </w:r>
      <w:r w:rsidRPr="008E182F">
        <w:rPr>
          <w:rFonts w:cs="Arial"/>
          <w:sz w:val="23"/>
          <w:szCs w:val="23"/>
        </w:rPr>
        <w:t xml:space="preserve"> Existindo dúvida quanto à identidade do eleitor, o Presidente da Mesa poderá interrogá-lo sobre os dados constantes na carteira da identidade, confrontando a assinatura da identidade com a feita na sua presença e mencionando na ata a dúvida suscitada.</w:t>
      </w:r>
    </w:p>
    <w:p w14:paraId="72080307" w14:textId="77777777" w:rsidR="008740FD" w:rsidRPr="008E182F" w:rsidRDefault="008740FD" w:rsidP="008740FD">
      <w:pPr>
        <w:pStyle w:val="Jurisprudncias"/>
        <w:rPr>
          <w:rFonts w:cs="Arial"/>
          <w:sz w:val="23"/>
          <w:szCs w:val="23"/>
        </w:rPr>
      </w:pPr>
      <w:r w:rsidRPr="008E182F">
        <w:rPr>
          <w:rFonts w:cs="Arial"/>
          <w:b/>
          <w:bCs/>
          <w:sz w:val="23"/>
          <w:szCs w:val="23"/>
        </w:rPr>
        <w:lastRenderedPageBreak/>
        <w:t>9.10</w:t>
      </w:r>
      <w:r w:rsidRPr="008E182F">
        <w:rPr>
          <w:rFonts w:cs="Arial"/>
          <w:sz w:val="23"/>
          <w:szCs w:val="23"/>
        </w:rPr>
        <w:t xml:space="preserve"> A impugnação da identidade do eleitor, formulada pelos membros da mesa, fiscais, candidatos, Ministério Público ou qualquer eleitor, será apresentada verbalmente ou por escrito, antes de este ser admitido a votar.</w:t>
      </w:r>
    </w:p>
    <w:p w14:paraId="38691788" w14:textId="602BB4B4" w:rsidR="008740FD" w:rsidRPr="008E182F" w:rsidRDefault="008740FD" w:rsidP="008740FD">
      <w:pPr>
        <w:pStyle w:val="Jurisprudncias"/>
        <w:rPr>
          <w:rFonts w:cs="Arial"/>
          <w:sz w:val="23"/>
          <w:szCs w:val="23"/>
        </w:rPr>
      </w:pPr>
      <w:r w:rsidRPr="008E182F">
        <w:rPr>
          <w:rFonts w:cs="Arial"/>
          <w:b/>
          <w:bCs/>
          <w:sz w:val="23"/>
          <w:szCs w:val="23"/>
        </w:rPr>
        <w:t>9.11</w:t>
      </w:r>
      <w:r w:rsidRPr="008E182F">
        <w:rPr>
          <w:rFonts w:cs="Arial"/>
          <w:sz w:val="23"/>
          <w:szCs w:val="23"/>
        </w:rPr>
        <w:t xml:space="preserve"> O eleitor votará uma única vez, em um único candidato, na Mesa Receptora de Votos na seção instalada.</w:t>
      </w:r>
    </w:p>
    <w:p w14:paraId="32B89D24" w14:textId="6EA72B96" w:rsidR="008740FD" w:rsidRPr="008E182F" w:rsidRDefault="008740FD" w:rsidP="008740FD">
      <w:pPr>
        <w:pStyle w:val="Jurisprudncias"/>
        <w:rPr>
          <w:rFonts w:cs="Arial"/>
          <w:sz w:val="23"/>
          <w:szCs w:val="23"/>
        </w:rPr>
      </w:pPr>
      <w:r w:rsidRPr="008E182F">
        <w:rPr>
          <w:rFonts w:cs="Arial"/>
          <w:b/>
          <w:bCs/>
          <w:sz w:val="23"/>
          <w:szCs w:val="23"/>
        </w:rPr>
        <w:t>9.12</w:t>
      </w:r>
      <w:r w:rsidRPr="008E182F">
        <w:rPr>
          <w:rFonts w:cs="Arial"/>
          <w:sz w:val="23"/>
          <w:szCs w:val="23"/>
        </w:rPr>
        <w:t xml:space="preserve"> A votação se dará em urna </w:t>
      </w:r>
      <w:r w:rsidR="00C61ADE">
        <w:rPr>
          <w:rFonts w:cs="Arial"/>
          <w:sz w:val="23"/>
          <w:szCs w:val="23"/>
        </w:rPr>
        <w:t>de lona</w:t>
      </w:r>
      <w:r w:rsidRPr="008E182F">
        <w:rPr>
          <w:rFonts w:cs="Arial"/>
          <w:sz w:val="23"/>
          <w:szCs w:val="23"/>
        </w:rPr>
        <w:t xml:space="preserve">, cedida pelo Tribunal Regional Eleitoral, com a indicação do respectivo número do candidato. </w:t>
      </w:r>
    </w:p>
    <w:p w14:paraId="6F7134A8" w14:textId="6DB0D582" w:rsidR="008740FD" w:rsidRPr="008E182F" w:rsidRDefault="4CCB7A02" w:rsidP="009B5D7A">
      <w:pPr>
        <w:pStyle w:val="Jurisprudncias"/>
        <w:rPr>
          <w:rFonts w:cs="Arial"/>
          <w:sz w:val="23"/>
          <w:szCs w:val="23"/>
        </w:rPr>
      </w:pPr>
      <w:r w:rsidRPr="008E182F">
        <w:rPr>
          <w:rFonts w:cs="Arial"/>
          <w:b/>
          <w:bCs/>
          <w:sz w:val="23"/>
          <w:szCs w:val="23"/>
        </w:rPr>
        <w:t>9.13</w:t>
      </w:r>
      <w:r w:rsidRPr="008E182F">
        <w:rPr>
          <w:rFonts w:cs="Arial"/>
          <w:sz w:val="23"/>
          <w:szCs w:val="23"/>
        </w:rPr>
        <w:t xml:space="preserve"> Caso não seja possível contar com a cessão das urnas </w:t>
      </w:r>
      <w:r w:rsidR="00AD728F">
        <w:rPr>
          <w:rFonts w:cs="Arial"/>
          <w:sz w:val="23"/>
          <w:szCs w:val="23"/>
        </w:rPr>
        <w:t>de lona</w:t>
      </w:r>
      <w:r w:rsidRPr="008E182F">
        <w:rPr>
          <w:rFonts w:cs="Arial"/>
          <w:sz w:val="23"/>
          <w:szCs w:val="23"/>
        </w:rPr>
        <w:t xml:space="preserve">, a votação se dará por meio de cédulas eleitorais impressas e padronizadas, seguindo os parâmetros das cédulas impressas da Justiça Eleitoral, aprovadas previamente pela Comissão Especial, constando, em sua parte frontal, espaço para o </w:t>
      </w:r>
      <w:r w:rsidR="000E17D9" w:rsidRPr="008E182F">
        <w:rPr>
          <w:rFonts w:cs="Arial"/>
          <w:sz w:val="23"/>
          <w:szCs w:val="23"/>
        </w:rPr>
        <w:t>assinalar o</w:t>
      </w:r>
      <w:r w:rsidRPr="008E182F">
        <w:rPr>
          <w:rFonts w:cs="Arial"/>
          <w:sz w:val="23"/>
          <w:szCs w:val="23"/>
        </w:rPr>
        <w:t xml:space="preserve"> </w:t>
      </w:r>
      <w:r w:rsidR="000E17D9" w:rsidRPr="008E182F">
        <w:rPr>
          <w:rFonts w:cs="Arial"/>
          <w:sz w:val="23"/>
          <w:szCs w:val="23"/>
        </w:rPr>
        <w:t>nome</w:t>
      </w:r>
      <w:r w:rsidRPr="008E182F">
        <w:rPr>
          <w:rFonts w:cs="Arial"/>
          <w:sz w:val="23"/>
          <w:szCs w:val="23"/>
        </w:rPr>
        <w:t xml:space="preserve"> do candidato.</w:t>
      </w:r>
    </w:p>
    <w:p w14:paraId="64FE1547" w14:textId="77777777" w:rsidR="008740FD" w:rsidRPr="008E182F" w:rsidRDefault="008740FD" w:rsidP="008740FD">
      <w:pPr>
        <w:pStyle w:val="Jurisprudncias"/>
        <w:rPr>
          <w:rFonts w:cs="Arial"/>
          <w:sz w:val="23"/>
          <w:szCs w:val="23"/>
        </w:rPr>
      </w:pPr>
      <w:r w:rsidRPr="008E182F">
        <w:rPr>
          <w:rFonts w:cs="Arial"/>
          <w:b/>
          <w:bCs/>
          <w:sz w:val="23"/>
          <w:szCs w:val="23"/>
        </w:rPr>
        <w:t>9.14</w:t>
      </w:r>
      <w:r w:rsidRPr="008E182F">
        <w:rPr>
          <w:rFonts w:cs="Arial"/>
          <w:sz w:val="23"/>
          <w:szCs w:val="23"/>
        </w:rPr>
        <w:t xml:space="preserve"> Constituem a Mesa Receptora de Votos: um Presidente, um Mesário e um Secretário, indicados pela Comissão Especial.</w:t>
      </w:r>
    </w:p>
    <w:p w14:paraId="02833590" w14:textId="77777777" w:rsidR="008740FD" w:rsidRPr="008E182F" w:rsidRDefault="008740FD" w:rsidP="008740FD">
      <w:pPr>
        <w:pStyle w:val="Jurisprudncias"/>
        <w:rPr>
          <w:rFonts w:cs="Arial"/>
          <w:sz w:val="23"/>
          <w:szCs w:val="23"/>
        </w:rPr>
      </w:pPr>
      <w:r w:rsidRPr="008E182F">
        <w:rPr>
          <w:rFonts w:cs="Arial"/>
          <w:b/>
          <w:bCs/>
          <w:sz w:val="23"/>
          <w:szCs w:val="23"/>
        </w:rPr>
        <w:t>9.15</w:t>
      </w:r>
      <w:r w:rsidRPr="008E182F">
        <w:rPr>
          <w:rFonts w:cs="Arial"/>
          <w:sz w:val="23"/>
          <w:szCs w:val="23"/>
        </w:rPr>
        <w:t xml:space="preserve"> O Mesário substituirá o Presidente, de modo que haja sempre quem responda, pessoalmente, pela ordem e regularidade do processo eleitoral, cabendo-lhes, ainda, assinar a ata da eleição.</w:t>
      </w:r>
    </w:p>
    <w:p w14:paraId="7EAA96F2" w14:textId="77777777" w:rsidR="008740FD" w:rsidRPr="008E182F" w:rsidRDefault="008740FD" w:rsidP="008740FD">
      <w:pPr>
        <w:pStyle w:val="Jurisprudncias"/>
        <w:rPr>
          <w:rFonts w:cs="Arial"/>
          <w:sz w:val="23"/>
          <w:szCs w:val="23"/>
        </w:rPr>
      </w:pPr>
      <w:r w:rsidRPr="008E182F">
        <w:rPr>
          <w:rFonts w:cs="Arial"/>
          <w:b/>
          <w:bCs/>
          <w:sz w:val="23"/>
          <w:szCs w:val="23"/>
        </w:rPr>
        <w:t>9.16</w:t>
      </w:r>
      <w:r w:rsidRPr="008E182F">
        <w:rPr>
          <w:rFonts w:cs="Arial"/>
          <w:sz w:val="23"/>
          <w:szCs w:val="23"/>
        </w:rPr>
        <w:t xml:space="preserve"> O Presidente deve estar presente ao ato da abertura e de encerramento da eleição, salvo força maior, comunicando a impossibilidade de comparecimento ao Mesário e ao Secretário, pelo menos, 24 (vinte e quatro) horas antes da abertura dos trabalhos, ou imediatamente, se a impossibilidade se der dentro desse prazo ou no curso da eleição.</w:t>
      </w:r>
    </w:p>
    <w:p w14:paraId="716DC69D" w14:textId="77777777" w:rsidR="008740FD" w:rsidRPr="008E182F" w:rsidRDefault="008740FD" w:rsidP="008740FD">
      <w:pPr>
        <w:pStyle w:val="Jurisprudncias"/>
        <w:rPr>
          <w:rFonts w:cs="Arial"/>
          <w:sz w:val="23"/>
          <w:szCs w:val="23"/>
        </w:rPr>
      </w:pPr>
      <w:r w:rsidRPr="008E182F">
        <w:rPr>
          <w:rFonts w:cs="Arial"/>
          <w:b/>
          <w:bCs/>
          <w:sz w:val="23"/>
          <w:szCs w:val="23"/>
        </w:rPr>
        <w:t>9.17</w:t>
      </w:r>
      <w:r w:rsidRPr="008E182F">
        <w:rPr>
          <w:rFonts w:cs="Arial"/>
          <w:sz w:val="23"/>
          <w:szCs w:val="23"/>
        </w:rPr>
        <w:t xml:space="preserve"> Na falta do Presidente, assumirá a Presidência o Mesário, e, na sua falta ou impedimento, o Secretário ou um dos suplentes indicados pela Comissão Especial.</w:t>
      </w:r>
    </w:p>
    <w:p w14:paraId="1B6959D1" w14:textId="77777777" w:rsidR="008740FD" w:rsidRPr="008E182F" w:rsidRDefault="008740FD" w:rsidP="008740FD">
      <w:pPr>
        <w:pStyle w:val="Jurisprudncias"/>
        <w:rPr>
          <w:rFonts w:cs="Arial"/>
          <w:sz w:val="23"/>
          <w:szCs w:val="23"/>
        </w:rPr>
      </w:pPr>
      <w:r w:rsidRPr="008E182F">
        <w:rPr>
          <w:rFonts w:cs="Arial"/>
          <w:b/>
          <w:bCs/>
          <w:sz w:val="23"/>
          <w:szCs w:val="23"/>
        </w:rPr>
        <w:t>9.18</w:t>
      </w:r>
      <w:r w:rsidRPr="008E182F">
        <w:rPr>
          <w:rFonts w:cs="Arial"/>
          <w:sz w:val="23"/>
          <w:szCs w:val="23"/>
        </w:rPr>
        <w:t xml:space="preserve"> A assinatura dos eleitores será colhida nas folhas de votação da seção eleitoral, a qual, conjuntamente com o relatório final da eleição e outros materiais, serão entregues à Comissão Especial.</w:t>
      </w:r>
    </w:p>
    <w:p w14:paraId="33A7663E" w14:textId="77777777" w:rsidR="008740FD" w:rsidRPr="008E182F" w:rsidRDefault="008740FD" w:rsidP="008740FD">
      <w:pPr>
        <w:pStyle w:val="Jurisprudncias"/>
        <w:rPr>
          <w:rFonts w:cs="Arial"/>
          <w:sz w:val="23"/>
          <w:szCs w:val="23"/>
        </w:rPr>
      </w:pPr>
      <w:r w:rsidRPr="008E182F">
        <w:rPr>
          <w:rFonts w:cs="Arial"/>
          <w:b/>
          <w:bCs/>
          <w:sz w:val="23"/>
          <w:szCs w:val="23"/>
        </w:rPr>
        <w:t>9.19</w:t>
      </w:r>
      <w:r w:rsidRPr="008E182F">
        <w:rPr>
          <w:rFonts w:cs="Arial"/>
          <w:sz w:val="23"/>
          <w:szCs w:val="23"/>
        </w:rPr>
        <w:t xml:space="preserve"> Não podem ser nomeados Presidente, Mesário ou Secretário:</w:t>
      </w:r>
    </w:p>
    <w:p w14:paraId="380A1EA8" w14:textId="77777777" w:rsidR="008740FD" w:rsidRPr="008E182F" w:rsidRDefault="008740FD" w:rsidP="008740FD">
      <w:pPr>
        <w:pStyle w:val="Jurisprudncias"/>
        <w:numPr>
          <w:ilvl w:val="1"/>
          <w:numId w:val="11"/>
        </w:numPr>
        <w:ind w:left="709"/>
        <w:rPr>
          <w:rFonts w:cs="Arial"/>
          <w:sz w:val="23"/>
          <w:szCs w:val="23"/>
        </w:rPr>
      </w:pPr>
      <w:r w:rsidRPr="008E182F">
        <w:rPr>
          <w:rFonts w:cs="Arial"/>
          <w:sz w:val="23"/>
          <w:szCs w:val="23"/>
        </w:rPr>
        <w:t xml:space="preserve">Os candidatos e seus parentes, consanguíneos ou afins, até o terceiro grau; </w:t>
      </w:r>
    </w:p>
    <w:p w14:paraId="7746ED77" w14:textId="77777777" w:rsidR="008740FD" w:rsidRPr="008E182F" w:rsidRDefault="008740FD" w:rsidP="008740FD">
      <w:pPr>
        <w:pStyle w:val="Jurisprudncias"/>
        <w:numPr>
          <w:ilvl w:val="1"/>
          <w:numId w:val="11"/>
        </w:numPr>
        <w:ind w:left="709"/>
        <w:rPr>
          <w:rFonts w:cs="Arial"/>
          <w:sz w:val="23"/>
          <w:szCs w:val="23"/>
        </w:rPr>
      </w:pPr>
      <w:r w:rsidRPr="008E182F">
        <w:rPr>
          <w:rFonts w:cs="Arial"/>
          <w:sz w:val="23"/>
          <w:szCs w:val="23"/>
        </w:rPr>
        <w:t>O cônjuge ou o companheiro do candidato;</w:t>
      </w:r>
    </w:p>
    <w:p w14:paraId="7710F7A5" w14:textId="77777777" w:rsidR="008740FD" w:rsidRPr="008E182F" w:rsidRDefault="008740FD" w:rsidP="008740FD">
      <w:pPr>
        <w:pStyle w:val="Jurisprudncias"/>
        <w:numPr>
          <w:ilvl w:val="1"/>
          <w:numId w:val="11"/>
        </w:numPr>
        <w:ind w:left="709"/>
        <w:rPr>
          <w:rFonts w:cs="Arial"/>
          <w:sz w:val="23"/>
          <w:szCs w:val="23"/>
        </w:rPr>
      </w:pPr>
      <w:r w:rsidRPr="008E182F">
        <w:rPr>
          <w:rFonts w:cs="Arial"/>
          <w:sz w:val="23"/>
          <w:szCs w:val="23"/>
        </w:rPr>
        <w:t>As pessoas que notoriamente estejam fazendo campanha para um dos candidatos concorrentes ao pleito.</w:t>
      </w:r>
    </w:p>
    <w:p w14:paraId="60F97A3D" w14:textId="72B35D30" w:rsidR="008740FD" w:rsidRPr="00AB3967" w:rsidRDefault="008740FD" w:rsidP="008740FD">
      <w:pPr>
        <w:pStyle w:val="Jurisprudncias"/>
        <w:rPr>
          <w:rFonts w:cs="Arial"/>
          <w:sz w:val="23"/>
          <w:szCs w:val="23"/>
        </w:rPr>
      </w:pPr>
      <w:r w:rsidRPr="00AB3967">
        <w:rPr>
          <w:rFonts w:cs="Arial"/>
          <w:b/>
          <w:bCs/>
          <w:sz w:val="23"/>
          <w:szCs w:val="23"/>
        </w:rPr>
        <w:t>9.20</w:t>
      </w:r>
      <w:r w:rsidRPr="00AB3967">
        <w:rPr>
          <w:rFonts w:cs="Arial"/>
          <w:sz w:val="23"/>
          <w:szCs w:val="23"/>
        </w:rPr>
        <w:t xml:space="preserve"> Os candidatos poderão indicar </w:t>
      </w:r>
      <w:r w:rsidR="000873B3" w:rsidRPr="00AB3967">
        <w:rPr>
          <w:rFonts w:cs="Arial"/>
          <w:sz w:val="23"/>
          <w:szCs w:val="23"/>
        </w:rPr>
        <w:t>um</w:t>
      </w:r>
      <w:r w:rsidRPr="00AB3967">
        <w:rPr>
          <w:rFonts w:cs="Arial"/>
          <w:sz w:val="23"/>
          <w:szCs w:val="23"/>
        </w:rPr>
        <w:t xml:space="preserve"> fisca</w:t>
      </w:r>
      <w:r w:rsidR="000873B3" w:rsidRPr="00AB3967">
        <w:rPr>
          <w:rFonts w:cs="Arial"/>
          <w:sz w:val="23"/>
          <w:szCs w:val="23"/>
        </w:rPr>
        <w:t>l</w:t>
      </w:r>
      <w:r w:rsidRPr="00AB3967">
        <w:rPr>
          <w:rFonts w:cs="Arial"/>
          <w:sz w:val="23"/>
          <w:szCs w:val="23"/>
        </w:rPr>
        <w:t xml:space="preserve"> por cada seção eleitoral (local de votação), que deverão estar identificados por meio de crachá padronizado, encaminhando o nome e a cópia do documento de identidade deles à Comissão Especial até o dia </w:t>
      </w:r>
      <w:r w:rsidR="00AD728F">
        <w:rPr>
          <w:rFonts w:cs="Arial"/>
          <w:sz w:val="23"/>
          <w:szCs w:val="23"/>
        </w:rPr>
        <w:t>10</w:t>
      </w:r>
      <w:r w:rsidR="001768DC" w:rsidRPr="00AB3967">
        <w:rPr>
          <w:rFonts w:cs="Arial"/>
          <w:sz w:val="23"/>
          <w:szCs w:val="23"/>
        </w:rPr>
        <w:t>/</w:t>
      </w:r>
      <w:r w:rsidR="00AD728F">
        <w:rPr>
          <w:rFonts w:cs="Arial"/>
          <w:sz w:val="23"/>
          <w:szCs w:val="23"/>
        </w:rPr>
        <w:t>10</w:t>
      </w:r>
      <w:r w:rsidR="001768DC" w:rsidRPr="00AB3967">
        <w:rPr>
          <w:rFonts w:cs="Arial"/>
          <w:sz w:val="23"/>
          <w:szCs w:val="23"/>
        </w:rPr>
        <w:t>/202</w:t>
      </w:r>
      <w:r w:rsidR="007F3A0B" w:rsidRPr="00AB3967">
        <w:rPr>
          <w:rFonts w:cs="Arial"/>
          <w:sz w:val="23"/>
          <w:szCs w:val="23"/>
        </w:rPr>
        <w:t>4</w:t>
      </w:r>
      <w:r w:rsidRPr="00AB3967">
        <w:rPr>
          <w:rFonts w:cs="Arial"/>
          <w:sz w:val="23"/>
          <w:szCs w:val="23"/>
        </w:rPr>
        <w:t>.</w:t>
      </w:r>
    </w:p>
    <w:p w14:paraId="5DD35564" w14:textId="77777777" w:rsidR="008740FD" w:rsidRPr="008E182F" w:rsidRDefault="008740FD" w:rsidP="008740FD">
      <w:pPr>
        <w:pStyle w:val="Jurisprudncias"/>
        <w:rPr>
          <w:rFonts w:cs="Arial"/>
          <w:sz w:val="23"/>
          <w:szCs w:val="23"/>
        </w:rPr>
      </w:pPr>
    </w:p>
    <w:p w14:paraId="0F7FD85D" w14:textId="77777777" w:rsidR="008740FD" w:rsidRPr="008E182F" w:rsidRDefault="008740FD" w:rsidP="008740FD">
      <w:pPr>
        <w:pStyle w:val="Jurisprudncias"/>
        <w:rPr>
          <w:rFonts w:cs="Arial"/>
          <w:b/>
          <w:bCs/>
          <w:sz w:val="23"/>
          <w:szCs w:val="23"/>
        </w:rPr>
      </w:pPr>
      <w:r w:rsidRPr="008E182F">
        <w:rPr>
          <w:rFonts w:cs="Arial"/>
          <w:b/>
          <w:bCs/>
          <w:sz w:val="23"/>
          <w:szCs w:val="23"/>
        </w:rPr>
        <w:t>10. DA APURAÇÃO</w:t>
      </w:r>
    </w:p>
    <w:p w14:paraId="369C2501" w14:textId="65CF9F3D" w:rsidR="008740FD" w:rsidRPr="008E182F" w:rsidRDefault="008740FD" w:rsidP="008740FD">
      <w:pPr>
        <w:pStyle w:val="Jurisprudncias"/>
        <w:rPr>
          <w:rFonts w:cs="Arial"/>
          <w:sz w:val="23"/>
          <w:szCs w:val="23"/>
        </w:rPr>
      </w:pPr>
      <w:r w:rsidRPr="008E182F">
        <w:rPr>
          <w:rFonts w:cs="Arial"/>
          <w:b/>
          <w:bCs/>
          <w:sz w:val="23"/>
          <w:szCs w:val="23"/>
        </w:rPr>
        <w:t>10.1</w:t>
      </w:r>
      <w:r w:rsidRPr="008E182F">
        <w:rPr>
          <w:rFonts w:cs="Arial"/>
          <w:sz w:val="23"/>
          <w:szCs w:val="23"/>
        </w:rPr>
        <w:t xml:space="preserve"> A apuração dar-se-á na sede do Conselho Municipal dos Direitos da Criança e do Adolescente ou em local definido pela Comissão Especial, imediatamente após o encerramento do pleito eleitoral, contando com a presença do</w:t>
      </w:r>
      <w:r w:rsidR="000873B3" w:rsidRPr="008E182F">
        <w:rPr>
          <w:rFonts w:cs="Arial"/>
          <w:sz w:val="23"/>
          <w:szCs w:val="23"/>
        </w:rPr>
        <w:t>s escrutinadores, do</w:t>
      </w:r>
      <w:r w:rsidRPr="008E182F">
        <w:rPr>
          <w:rFonts w:cs="Arial"/>
          <w:sz w:val="23"/>
          <w:szCs w:val="23"/>
        </w:rPr>
        <w:t xml:space="preserve"> representante do Ministério Público, se possível, e da Comissão Especial.</w:t>
      </w:r>
    </w:p>
    <w:p w14:paraId="1F445A34" w14:textId="291870CA" w:rsidR="008740FD" w:rsidRPr="008E182F" w:rsidRDefault="008740FD" w:rsidP="008740FD">
      <w:pPr>
        <w:pStyle w:val="Jurisprudncias"/>
        <w:rPr>
          <w:rFonts w:cs="Arial"/>
          <w:sz w:val="23"/>
          <w:szCs w:val="23"/>
        </w:rPr>
      </w:pPr>
      <w:r w:rsidRPr="008E182F">
        <w:rPr>
          <w:rFonts w:cs="Arial"/>
          <w:b/>
          <w:bCs/>
          <w:sz w:val="23"/>
          <w:szCs w:val="23"/>
        </w:rPr>
        <w:t>10.2</w:t>
      </w:r>
      <w:r w:rsidRPr="008E182F">
        <w:rPr>
          <w:rFonts w:cs="Arial"/>
          <w:sz w:val="23"/>
          <w:szCs w:val="23"/>
        </w:rPr>
        <w:t xml:space="preserve"> Após a apuração dos votos, poderão os fiscais, assim como os candidatos, apresentar impugnação</w:t>
      </w:r>
      <w:r w:rsidR="00C713DA" w:rsidRPr="008E182F">
        <w:rPr>
          <w:rFonts w:cs="Arial"/>
          <w:sz w:val="23"/>
          <w:szCs w:val="23"/>
        </w:rPr>
        <w:t xml:space="preserve"> exclusivamente a respeito da apuração</w:t>
      </w:r>
      <w:r w:rsidRPr="008E182F">
        <w:rPr>
          <w:rFonts w:cs="Arial"/>
          <w:sz w:val="23"/>
          <w:szCs w:val="23"/>
        </w:rPr>
        <w:t>, que será decidida pela Comissão Especial, no prazo de 24 (vinte e quatro) horas.</w:t>
      </w:r>
    </w:p>
    <w:p w14:paraId="1C453145" w14:textId="77777777" w:rsidR="008740FD" w:rsidRPr="008E182F" w:rsidRDefault="008740FD" w:rsidP="008740FD">
      <w:pPr>
        <w:pStyle w:val="Jurisprudncias"/>
        <w:rPr>
          <w:rFonts w:cs="Arial"/>
          <w:sz w:val="23"/>
          <w:szCs w:val="23"/>
        </w:rPr>
      </w:pPr>
      <w:r w:rsidRPr="008E182F">
        <w:rPr>
          <w:rFonts w:cs="Arial"/>
          <w:b/>
          <w:bCs/>
          <w:sz w:val="23"/>
          <w:szCs w:val="23"/>
        </w:rPr>
        <w:t>10.3</w:t>
      </w:r>
      <w:r w:rsidRPr="008E182F">
        <w:rPr>
          <w:rFonts w:cs="Arial"/>
          <w:sz w:val="23"/>
          <w:szCs w:val="23"/>
        </w:rPr>
        <w:t xml:space="preserve"> Após o término das votações, o Presidente, o Mesário e o Secretário da seção elaborarão a Ata da votação.</w:t>
      </w:r>
    </w:p>
    <w:p w14:paraId="257FD645" w14:textId="77777777" w:rsidR="008740FD" w:rsidRPr="0002120C" w:rsidRDefault="008740FD" w:rsidP="008740FD">
      <w:pPr>
        <w:pStyle w:val="Jurisprudncias"/>
        <w:rPr>
          <w:rFonts w:cs="Arial"/>
          <w:sz w:val="23"/>
          <w:szCs w:val="23"/>
        </w:rPr>
      </w:pPr>
      <w:r w:rsidRPr="008E182F">
        <w:rPr>
          <w:rFonts w:cs="Arial"/>
          <w:b/>
          <w:bCs/>
          <w:sz w:val="23"/>
          <w:szCs w:val="23"/>
        </w:rPr>
        <w:t>10.4</w:t>
      </w:r>
      <w:r w:rsidRPr="008E182F">
        <w:rPr>
          <w:rFonts w:cs="Arial"/>
          <w:sz w:val="23"/>
          <w:szCs w:val="23"/>
        </w:rPr>
        <w:t xml:space="preserve"> Concluída a contagem dos votos, a Mesa Receptora deverá fechar relatório </w:t>
      </w:r>
      <w:r w:rsidRPr="0002120C">
        <w:rPr>
          <w:rFonts w:cs="Arial"/>
          <w:sz w:val="23"/>
          <w:szCs w:val="23"/>
        </w:rPr>
        <w:t>dos votos referentes à votação.</w:t>
      </w:r>
    </w:p>
    <w:p w14:paraId="5E5E5FDE" w14:textId="5EDC227C" w:rsidR="008740FD" w:rsidRPr="0002120C" w:rsidRDefault="0002120C" w:rsidP="008740FD">
      <w:pPr>
        <w:pStyle w:val="Jurisprudncias"/>
        <w:rPr>
          <w:rFonts w:cs="Arial"/>
          <w:sz w:val="23"/>
          <w:szCs w:val="23"/>
        </w:rPr>
      </w:pPr>
      <w:r w:rsidRPr="0002120C">
        <w:rPr>
          <w:rFonts w:cs="Arial"/>
          <w:b/>
          <w:bCs/>
          <w:sz w:val="23"/>
          <w:szCs w:val="23"/>
        </w:rPr>
        <w:t>10.5</w:t>
      </w:r>
      <w:r w:rsidRPr="0002120C">
        <w:rPr>
          <w:rFonts w:cs="Arial"/>
          <w:sz w:val="23"/>
          <w:szCs w:val="23"/>
        </w:rPr>
        <w:t xml:space="preserve"> Todos</w:t>
      </w:r>
      <w:r w:rsidR="00C713DA" w:rsidRPr="0002120C">
        <w:rPr>
          <w:rFonts w:cs="Arial"/>
          <w:sz w:val="23"/>
          <w:szCs w:val="23"/>
        </w:rPr>
        <w:t xml:space="preserve"> os</w:t>
      </w:r>
      <w:r w:rsidR="008740FD" w:rsidRPr="0002120C">
        <w:rPr>
          <w:rFonts w:cs="Arial"/>
          <w:sz w:val="23"/>
          <w:szCs w:val="23"/>
        </w:rPr>
        <w:t xml:space="preserve"> candidatos serão considerados suplentes, seguindo-se a ordem decrescente de votação.</w:t>
      </w:r>
    </w:p>
    <w:p w14:paraId="6590B5DE" w14:textId="63ECC789" w:rsidR="008740FD" w:rsidRPr="002C7D32" w:rsidRDefault="008740FD" w:rsidP="008740FD">
      <w:pPr>
        <w:pStyle w:val="Jurisprudncias"/>
        <w:rPr>
          <w:rFonts w:cs="Arial"/>
          <w:color w:val="FF0000"/>
          <w:sz w:val="23"/>
          <w:szCs w:val="23"/>
        </w:rPr>
      </w:pPr>
      <w:r w:rsidRPr="0002120C">
        <w:rPr>
          <w:rFonts w:cs="Arial"/>
          <w:b/>
          <w:bCs/>
          <w:sz w:val="23"/>
          <w:szCs w:val="23"/>
        </w:rPr>
        <w:lastRenderedPageBreak/>
        <w:t>10.</w:t>
      </w:r>
      <w:r w:rsidR="0002120C" w:rsidRPr="0002120C">
        <w:rPr>
          <w:rFonts w:cs="Arial"/>
          <w:b/>
          <w:bCs/>
          <w:sz w:val="23"/>
          <w:szCs w:val="23"/>
        </w:rPr>
        <w:t>6</w:t>
      </w:r>
      <w:r w:rsidRPr="0002120C">
        <w:rPr>
          <w:rFonts w:cs="Arial"/>
          <w:sz w:val="23"/>
          <w:szCs w:val="23"/>
        </w:rPr>
        <w:t xml:space="preserve"> No caso de empate na votação, será considerado o candidato com melhor nota na prova de avaliação; persistindo o empate, será considerado eleito o candidato com mais idade</w:t>
      </w:r>
      <w:r w:rsidRPr="002C7D32">
        <w:rPr>
          <w:rFonts w:cs="Arial"/>
          <w:color w:val="FF0000"/>
          <w:sz w:val="23"/>
          <w:szCs w:val="23"/>
        </w:rPr>
        <w:t>.</w:t>
      </w:r>
    </w:p>
    <w:p w14:paraId="7B9DE6E7" w14:textId="77777777" w:rsidR="008740FD" w:rsidRPr="008E182F" w:rsidRDefault="008740FD" w:rsidP="008740FD">
      <w:pPr>
        <w:pStyle w:val="Jurisprudncias"/>
        <w:rPr>
          <w:rFonts w:cs="Arial"/>
          <w:sz w:val="23"/>
          <w:szCs w:val="23"/>
        </w:rPr>
      </w:pPr>
    </w:p>
    <w:p w14:paraId="73B02347" w14:textId="77777777" w:rsidR="008740FD" w:rsidRPr="00984E97" w:rsidRDefault="008740FD" w:rsidP="008740FD">
      <w:pPr>
        <w:pStyle w:val="Jurisprudncias"/>
        <w:rPr>
          <w:rFonts w:cs="Arial"/>
          <w:b/>
          <w:bCs/>
          <w:sz w:val="23"/>
          <w:szCs w:val="23"/>
        </w:rPr>
      </w:pPr>
      <w:r w:rsidRPr="00984E97">
        <w:rPr>
          <w:rFonts w:cs="Arial"/>
          <w:b/>
          <w:bCs/>
          <w:sz w:val="23"/>
          <w:szCs w:val="23"/>
        </w:rPr>
        <w:t>11. DA PROCLAMAÇÃO, NOMEAÇÃO E POSSE DOS ELEITOS</w:t>
      </w:r>
    </w:p>
    <w:p w14:paraId="47464245" w14:textId="5849AE09" w:rsidR="008740FD" w:rsidRPr="00984E97" w:rsidRDefault="008740FD" w:rsidP="008740FD">
      <w:pPr>
        <w:pStyle w:val="Jurisprudncias"/>
        <w:rPr>
          <w:rFonts w:cs="Arial"/>
          <w:sz w:val="23"/>
          <w:szCs w:val="23"/>
        </w:rPr>
      </w:pPr>
      <w:r w:rsidRPr="00984E97">
        <w:rPr>
          <w:rFonts w:cs="Arial"/>
          <w:b/>
          <w:bCs/>
          <w:sz w:val="23"/>
          <w:szCs w:val="23"/>
        </w:rPr>
        <w:t>11.1</w:t>
      </w:r>
      <w:r w:rsidRPr="00984E97">
        <w:rPr>
          <w:rFonts w:cs="Arial"/>
          <w:sz w:val="23"/>
          <w:szCs w:val="23"/>
        </w:rPr>
        <w:t xml:space="preserve"> O resultado da eleição será publicado no </w:t>
      </w:r>
      <w:r w:rsidR="00A158BB" w:rsidRPr="00984E97">
        <w:rPr>
          <w:rFonts w:cs="Arial"/>
          <w:sz w:val="23"/>
          <w:szCs w:val="23"/>
        </w:rPr>
        <w:t xml:space="preserve">dia </w:t>
      </w:r>
      <w:r w:rsidR="002424B6">
        <w:rPr>
          <w:rFonts w:cs="Arial"/>
          <w:sz w:val="23"/>
          <w:szCs w:val="23"/>
        </w:rPr>
        <w:t>10</w:t>
      </w:r>
      <w:r w:rsidR="00984E97" w:rsidRPr="00984E97">
        <w:rPr>
          <w:rFonts w:cs="Arial"/>
          <w:sz w:val="23"/>
          <w:szCs w:val="23"/>
        </w:rPr>
        <w:t>/</w:t>
      </w:r>
      <w:r w:rsidR="002424B6">
        <w:rPr>
          <w:rFonts w:cs="Arial"/>
          <w:sz w:val="23"/>
          <w:szCs w:val="23"/>
        </w:rPr>
        <w:t>11/</w:t>
      </w:r>
      <w:r w:rsidR="00984E97" w:rsidRPr="00984E97">
        <w:rPr>
          <w:rFonts w:cs="Arial"/>
          <w:sz w:val="23"/>
          <w:szCs w:val="23"/>
        </w:rPr>
        <w:t>2024</w:t>
      </w:r>
      <w:r w:rsidRPr="00984E97">
        <w:rPr>
          <w:rFonts w:cs="Arial"/>
          <w:sz w:val="23"/>
          <w:szCs w:val="23"/>
        </w:rPr>
        <w:t xml:space="preserve">, </w:t>
      </w:r>
      <w:r w:rsidR="008745FB" w:rsidRPr="00984E97">
        <w:rPr>
          <w:rFonts w:cs="Arial"/>
          <w:sz w:val="23"/>
          <w:szCs w:val="23"/>
        </w:rPr>
        <w:t>através de Resolução própria</w:t>
      </w:r>
      <w:r w:rsidR="00A158BB" w:rsidRPr="00984E97">
        <w:rPr>
          <w:rFonts w:cs="Arial"/>
          <w:sz w:val="23"/>
          <w:szCs w:val="23"/>
        </w:rPr>
        <w:t>, nos espaços oficiais de publicação do Município, inclusive em página eletrônica.</w:t>
      </w:r>
    </w:p>
    <w:p w14:paraId="6D69250F" w14:textId="5700FC5E" w:rsidR="008740FD" w:rsidRPr="0019253B" w:rsidRDefault="008740FD" w:rsidP="008740FD">
      <w:pPr>
        <w:pStyle w:val="Jurisprudncias"/>
        <w:rPr>
          <w:rFonts w:cs="Arial"/>
          <w:sz w:val="23"/>
          <w:szCs w:val="23"/>
        </w:rPr>
      </w:pPr>
      <w:r w:rsidRPr="0019253B">
        <w:rPr>
          <w:rFonts w:cs="Arial"/>
          <w:b/>
          <w:bCs/>
          <w:sz w:val="23"/>
          <w:szCs w:val="23"/>
        </w:rPr>
        <w:t>11.2</w:t>
      </w:r>
      <w:r w:rsidRPr="0019253B">
        <w:rPr>
          <w:rFonts w:cs="Arial"/>
          <w:sz w:val="23"/>
          <w:szCs w:val="23"/>
        </w:rPr>
        <w:t xml:space="preserve"> </w:t>
      </w:r>
      <w:r w:rsidR="00A158BB" w:rsidRPr="0019253B">
        <w:rPr>
          <w:rFonts w:cs="Arial"/>
          <w:sz w:val="23"/>
          <w:szCs w:val="23"/>
        </w:rPr>
        <w:t xml:space="preserve">Os membros </w:t>
      </w:r>
      <w:r w:rsidR="0058073D" w:rsidRPr="0019253B">
        <w:rPr>
          <w:rFonts w:cs="Arial"/>
          <w:sz w:val="23"/>
          <w:szCs w:val="23"/>
        </w:rPr>
        <w:t xml:space="preserve">titulares e </w:t>
      </w:r>
      <w:r w:rsidR="00A158BB" w:rsidRPr="0019253B">
        <w:rPr>
          <w:rFonts w:cs="Arial"/>
          <w:sz w:val="23"/>
          <w:szCs w:val="23"/>
        </w:rPr>
        <w:t xml:space="preserve">suplentes eleitos serão empossados no dia </w:t>
      </w:r>
      <w:r w:rsidR="0068558A" w:rsidRPr="0019253B">
        <w:rPr>
          <w:rFonts w:cs="Arial"/>
          <w:sz w:val="23"/>
          <w:szCs w:val="23"/>
        </w:rPr>
        <w:t xml:space="preserve">14 </w:t>
      </w:r>
      <w:r w:rsidR="00823FDF" w:rsidRPr="0019253B">
        <w:rPr>
          <w:rFonts w:cs="Arial"/>
          <w:sz w:val="23"/>
          <w:szCs w:val="23"/>
        </w:rPr>
        <w:t>de novembro</w:t>
      </w:r>
      <w:r w:rsidR="00A158BB" w:rsidRPr="0019253B">
        <w:rPr>
          <w:rFonts w:cs="Arial"/>
          <w:sz w:val="23"/>
          <w:szCs w:val="23"/>
        </w:rPr>
        <w:t xml:space="preserve"> de 202</w:t>
      </w:r>
      <w:r w:rsidR="00984E97" w:rsidRPr="0019253B">
        <w:rPr>
          <w:rFonts w:cs="Arial"/>
          <w:sz w:val="23"/>
          <w:szCs w:val="23"/>
        </w:rPr>
        <w:t>4</w:t>
      </w:r>
      <w:r w:rsidR="00A158BB" w:rsidRPr="0019253B">
        <w:rPr>
          <w:rFonts w:cs="Arial"/>
          <w:sz w:val="23"/>
          <w:szCs w:val="23"/>
        </w:rPr>
        <w:t xml:space="preserve"> às 9h.</w:t>
      </w:r>
    </w:p>
    <w:p w14:paraId="75BFA20A" w14:textId="3E23D09B" w:rsidR="008740FD" w:rsidRPr="00984E97" w:rsidRDefault="008740FD" w:rsidP="3F9E32D0">
      <w:pPr>
        <w:pStyle w:val="Jurisprudncias"/>
        <w:rPr>
          <w:rFonts w:cs="Arial"/>
          <w:sz w:val="23"/>
          <w:szCs w:val="23"/>
        </w:rPr>
      </w:pPr>
      <w:r w:rsidRPr="00984E97">
        <w:rPr>
          <w:rFonts w:cs="Arial"/>
          <w:b/>
          <w:bCs/>
          <w:sz w:val="23"/>
          <w:szCs w:val="23"/>
        </w:rPr>
        <w:t>11.3</w:t>
      </w:r>
      <w:r w:rsidRPr="00984E97">
        <w:rPr>
          <w:rFonts w:cs="Arial"/>
          <w:sz w:val="23"/>
          <w:szCs w:val="23"/>
        </w:rPr>
        <w:t xml:space="preserve"> </w:t>
      </w:r>
      <w:r w:rsidR="00A158BB" w:rsidRPr="00984E97">
        <w:rPr>
          <w:rFonts w:cs="Arial"/>
          <w:sz w:val="23"/>
          <w:szCs w:val="23"/>
        </w:rPr>
        <w:t>Os membros Suplentes eleitos</w:t>
      </w:r>
      <w:r w:rsidR="004E497B" w:rsidRPr="00984E97">
        <w:rPr>
          <w:rFonts w:cs="Arial"/>
          <w:sz w:val="23"/>
          <w:szCs w:val="23"/>
        </w:rPr>
        <w:t>, no Conselho Tutelar deverão participar de curso de capacitação disponibilizado.</w:t>
      </w:r>
    </w:p>
    <w:p w14:paraId="53B8418F" w14:textId="01AC37B6" w:rsidR="008740FD" w:rsidRPr="00351807" w:rsidRDefault="008740FD" w:rsidP="008740FD">
      <w:pPr>
        <w:pStyle w:val="Jurisprudncias"/>
        <w:rPr>
          <w:rFonts w:cs="Arial"/>
          <w:sz w:val="23"/>
          <w:szCs w:val="23"/>
        </w:rPr>
      </w:pPr>
      <w:r w:rsidRPr="00984E97">
        <w:rPr>
          <w:rFonts w:cs="Arial"/>
          <w:b/>
          <w:bCs/>
          <w:sz w:val="23"/>
          <w:szCs w:val="23"/>
        </w:rPr>
        <w:t>11.4</w:t>
      </w:r>
      <w:r w:rsidRPr="00984E97">
        <w:rPr>
          <w:rFonts w:cs="Arial"/>
          <w:sz w:val="23"/>
          <w:szCs w:val="23"/>
        </w:rPr>
        <w:t xml:space="preserve"> </w:t>
      </w:r>
      <w:r w:rsidR="004E497B" w:rsidRPr="00984E97">
        <w:rPr>
          <w:rFonts w:cs="Arial"/>
          <w:sz w:val="23"/>
          <w:szCs w:val="23"/>
        </w:rPr>
        <w:t xml:space="preserve">A capacitação descrita </w:t>
      </w:r>
      <w:r w:rsidR="004E497B" w:rsidRPr="00351807">
        <w:rPr>
          <w:rFonts w:cs="Arial"/>
          <w:sz w:val="23"/>
          <w:szCs w:val="23"/>
        </w:rPr>
        <w:t>no item 11.3 será orientada pelo CMDCA</w:t>
      </w:r>
      <w:r w:rsidRPr="00351807">
        <w:rPr>
          <w:rFonts w:cs="Arial"/>
          <w:sz w:val="23"/>
          <w:szCs w:val="23"/>
        </w:rPr>
        <w:t>.</w:t>
      </w:r>
    </w:p>
    <w:p w14:paraId="540914F9" w14:textId="77777777" w:rsidR="008740FD" w:rsidRPr="008E182F" w:rsidRDefault="008740FD" w:rsidP="008740FD">
      <w:pPr>
        <w:pStyle w:val="Jurisprudncias"/>
        <w:rPr>
          <w:rFonts w:cs="Arial"/>
          <w:sz w:val="23"/>
          <w:szCs w:val="23"/>
        </w:rPr>
      </w:pPr>
    </w:p>
    <w:p w14:paraId="7B767D0E" w14:textId="77777777" w:rsidR="008740FD" w:rsidRPr="008E182F" w:rsidRDefault="008740FD" w:rsidP="008740FD">
      <w:pPr>
        <w:pStyle w:val="Jurisprudncias"/>
        <w:rPr>
          <w:rFonts w:cs="Arial"/>
          <w:b/>
          <w:bCs/>
          <w:sz w:val="23"/>
          <w:szCs w:val="23"/>
        </w:rPr>
      </w:pPr>
      <w:r w:rsidRPr="008E182F">
        <w:rPr>
          <w:rFonts w:cs="Arial"/>
          <w:b/>
          <w:bCs/>
          <w:sz w:val="23"/>
          <w:szCs w:val="23"/>
        </w:rPr>
        <w:t>12. DO CALENDÁRIO</w:t>
      </w:r>
    </w:p>
    <w:p w14:paraId="0BA871CF" w14:textId="77777777" w:rsidR="008740FD" w:rsidRPr="008E182F" w:rsidRDefault="008740FD" w:rsidP="008740FD">
      <w:pPr>
        <w:pStyle w:val="Jurisprudncias"/>
        <w:rPr>
          <w:rFonts w:cs="Arial"/>
          <w:sz w:val="23"/>
          <w:szCs w:val="23"/>
        </w:rPr>
      </w:pPr>
      <w:r w:rsidRPr="008E182F">
        <w:rPr>
          <w:rFonts w:cs="Arial"/>
          <w:b/>
          <w:bCs/>
          <w:sz w:val="23"/>
          <w:szCs w:val="23"/>
        </w:rPr>
        <w:t>12.1</w:t>
      </w:r>
      <w:r w:rsidRPr="008E182F">
        <w:rPr>
          <w:rFonts w:cs="Arial"/>
          <w:sz w:val="23"/>
          <w:szCs w:val="23"/>
        </w:rPr>
        <w:t xml:space="preserve"> Calendário simplificado da inscrição para o processo de escolha dos membros do Conselho Tutelar</w:t>
      </w:r>
    </w:p>
    <w:p w14:paraId="5822BF15" w14:textId="77777777" w:rsidR="008740FD" w:rsidRPr="008E182F" w:rsidRDefault="008740FD" w:rsidP="008740FD">
      <w:pPr>
        <w:pStyle w:val="Jurisprudncias"/>
        <w:rPr>
          <w:rFonts w:cs="Arial"/>
          <w:sz w:val="23"/>
          <w:szCs w:val="23"/>
        </w:rPr>
      </w:pPr>
    </w:p>
    <w:tbl>
      <w:tblPr>
        <w:tblStyle w:val="Tabelacomgrade"/>
        <w:tblW w:w="9064" w:type="dxa"/>
        <w:tblLook w:val="04A0" w:firstRow="1" w:lastRow="0" w:firstColumn="1" w:lastColumn="0" w:noHBand="0" w:noVBand="1"/>
      </w:tblPr>
      <w:tblGrid>
        <w:gridCol w:w="2689"/>
        <w:gridCol w:w="6375"/>
      </w:tblGrid>
      <w:tr w:rsidR="008E182F" w:rsidRPr="008E182F" w14:paraId="20A5AE23" w14:textId="77777777" w:rsidTr="00D63D36">
        <w:trPr>
          <w:trHeight w:val="300"/>
        </w:trPr>
        <w:tc>
          <w:tcPr>
            <w:tcW w:w="2689" w:type="dxa"/>
            <w:shd w:val="clear" w:color="auto" w:fill="auto"/>
          </w:tcPr>
          <w:p w14:paraId="48095AE6" w14:textId="77777777" w:rsidR="008740FD" w:rsidRPr="00AF59ED" w:rsidRDefault="008740FD" w:rsidP="005B4036">
            <w:pPr>
              <w:spacing w:line="276" w:lineRule="auto"/>
              <w:rPr>
                <w:rFonts w:cs="Arial"/>
                <w:b/>
                <w:sz w:val="23"/>
                <w:szCs w:val="23"/>
              </w:rPr>
            </w:pPr>
            <w:r w:rsidRPr="00AF59ED">
              <w:rPr>
                <w:rFonts w:cs="Arial"/>
                <w:b/>
                <w:sz w:val="23"/>
                <w:szCs w:val="23"/>
              </w:rPr>
              <w:t>Data</w:t>
            </w:r>
          </w:p>
        </w:tc>
        <w:tc>
          <w:tcPr>
            <w:tcW w:w="6375" w:type="dxa"/>
            <w:shd w:val="clear" w:color="auto" w:fill="auto"/>
          </w:tcPr>
          <w:p w14:paraId="29F11454" w14:textId="77777777" w:rsidR="008740FD" w:rsidRPr="00AF59ED" w:rsidRDefault="008740FD" w:rsidP="005B4036">
            <w:pPr>
              <w:spacing w:line="276" w:lineRule="auto"/>
              <w:ind w:firstLine="0"/>
              <w:rPr>
                <w:rFonts w:cs="Arial"/>
                <w:b/>
                <w:sz w:val="23"/>
                <w:szCs w:val="23"/>
              </w:rPr>
            </w:pPr>
            <w:r w:rsidRPr="00AF59ED">
              <w:rPr>
                <w:rFonts w:cs="Arial"/>
                <w:b/>
                <w:sz w:val="23"/>
                <w:szCs w:val="23"/>
              </w:rPr>
              <w:t>Etapa</w:t>
            </w:r>
          </w:p>
        </w:tc>
      </w:tr>
      <w:tr w:rsidR="008E182F" w:rsidRPr="008E182F" w14:paraId="4793D88C" w14:textId="77777777" w:rsidTr="00D63D36">
        <w:trPr>
          <w:trHeight w:val="300"/>
        </w:trPr>
        <w:tc>
          <w:tcPr>
            <w:tcW w:w="2689" w:type="dxa"/>
            <w:shd w:val="clear" w:color="auto" w:fill="auto"/>
          </w:tcPr>
          <w:p w14:paraId="0F164378" w14:textId="47588176" w:rsidR="008740FD" w:rsidRPr="00AF59ED" w:rsidRDefault="005F3A65" w:rsidP="005F3A65">
            <w:pPr>
              <w:spacing w:line="276" w:lineRule="auto"/>
              <w:ind w:firstLine="0"/>
              <w:rPr>
                <w:rFonts w:cs="Arial"/>
                <w:sz w:val="23"/>
                <w:szCs w:val="23"/>
              </w:rPr>
            </w:pPr>
            <w:r w:rsidRPr="00AF59ED">
              <w:rPr>
                <w:rFonts w:cs="Arial"/>
                <w:sz w:val="23"/>
                <w:szCs w:val="23"/>
              </w:rPr>
              <w:t xml:space="preserve">     </w:t>
            </w:r>
            <w:r w:rsidR="0094266E">
              <w:rPr>
                <w:rFonts w:cs="Arial"/>
                <w:sz w:val="23"/>
                <w:szCs w:val="23"/>
              </w:rPr>
              <w:t>31</w:t>
            </w:r>
            <w:r w:rsidR="009856BD" w:rsidRPr="00AF59ED">
              <w:rPr>
                <w:rFonts w:cs="Arial"/>
                <w:sz w:val="23"/>
                <w:szCs w:val="23"/>
              </w:rPr>
              <w:t>/0</w:t>
            </w:r>
            <w:r w:rsidR="0094266E">
              <w:rPr>
                <w:rFonts w:cs="Arial"/>
                <w:sz w:val="23"/>
                <w:szCs w:val="23"/>
              </w:rPr>
              <w:t>5</w:t>
            </w:r>
            <w:r w:rsidR="009856BD" w:rsidRPr="00AF59ED">
              <w:rPr>
                <w:rFonts w:cs="Arial"/>
                <w:sz w:val="23"/>
                <w:szCs w:val="23"/>
              </w:rPr>
              <w:t>/202</w:t>
            </w:r>
            <w:r w:rsidR="000B6345" w:rsidRPr="00AF59ED">
              <w:rPr>
                <w:rFonts w:cs="Arial"/>
                <w:sz w:val="23"/>
                <w:szCs w:val="23"/>
              </w:rPr>
              <w:t>4</w:t>
            </w:r>
          </w:p>
        </w:tc>
        <w:tc>
          <w:tcPr>
            <w:tcW w:w="6375" w:type="dxa"/>
            <w:shd w:val="clear" w:color="auto" w:fill="auto"/>
          </w:tcPr>
          <w:p w14:paraId="64270265" w14:textId="77777777" w:rsidR="008740FD" w:rsidRPr="00AF59ED" w:rsidRDefault="008740FD" w:rsidP="005B4036">
            <w:pPr>
              <w:spacing w:line="276" w:lineRule="auto"/>
              <w:ind w:firstLine="0"/>
              <w:rPr>
                <w:rFonts w:cs="Arial"/>
                <w:sz w:val="23"/>
                <w:szCs w:val="23"/>
              </w:rPr>
            </w:pPr>
            <w:r w:rsidRPr="00AF59ED">
              <w:rPr>
                <w:rFonts w:cs="Arial"/>
                <w:sz w:val="23"/>
                <w:szCs w:val="23"/>
              </w:rPr>
              <w:t>Publicação do Edital</w:t>
            </w:r>
          </w:p>
        </w:tc>
      </w:tr>
      <w:tr w:rsidR="008E182F" w:rsidRPr="008E182F" w14:paraId="4E184850" w14:textId="77777777" w:rsidTr="00D63D36">
        <w:trPr>
          <w:trHeight w:val="300"/>
        </w:trPr>
        <w:tc>
          <w:tcPr>
            <w:tcW w:w="2689" w:type="dxa"/>
            <w:shd w:val="clear" w:color="auto" w:fill="auto"/>
          </w:tcPr>
          <w:p w14:paraId="0DE7565E" w14:textId="0BFEBAE0" w:rsidR="008740FD" w:rsidRPr="00AF59ED" w:rsidRDefault="0094266E" w:rsidP="009856BD">
            <w:pPr>
              <w:spacing w:line="276" w:lineRule="auto"/>
              <w:ind w:firstLine="0"/>
              <w:rPr>
                <w:rFonts w:cs="Arial"/>
                <w:sz w:val="23"/>
                <w:szCs w:val="23"/>
              </w:rPr>
            </w:pPr>
            <w:r>
              <w:rPr>
                <w:rFonts w:cs="Arial"/>
                <w:sz w:val="23"/>
                <w:szCs w:val="23"/>
              </w:rPr>
              <w:t>03/06</w:t>
            </w:r>
            <w:r w:rsidR="009856BD" w:rsidRPr="00AF59ED">
              <w:rPr>
                <w:rFonts w:cs="Arial"/>
                <w:sz w:val="23"/>
                <w:szCs w:val="23"/>
              </w:rPr>
              <w:t xml:space="preserve"> à </w:t>
            </w:r>
            <w:r w:rsidR="00D63D36" w:rsidRPr="00AF59ED">
              <w:rPr>
                <w:rFonts w:cs="Arial"/>
                <w:sz w:val="23"/>
                <w:szCs w:val="23"/>
              </w:rPr>
              <w:t>0</w:t>
            </w:r>
            <w:r>
              <w:rPr>
                <w:rFonts w:cs="Arial"/>
                <w:sz w:val="23"/>
                <w:szCs w:val="23"/>
              </w:rPr>
              <w:t>3</w:t>
            </w:r>
            <w:r w:rsidR="009856BD" w:rsidRPr="00AF59ED">
              <w:rPr>
                <w:rFonts w:cs="Arial"/>
                <w:sz w:val="23"/>
                <w:szCs w:val="23"/>
              </w:rPr>
              <w:t>/0</w:t>
            </w:r>
            <w:r>
              <w:rPr>
                <w:rFonts w:cs="Arial"/>
                <w:sz w:val="23"/>
                <w:szCs w:val="23"/>
              </w:rPr>
              <w:t>7</w:t>
            </w:r>
            <w:r w:rsidR="009856BD" w:rsidRPr="00AF59ED">
              <w:rPr>
                <w:rFonts w:cs="Arial"/>
                <w:sz w:val="23"/>
                <w:szCs w:val="23"/>
              </w:rPr>
              <w:t>/202</w:t>
            </w:r>
            <w:r w:rsidR="000B6345" w:rsidRPr="00AF59ED">
              <w:rPr>
                <w:rFonts w:cs="Arial"/>
                <w:sz w:val="23"/>
                <w:szCs w:val="23"/>
              </w:rPr>
              <w:t>4</w:t>
            </w:r>
          </w:p>
        </w:tc>
        <w:tc>
          <w:tcPr>
            <w:tcW w:w="6375" w:type="dxa"/>
            <w:shd w:val="clear" w:color="auto" w:fill="auto"/>
          </w:tcPr>
          <w:p w14:paraId="7EE91003" w14:textId="14BF5B94" w:rsidR="008740FD" w:rsidRPr="00AF59ED" w:rsidRDefault="008740FD" w:rsidP="3F9E32D0">
            <w:pPr>
              <w:spacing w:line="276" w:lineRule="auto"/>
              <w:ind w:firstLine="0"/>
              <w:rPr>
                <w:rFonts w:cs="Arial"/>
                <w:sz w:val="23"/>
                <w:szCs w:val="23"/>
              </w:rPr>
            </w:pPr>
            <w:r w:rsidRPr="00AF59ED">
              <w:rPr>
                <w:rFonts w:cs="Arial"/>
                <w:sz w:val="23"/>
                <w:szCs w:val="23"/>
              </w:rPr>
              <w:t>Prazo para registro das candidaturas</w:t>
            </w:r>
            <w:r w:rsidR="0072140C" w:rsidRPr="00AF59ED">
              <w:rPr>
                <w:rFonts w:cs="Arial"/>
                <w:sz w:val="23"/>
                <w:szCs w:val="23"/>
              </w:rPr>
              <w:t xml:space="preserve"> (item 6.1)</w:t>
            </w:r>
          </w:p>
        </w:tc>
      </w:tr>
      <w:tr w:rsidR="008E182F" w:rsidRPr="008E182F" w14:paraId="058FF570" w14:textId="77777777" w:rsidTr="00D63D36">
        <w:trPr>
          <w:trHeight w:val="300"/>
        </w:trPr>
        <w:tc>
          <w:tcPr>
            <w:tcW w:w="2689" w:type="dxa"/>
            <w:shd w:val="clear" w:color="auto" w:fill="auto"/>
          </w:tcPr>
          <w:p w14:paraId="41D4D9E0" w14:textId="77777777" w:rsidR="009856BD" w:rsidRPr="00AF59ED" w:rsidRDefault="009856BD" w:rsidP="005B4036">
            <w:pPr>
              <w:spacing w:line="276" w:lineRule="auto"/>
              <w:rPr>
                <w:rFonts w:cs="Arial"/>
                <w:sz w:val="23"/>
                <w:szCs w:val="23"/>
              </w:rPr>
            </w:pPr>
          </w:p>
          <w:p w14:paraId="0296F774" w14:textId="77777777" w:rsidR="009856BD" w:rsidRPr="00AF59ED" w:rsidRDefault="009856BD" w:rsidP="005B4036">
            <w:pPr>
              <w:spacing w:line="276" w:lineRule="auto"/>
              <w:rPr>
                <w:rFonts w:cs="Arial"/>
                <w:sz w:val="23"/>
                <w:szCs w:val="23"/>
              </w:rPr>
            </w:pPr>
          </w:p>
          <w:p w14:paraId="149AFD68" w14:textId="4E8EB18D" w:rsidR="008740FD" w:rsidRPr="00AF59ED" w:rsidRDefault="003B3BC7" w:rsidP="007566E4">
            <w:pPr>
              <w:spacing w:line="276" w:lineRule="auto"/>
              <w:ind w:firstLine="0"/>
              <w:rPr>
                <w:rFonts w:cs="Arial"/>
                <w:sz w:val="23"/>
                <w:szCs w:val="23"/>
              </w:rPr>
            </w:pPr>
            <w:r>
              <w:rPr>
                <w:rFonts w:cs="Arial"/>
                <w:sz w:val="23"/>
                <w:szCs w:val="23"/>
              </w:rPr>
              <w:t>16</w:t>
            </w:r>
            <w:r w:rsidR="00D63D36" w:rsidRPr="00AF59ED">
              <w:rPr>
                <w:rFonts w:cs="Arial"/>
                <w:sz w:val="23"/>
                <w:szCs w:val="23"/>
              </w:rPr>
              <w:t>/0</w:t>
            </w:r>
            <w:r>
              <w:rPr>
                <w:rFonts w:cs="Arial"/>
                <w:sz w:val="23"/>
                <w:szCs w:val="23"/>
              </w:rPr>
              <w:t>7</w:t>
            </w:r>
            <w:r w:rsidR="00D63D36" w:rsidRPr="00AF59ED">
              <w:rPr>
                <w:rFonts w:cs="Arial"/>
                <w:sz w:val="23"/>
                <w:szCs w:val="23"/>
              </w:rPr>
              <w:t xml:space="preserve"> </w:t>
            </w:r>
            <w:r w:rsidR="007F2DBD" w:rsidRPr="00AF59ED">
              <w:rPr>
                <w:rFonts w:cs="Arial"/>
                <w:sz w:val="23"/>
                <w:szCs w:val="23"/>
              </w:rPr>
              <w:t xml:space="preserve">à </w:t>
            </w:r>
            <w:r>
              <w:rPr>
                <w:rFonts w:cs="Arial"/>
                <w:sz w:val="23"/>
                <w:szCs w:val="23"/>
              </w:rPr>
              <w:t>21</w:t>
            </w:r>
            <w:r w:rsidR="007F2DBD" w:rsidRPr="00AF59ED">
              <w:rPr>
                <w:rFonts w:cs="Arial"/>
                <w:sz w:val="23"/>
                <w:szCs w:val="23"/>
              </w:rPr>
              <w:t>/0</w:t>
            </w:r>
            <w:r w:rsidR="00BA4E14">
              <w:rPr>
                <w:rFonts w:cs="Arial"/>
                <w:sz w:val="23"/>
                <w:szCs w:val="23"/>
              </w:rPr>
              <w:t>7</w:t>
            </w:r>
            <w:r w:rsidR="007F2DBD" w:rsidRPr="00AF59ED">
              <w:rPr>
                <w:rFonts w:cs="Arial"/>
                <w:sz w:val="23"/>
                <w:szCs w:val="23"/>
              </w:rPr>
              <w:t>/2024</w:t>
            </w:r>
          </w:p>
        </w:tc>
        <w:tc>
          <w:tcPr>
            <w:tcW w:w="6375" w:type="dxa"/>
            <w:shd w:val="clear" w:color="auto" w:fill="auto"/>
          </w:tcPr>
          <w:p w14:paraId="18F8382E" w14:textId="2C592A97" w:rsidR="008740FD" w:rsidRPr="00AF59ED" w:rsidRDefault="0D946E68" w:rsidP="3F9E32D0">
            <w:pPr>
              <w:spacing w:line="276" w:lineRule="auto"/>
              <w:ind w:firstLine="0"/>
              <w:rPr>
                <w:rFonts w:cs="Arial"/>
                <w:sz w:val="23"/>
                <w:szCs w:val="23"/>
              </w:rPr>
            </w:pPr>
            <w:r w:rsidRPr="00AF59ED">
              <w:rPr>
                <w:rFonts w:cs="Arial"/>
                <w:sz w:val="23"/>
                <w:szCs w:val="23"/>
              </w:rPr>
              <w:t>Publicação, pela Comissão Especial do processo de escolha, da lista dos candidatos inscritos e abertura do prazo de 5 (cinco) dias</w:t>
            </w:r>
            <w:r w:rsidR="0C4F229A" w:rsidRPr="00AF59ED">
              <w:rPr>
                <w:rFonts w:cs="Arial"/>
                <w:sz w:val="23"/>
                <w:szCs w:val="23"/>
              </w:rPr>
              <w:t xml:space="preserve"> </w:t>
            </w:r>
            <w:r w:rsidRPr="00AF59ED">
              <w:rPr>
                <w:rFonts w:cs="Arial"/>
                <w:sz w:val="23"/>
                <w:szCs w:val="23"/>
              </w:rPr>
              <w:t>para impugnação das candidaturas junto à Comissão Especial, pela população em geral</w:t>
            </w:r>
            <w:r w:rsidR="08A5F231" w:rsidRPr="00AF59ED">
              <w:rPr>
                <w:rFonts w:cs="Arial"/>
                <w:sz w:val="23"/>
                <w:szCs w:val="23"/>
              </w:rPr>
              <w:t>, encaminhando-se cópia ao Ministério Público</w:t>
            </w:r>
            <w:r w:rsidRPr="00AF59ED">
              <w:rPr>
                <w:rFonts w:cs="Arial"/>
                <w:sz w:val="23"/>
                <w:szCs w:val="23"/>
              </w:rPr>
              <w:t xml:space="preserve"> (itens 7.5 e 7.6)</w:t>
            </w:r>
          </w:p>
        </w:tc>
      </w:tr>
      <w:tr w:rsidR="008E182F" w:rsidRPr="008E182F" w14:paraId="2E8C2C05" w14:textId="77777777" w:rsidTr="00D63D36">
        <w:trPr>
          <w:trHeight w:val="300"/>
        </w:trPr>
        <w:tc>
          <w:tcPr>
            <w:tcW w:w="2689" w:type="dxa"/>
            <w:shd w:val="clear" w:color="auto" w:fill="auto"/>
          </w:tcPr>
          <w:p w14:paraId="497B81D7" w14:textId="77777777" w:rsidR="0072140C" w:rsidRPr="008E182F" w:rsidRDefault="0072140C" w:rsidP="005B4036">
            <w:pPr>
              <w:spacing w:line="276" w:lineRule="auto"/>
              <w:rPr>
                <w:rFonts w:cs="Arial"/>
                <w:sz w:val="23"/>
                <w:szCs w:val="23"/>
              </w:rPr>
            </w:pPr>
          </w:p>
          <w:p w14:paraId="1C079A9E" w14:textId="77777777" w:rsidR="009856BD" w:rsidRPr="008E182F" w:rsidRDefault="009856BD" w:rsidP="005B4036">
            <w:pPr>
              <w:spacing w:line="276" w:lineRule="auto"/>
              <w:rPr>
                <w:rFonts w:cs="Arial"/>
                <w:sz w:val="23"/>
                <w:szCs w:val="23"/>
              </w:rPr>
            </w:pPr>
          </w:p>
          <w:p w14:paraId="0DC328A2" w14:textId="1089F990" w:rsidR="009856BD" w:rsidRPr="008E182F" w:rsidRDefault="001A36C1" w:rsidP="007566E4">
            <w:pPr>
              <w:spacing w:line="276" w:lineRule="auto"/>
              <w:ind w:firstLine="0"/>
              <w:rPr>
                <w:rFonts w:cs="Arial"/>
                <w:sz w:val="23"/>
                <w:szCs w:val="23"/>
              </w:rPr>
            </w:pPr>
            <w:r>
              <w:rPr>
                <w:rFonts w:cs="Arial"/>
                <w:sz w:val="23"/>
                <w:szCs w:val="23"/>
              </w:rPr>
              <w:t>2</w:t>
            </w:r>
            <w:r w:rsidR="00BA4E14">
              <w:rPr>
                <w:rFonts w:cs="Arial"/>
                <w:sz w:val="23"/>
                <w:szCs w:val="23"/>
              </w:rPr>
              <w:t>6</w:t>
            </w:r>
            <w:r w:rsidR="009856BD" w:rsidRPr="008E182F">
              <w:rPr>
                <w:rFonts w:cs="Arial"/>
                <w:sz w:val="23"/>
                <w:szCs w:val="23"/>
              </w:rPr>
              <w:t>/0</w:t>
            </w:r>
            <w:r w:rsidR="00BA4E14">
              <w:rPr>
                <w:rFonts w:cs="Arial"/>
                <w:sz w:val="23"/>
                <w:szCs w:val="23"/>
              </w:rPr>
              <w:t>7</w:t>
            </w:r>
            <w:r w:rsidR="009856BD" w:rsidRPr="008E182F">
              <w:rPr>
                <w:rFonts w:cs="Arial"/>
                <w:sz w:val="23"/>
                <w:szCs w:val="23"/>
              </w:rPr>
              <w:t>/202</w:t>
            </w:r>
            <w:r>
              <w:rPr>
                <w:rFonts w:cs="Arial"/>
                <w:sz w:val="23"/>
                <w:szCs w:val="23"/>
              </w:rPr>
              <w:t>4</w:t>
            </w:r>
          </w:p>
        </w:tc>
        <w:tc>
          <w:tcPr>
            <w:tcW w:w="6375" w:type="dxa"/>
            <w:shd w:val="clear" w:color="auto" w:fill="auto"/>
          </w:tcPr>
          <w:p w14:paraId="1F6B4B0F" w14:textId="0AADDDE8" w:rsidR="0072140C" w:rsidRPr="008E182F" w:rsidRDefault="0072140C" w:rsidP="3F9E32D0">
            <w:pPr>
              <w:spacing w:line="276" w:lineRule="auto"/>
              <w:ind w:firstLine="0"/>
              <w:rPr>
                <w:rFonts w:cs="Arial"/>
                <w:sz w:val="23"/>
                <w:szCs w:val="23"/>
              </w:rPr>
            </w:pPr>
            <w:r w:rsidRPr="008E182F">
              <w:rPr>
                <w:rFonts w:cs="Arial"/>
                <w:sz w:val="23"/>
                <w:szCs w:val="23"/>
              </w:rPr>
              <w:t xml:space="preserve">Havendo impugnação, a Comissão Especial notificará os candidatos impugnados, com abertura do prazo de 5 dias para defesa. </w:t>
            </w:r>
          </w:p>
          <w:p w14:paraId="12FA7CA3" w14:textId="06950EF4" w:rsidR="0072140C" w:rsidRPr="008E182F" w:rsidRDefault="0072140C" w:rsidP="3F9E32D0">
            <w:pPr>
              <w:spacing w:line="276" w:lineRule="auto"/>
              <w:ind w:firstLine="0"/>
              <w:rPr>
                <w:rFonts w:cs="Arial"/>
                <w:sz w:val="23"/>
                <w:szCs w:val="23"/>
              </w:rPr>
            </w:pPr>
            <w:r w:rsidRPr="008E182F">
              <w:rPr>
                <w:rFonts w:cs="Arial"/>
                <w:sz w:val="23"/>
                <w:szCs w:val="23"/>
              </w:rPr>
              <w:t>Realização de reunião da Comissão Especial para decidir acerca da impugnação. (item 7.7)</w:t>
            </w:r>
          </w:p>
        </w:tc>
      </w:tr>
      <w:tr w:rsidR="008E182F" w:rsidRPr="008E182F" w14:paraId="04105ACF" w14:textId="77777777" w:rsidTr="00D63D36">
        <w:trPr>
          <w:trHeight w:val="300"/>
        </w:trPr>
        <w:tc>
          <w:tcPr>
            <w:tcW w:w="2689" w:type="dxa"/>
            <w:shd w:val="clear" w:color="auto" w:fill="auto"/>
          </w:tcPr>
          <w:p w14:paraId="602C7856" w14:textId="77777777" w:rsidR="008740FD" w:rsidRPr="008E182F" w:rsidRDefault="008740FD" w:rsidP="005B4036">
            <w:pPr>
              <w:spacing w:line="276" w:lineRule="auto"/>
              <w:rPr>
                <w:rFonts w:cs="Arial"/>
                <w:sz w:val="23"/>
                <w:szCs w:val="23"/>
              </w:rPr>
            </w:pPr>
          </w:p>
          <w:p w14:paraId="7EC76A0E" w14:textId="5B94707B" w:rsidR="009856BD" w:rsidRPr="008E182F" w:rsidRDefault="00BA4E14" w:rsidP="007566E4">
            <w:pPr>
              <w:spacing w:line="276" w:lineRule="auto"/>
              <w:ind w:firstLine="0"/>
              <w:rPr>
                <w:rFonts w:cs="Arial"/>
                <w:sz w:val="23"/>
                <w:szCs w:val="23"/>
              </w:rPr>
            </w:pPr>
            <w:r>
              <w:rPr>
                <w:rFonts w:cs="Arial"/>
                <w:sz w:val="23"/>
                <w:szCs w:val="23"/>
              </w:rPr>
              <w:t>2</w:t>
            </w:r>
            <w:r w:rsidR="00B305DC">
              <w:rPr>
                <w:rFonts w:cs="Arial"/>
                <w:sz w:val="23"/>
                <w:szCs w:val="23"/>
              </w:rPr>
              <w:t>9</w:t>
            </w:r>
            <w:r w:rsidR="009856BD" w:rsidRPr="008E182F">
              <w:rPr>
                <w:rFonts w:cs="Arial"/>
                <w:sz w:val="23"/>
                <w:szCs w:val="23"/>
              </w:rPr>
              <w:t>/0</w:t>
            </w:r>
            <w:r>
              <w:rPr>
                <w:rFonts w:cs="Arial"/>
                <w:sz w:val="23"/>
                <w:szCs w:val="23"/>
              </w:rPr>
              <w:t>7</w:t>
            </w:r>
            <w:r w:rsidR="009856BD" w:rsidRPr="008E182F">
              <w:rPr>
                <w:rFonts w:cs="Arial"/>
                <w:sz w:val="23"/>
                <w:szCs w:val="23"/>
              </w:rPr>
              <w:t>/202</w:t>
            </w:r>
            <w:r w:rsidR="00E33A31">
              <w:rPr>
                <w:rFonts w:cs="Arial"/>
                <w:sz w:val="23"/>
                <w:szCs w:val="23"/>
              </w:rPr>
              <w:t>4</w:t>
            </w:r>
          </w:p>
        </w:tc>
        <w:tc>
          <w:tcPr>
            <w:tcW w:w="6375" w:type="dxa"/>
            <w:shd w:val="clear" w:color="auto" w:fill="auto"/>
          </w:tcPr>
          <w:p w14:paraId="433C86E8" w14:textId="74539CB8" w:rsidR="008740FD" w:rsidRPr="008E182F" w:rsidRDefault="0D946E68" w:rsidP="3F9E32D0">
            <w:pPr>
              <w:spacing w:line="276" w:lineRule="auto"/>
              <w:ind w:firstLine="0"/>
              <w:rPr>
                <w:rFonts w:cs="Arial"/>
                <w:sz w:val="23"/>
                <w:szCs w:val="23"/>
              </w:rPr>
            </w:pPr>
            <w:r w:rsidRPr="008E182F">
              <w:rPr>
                <w:rFonts w:cs="Arial"/>
                <w:sz w:val="23"/>
                <w:szCs w:val="23"/>
              </w:rPr>
              <w:t>Análise do pedido de registro das candidaturas, independentemente de impugnação, e publicação da relação dos candidatos inscritos, deferidos e indeferidos, pela Comissão Especial (item 7.8)</w:t>
            </w:r>
          </w:p>
        </w:tc>
      </w:tr>
      <w:tr w:rsidR="008E182F" w:rsidRPr="008E182F" w14:paraId="5DF157F3" w14:textId="77777777" w:rsidTr="00D63D36">
        <w:trPr>
          <w:trHeight w:val="300"/>
        </w:trPr>
        <w:tc>
          <w:tcPr>
            <w:tcW w:w="2689" w:type="dxa"/>
            <w:shd w:val="clear" w:color="auto" w:fill="auto"/>
          </w:tcPr>
          <w:p w14:paraId="657C55F4" w14:textId="77777777" w:rsidR="008740FD" w:rsidRPr="008E182F" w:rsidRDefault="008740FD" w:rsidP="005B4036">
            <w:pPr>
              <w:spacing w:line="276" w:lineRule="auto"/>
              <w:rPr>
                <w:rFonts w:cs="Arial"/>
                <w:sz w:val="23"/>
                <w:szCs w:val="23"/>
              </w:rPr>
            </w:pPr>
          </w:p>
          <w:p w14:paraId="02787997" w14:textId="76B51B17" w:rsidR="009856BD" w:rsidRPr="008E182F" w:rsidRDefault="009856BD" w:rsidP="009856BD">
            <w:pPr>
              <w:spacing w:line="276" w:lineRule="auto"/>
              <w:ind w:firstLine="0"/>
              <w:rPr>
                <w:rFonts w:cs="Arial"/>
                <w:sz w:val="23"/>
                <w:szCs w:val="23"/>
              </w:rPr>
            </w:pPr>
            <w:r w:rsidRPr="008E182F">
              <w:rPr>
                <w:rFonts w:cs="Arial"/>
                <w:sz w:val="23"/>
                <w:szCs w:val="23"/>
              </w:rPr>
              <w:t>0</w:t>
            </w:r>
            <w:r w:rsidR="00B305DC">
              <w:rPr>
                <w:rFonts w:cs="Arial"/>
                <w:sz w:val="23"/>
                <w:szCs w:val="23"/>
              </w:rPr>
              <w:t>4</w:t>
            </w:r>
            <w:r w:rsidRPr="008E182F">
              <w:rPr>
                <w:rFonts w:cs="Arial"/>
                <w:sz w:val="23"/>
                <w:szCs w:val="23"/>
              </w:rPr>
              <w:t>/0</w:t>
            </w:r>
            <w:r w:rsidR="00B305DC">
              <w:rPr>
                <w:rFonts w:cs="Arial"/>
                <w:sz w:val="23"/>
                <w:szCs w:val="23"/>
              </w:rPr>
              <w:t>8</w:t>
            </w:r>
            <w:r w:rsidRPr="008E182F">
              <w:rPr>
                <w:rFonts w:cs="Arial"/>
                <w:sz w:val="23"/>
                <w:szCs w:val="23"/>
              </w:rPr>
              <w:t xml:space="preserve"> à </w:t>
            </w:r>
            <w:r w:rsidR="00CD777B">
              <w:rPr>
                <w:rFonts w:cs="Arial"/>
                <w:sz w:val="23"/>
                <w:szCs w:val="23"/>
              </w:rPr>
              <w:t>1</w:t>
            </w:r>
            <w:r w:rsidR="00B305DC">
              <w:rPr>
                <w:rFonts w:cs="Arial"/>
                <w:sz w:val="23"/>
                <w:szCs w:val="23"/>
              </w:rPr>
              <w:t>2</w:t>
            </w:r>
            <w:r w:rsidRPr="008E182F">
              <w:rPr>
                <w:rFonts w:cs="Arial"/>
                <w:sz w:val="23"/>
                <w:szCs w:val="23"/>
              </w:rPr>
              <w:t>/0</w:t>
            </w:r>
            <w:r w:rsidR="00B305DC">
              <w:rPr>
                <w:rFonts w:cs="Arial"/>
                <w:sz w:val="23"/>
                <w:szCs w:val="23"/>
              </w:rPr>
              <w:t>8</w:t>
            </w:r>
            <w:r w:rsidRPr="008E182F">
              <w:rPr>
                <w:rFonts w:cs="Arial"/>
                <w:sz w:val="23"/>
                <w:szCs w:val="23"/>
              </w:rPr>
              <w:t>/202</w:t>
            </w:r>
            <w:r w:rsidR="00CD777B">
              <w:rPr>
                <w:rFonts w:cs="Arial"/>
                <w:sz w:val="23"/>
                <w:szCs w:val="23"/>
              </w:rPr>
              <w:t>4</w:t>
            </w:r>
          </w:p>
        </w:tc>
        <w:tc>
          <w:tcPr>
            <w:tcW w:w="6375" w:type="dxa"/>
            <w:shd w:val="clear" w:color="auto" w:fill="auto"/>
          </w:tcPr>
          <w:p w14:paraId="62DD46C8" w14:textId="0CD34308" w:rsidR="008740FD" w:rsidRPr="008E182F" w:rsidRDefault="008740FD" w:rsidP="3F9E32D0">
            <w:pPr>
              <w:spacing w:line="276" w:lineRule="auto"/>
              <w:ind w:firstLine="0"/>
              <w:rPr>
                <w:rFonts w:cs="Arial"/>
                <w:sz w:val="23"/>
                <w:szCs w:val="23"/>
              </w:rPr>
            </w:pPr>
            <w:r w:rsidRPr="008E182F">
              <w:rPr>
                <w:rFonts w:cs="Arial"/>
                <w:sz w:val="23"/>
                <w:szCs w:val="23"/>
              </w:rPr>
              <w:t>Prazo para interposição de recurso à Plenária do CMDCA acerca das decisões da Comissão Especial</w:t>
            </w:r>
            <w:r w:rsidR="0072140C" w:rsidRPr="008E182F">
              <w:rPr>
                <w:rFonts w:cs="Arial"/>
                <w:sz w:val="23"/>
                <w:szCs w:val="23"/>
              </w:rPr>
              <w:t xml:space="preserve"> (item 7.9)</w:t>
            </w:r>
          </w:p>
        </w:tc>
      </w:tr>
      <w:tr w:rsidR="008E182F" w:rsidRPr="008E182F" w14:paraId="09B2C1FC" w14:textId="77777777" w:rsidTr="00D63D36">
        <w:trPr>
          <w:trHeight w:val="300"/>
        </w:trPr>
        <w:tc>
          <w:tcPr>
            <w:tcW w:w="2689" w:type="dxa"/>
            <w:shd w:val="clear" w:color="auto" w:fill="auto"/>
          </w:tcPr>
          <w:p w14:paraId="52B4D238" w14:textId="77777777" w:rsidR="008740FD" w:rsidRPr="008E182F" w:rsidRDefault="008740FD" w:rsidP="005B4036">
            <w:pPr>
              <w:spacing w:line="276" w:lineRule="auto"/>
              <w:rPr>
                <w:rFonts w:cs="Arial"/>
                <w:sz w:val="23"/>
                <w:szCs w:val="23"/>
              </w:rPr>
            </w:pPr>
          </w:p>
          <w:p w14:paraId="0EC7E856" w14:textId="6106D384" w:rsidR="009856BD" w:rsidRPr="008E182F" w:rsidRDefault="009856BD" w:rsidP="009856BD">
            <w:pPr>
              <w:spacing w:line="276" w:lineRule="auto"/>
              <w:ind w:firstLine="0"/>
              <w:rPr>
                <w:rFonts w:cs="Arial"/>
                <w:sz w:val="23"/>
                <w:szCs w:val="23"/>
              </w:rPr>
            </w:pPr>
            <w:r w:rsidRPr="008E182F">
              <w:rPr>
                <w:rFonts w:cs="Arial"/>
                <w:sz w:val="23"/>
                <w:szCs w:val="23"/>
              </w:rPr>
              <w:t>1</w:t>
            </w:r>
            <w:r w:rsidR="006A6E2E">
              <w:rPr>
                <w:rFonts w:cs="Arial"/>
                <w:sz w:val="23"/>
                <w:szCs w:val="23"/>
              </w:rPr>
              <w:t>3</w:t>
            </w:r>
            <w:r w:rsidRPr="008E182F">
              <w:rPr>
                <w:rFonts w:cs="Arial"/>
                <w:sz w:val="23"/>
                <w:szCs w:val="23"/>
              </w:rPr>
              <w:t>/0</w:t>
            </w:r>
            <w:r w:rsidR="006A6E2E">
              <w:rPr>
                <w:rFonts w:cs="Arial"/>
                <w:sz w:val="23"/>
                <w:szCs w:val="23"/>
              </w:rPr>
              <w:t>8</w:t>
            </w:r>
            <w:r w:rsidRPr="008E182F">
              <w:rPr>
                <w:rFonts w:cs="Arial"/>
                <w:sz w:val="23"/>
                <w:szCs w:val="23"/>
              </w:rPr>
              <w:t xml:space="preserve"> à </w:t>
            </w:r>
            <w:r w:rsidR="006A6E2E">
              <w:rPr>
                <w:rFonts w:cs="Arial"/>
                <w:sz w:val="23"/>
                <w:szCs w:val="23"/>
              </w:rPr>
              <w:t>19</w:t>
            </w:r>
            <w:r w:rsidR="00BD3633">
              <w:rPr>
                <w:rFonts w:cs="Arial"/>
                <w:sz w:val="23"/>
                <w:szCs w:val="23"/>
              </w:rPr>
              <w:t>/</w:t>
            </w:r>
            <w:r w:rsidRPr="008E182F">
              <w:rPr>
                <w:rFonts w:cs="Arial"/>
                <w:sz w:val="23"/>
                <w:szCs w:val="23"/>
              </w:rPr>
              <w:t>0</w:t>
            </w:r>
            <w:r w:rsidR="006A6E2E">
              <w:rPr>
                <w:rFonts w:cs="Arial"/>
                <w:sz w:val="23"/>
                <w:szCs w:val="23"/>
              </w:rPr>
              <w:t>8</w:t>
            </w:r>
            <w:r w:rsidRPr="008E182F">
              <w:rPr>
                <w:rFonts w:cs="Arial"/>
                <w:sz w:val="23"/>
                <w:szCs w:val="23"/>
              </w:rPr>
              <w:t>/202</w:t>
            </w:r>
            <w:r w:rsidR="00BD3633">
              <w:rPr>
                <w:rFonts w:cs="Arial"/>
                <w:sz w:val="23"/>
                <w:szCs w:val="23"/>
              </w:rPr>
              <w:t>4</w:t>
            </w:r>
          </w:p>
        </w:tc>
        <w:tc>
          <w:tcPr>
            <w:tcW w:w="6375" w:type="dxa"/>
            <w:shd w:val="clear" w:color="auto" w:fill="auto"/>
          </w:tcPr>
          <w:p w14:paraId="2628E3AA" w14:textId="39F93FA4" w:rsidR="008740FD" w:rsidRPr="008E182F" w:rsidRDefault="008740FD" w:rsidP="3F9E32D0">
            <w:pPr>
              <w:spacing w:line="276" w:lineRule="auto"/>
              <w:ind w:firstLine="0"/>
              <w:rPr>
                <w:rFonts w:cs="Arial"/>
                <w:sz w:val="23"/>
                <w:szCs w:val="23"/>
              </w:rPr>
            </w:pPr>
            <w:r w:rsidRPr="008E182F">
              <w:rPr>
                <w:rFonts w:cs="Arial"/>
                <w:sz w:val="23"/>
                <w:szCs w:val="23"/>
              </w:rPr>
              <w:t>Julgamento, pelo CMDCA, dos recursos interpostos, com publicação acerca do resultado</w:t>
            </w:r>
            <w:r w:rsidR="0072140C" w:rsidRPr="008E182F">
              <w:rPr>
                <w:rFonts w:cs="Arial"/>
                <w:sz w:val="23"/>
                <w:szCs w:val="23"/>
              </w:rPr>
              <w:t xml:space="preserve"> (item 7.10)</w:t>
            </w:r>
          </w:p>
        </w:tc>
      </w:tr>
      <w:tr w:rsidR="008E182F" w:rsidRPr="008E182F" w14:paraId="61C5B145" w14:textId="77777777" w:rsidTr="00D63D36">
        <w:trPr>
          <w:trHeight w:val="300"/>
        </w:trPr>
        <w:tc>
          <w:tcPr>
            <w:tcW w:w="2689" w:type="dxa"/>
            <w:shd w:val="clear" w:color="auto" w:fill="auto"/>
          </w:tcPr>
          <w:p w14:paraId="2EAABDE4" w14:textId="77777777" w:rsidR="008740FD" w:rsidRPr="008E182F" w:rsidRDefault="008740FD" w:rsidP="005B4036">
            <w:pPr>
              <w:spacing w:line="276" w:lineRule="auto"/>
              <w:rPr>
                <w:rFonts w:cs="Arial"/>
                <w:sz w:val="23"/>
                <w:szCs w:val="23"/>
              </w:rPr>
            </w:pPr>
          </w:p>
          <w:p w14:paraId="29C89021" w14:textId="5A9015F4" w:rsidR="009856BD" w:rsidRPr="008E182F" w:rsidRDefault="006A6E2E" w:rsidP="009856BD">
            <w:pPr>
              <w:spacing w:line="276" w:lineRule="auto"/>
              <w:ind w:firstLine="0"/>
              <w:rPr>
                <w:rFonts w:cs="Arial"/>
                <w:sz w:val="23"/>
                <w:szCs w:val="23"/>
              </w:rPr>
            </w:pPr>
            <w:r>
              <w:rPr>
                <w:rFonts w:cs="Arial"/>
                <w:sz w:val="23"/>
                <w:szCs w:val="23"/>
              </w:rPr>
              <w:t>19</w:t>
            </w:r>
            <w:r w:rsidR="009856BD" w:rsidRPr="008E182F">
              <w:rPr>
                <w:rFonts w:cs="Arial"/>
                <w:sz w:val="23"/>
                <w:szCs w:val="23"/>
              </w:rPr>
              <w:t>/0</w:t>
            </w:r>
            <w:r>
              <w:rPr>
                <w:rFonts w:cs="Arial"/>
                <w:sz w:val="23"/>
                <w:szCs w:val="23"/>
              </w:rPr>
              <w:t>8</w:t>
            </w:r>
            <w:r w:rsidR="009856BD" w:rsidRPr="008E182F">
              <w:rPr>
                <w:rFonts w:cs="Arial"/>
                <w:sz w:val="23"/>
                <w:szCs w:val="23"/>
              </w:rPr>
              <w:t>/202</w:t>
            </w:r>
            <w:r w:rsidR="009963EC">
              <w:rPr>
                <w:rFonts w:cs="Arial"/>
                <w:sz w:val="23"/>
                <w:szCs w:val="23"/>
              </w:rPr>
              <w:t>4</w:t>
            </w:r>
          </w:p>
        </w:tc>
        <w:tc>
          <w:tcPr>
            <w:tcW w:w="6375" w:type="dxa"/>
            <w:shd w:val="clear" w:color="auto" w:fill="auto"/>
          </w:tcPr>
          <w:p w14:paraId="0E4E0294" w14:textId="45E5F0F3" w:rsidR="008740FD" w:rsidRPr="008E182F" w:rsidRDefault="008740FD" w:rsidP="3F9E32D0">
            <w:pPr>
              <w:spacing w:line="276" w:lineRule="auto"/>
              <w:ind w:firstLine="0"/>
              <w:rPr>
                <w:rFonts w:cs="Arial"/>
                <w:sz w:val="23"/>
                <w:szCs w:val="23"/>
              </w:rPr>
            </w:pPr>
            <w:r w:rsidRPr="008E182F">
              <w:rPr>
                <w:rFonts w:cs="Arial"/>
                <w:sz w:val="23"/>
                <w:szCs w:val="23"/>
              </w:rPr>
              <w:t>Publicação,</w:t>
            </w:r>
            <w:r w:rsidR="0072140C" w:rsidRPr="008E182F">
              <w:rPr>
                <w:rFonts w:cs="Arial"/>
                <w:sz w:val="23"/>
                <w:szCs w:val="23"/>
              </w:rPr>
              <w:t xml:space="preserve"> pelo CMDCA</w:t>
            </w:r>
            <w:r w:rsidRPr="008E182F">
              <w:rPr>
                <w:rFonts w:cs="Arial"/>
                <w:sz w:val="23"/>
                <w:szCs w:val="23"/>
              </w:rPr>
              <w:t>, de relação</w:t>
            </w:r>
            <w:r w:rsidR="0072140C" w:rsidRPr="008E182F">
              <w:rPr>
                <w:rFonts w:cs="Arial"/>
                <w:sz w:val="23"/>
                <w:szCs w:val="23"/>
              </w:rPr>
              <w:t xml:space="preserve"> final</w:t>
            </w:r>
            <w:r w:rsidRPr="008E182F">
              <w:rPr>
                <w:rFonts w:cs="Arial"/>
                <w:sz w:val="23"/>
                <w:szCs w:val="23"/>
              </w:rPr>
              <w:t xml:space="preserve"> d</w:t>
            </w:r>
            <w:r w:rsidR="00C713DA" w:rsidRPr="008E182F">
              <w:rPr>
                <w:rFonts w:cs="Arial"/>
                <w:sz w:val="23"/>
                <w:szCs w:val="23"/>
              </w:rPr>
              <w:t>as i</w:t>
            </w:r>
            <w:r w:rsidR="1254C62F" w:rsidRPr="008E182F">
              <w:rPr>
                <w:rFonts w:cs="Arial"/>
                <w:sz w:val="23"/>
                <w:szCs w:val="23"/>
              </w:rPr>
              <w:t xml:space="preserve">nscrições deferidas e indeferidas </w:t>
            </w:r>
            <w:r w:rsidRPr="008E182F">
              <w:rPr>
                <w:rFonts w:cs="Arial"/>
                <w:sz w:val="23"/>
                <w:szCs w:val="23"/>
              </w:rPr>
              <w:t>após o julgamento dos recursos pelo CMDCA, com cópia ao Ministério Público</w:t>
            </w:r>
            <w:r w:rsidR="0072140C" w:rsidRPr="008E182F">
              <w:rPr>
                <w:rFonts w:cs="Arial"/>
                <w:sz w:val="23"/>
                <w:szCs w:val="23"/>
              </w:rPr>
              <w:t xml:space="preserve"> (item 7.11)</w:t>
            </w:r>
          </w:p>
        </w:tc>
      </w:tr>
      <w:tr w:rsidR="008E182F" w:rsidRPr="008E182F" w14:paraId="460FCF80" w14:textId="77777777" w:rsidTr="00D63D36">
        <w:trPr>
          <w:trHeight w:val="300"/>
        </w:trPr>
        <w:tc>
          <w:tcPr>
            <w:tcW w:w="2689" w:type="dxa"/>
            <w:shd w:val="clear" w:color="auto" w:fill="auto"/>
          </w:tcPr>
          <w:p w14:paraId="782E852C" w14:textId="5CB4822A" w:rsidR="008740FD" w:rsidRPr="008E182F" w:rsidRDefault="008828C3" w:rsidP="009856BD">
            <w:pPr>
              <w:spacing w:line="276" w:lineRule="auto"/>
              <w:ind w:firstLine="0"/>
              <w:rPr>
                <w:rFonts w:cs="Arial"/>
                <w:sz w:val="23"/>
                <w:szCs w:val="23"/>
              </w:rPr>
            </w:pPr>
            <w:r>
              <w:rPr>
                <w:rFonts w:cs="Arial"/>
                <w:sz w:val="23"/>
                <w:szCs w:val="23"/>
              </w:rPr>
              <w:t>24</w:t>
            </w:r>
            <w:r w:rsidR="009856BD" w:rsidRPr="008E182F">
              <w:rPr>
                <w:rFonts w:cs="Arial"/>
                <w:sz w:val="23"/>
                <w:szCs w:val="23"/>
              </w:rPr>
              <w:t xml:space="preserve"> e 2</w:t>
            </w:r>
            <w:r>
              <w:rPr>
                <w:rFonts w:cs="Arial"/>
                <w:sz w:val="23"/>
                <w:szCs w:val="23"/>
              </w:rPr>
              <w:t>5</w:t>
            </w:r>
            <w:r w:rsidR="009856BD" w:rsidRPr="008E182F">
              <w:rPr>
                <w:rFonts w:cs="Arial"/>
                <w:sz w:val="23"/>
                <w:szCs w:val="23"/>
              </w:rPr>
              <w:t>/0</w:t>
            </w:r>
            <w:r>
              <w:rPr>
                <w:rFonts w:cs="Arial"/>
                <w:sz w:val="23"/>
                <w:szCs w:val="23"/>
              </w:rPr>
              <w:t>8</w:t>
            </w:r>
            <w:r w:rsidR="009856BD" w:rsidRPr="008E182F">
              <w:rPr>
                <w:rFonts w:cs="Arial"/>
                <w:sz w:val="23"/>
                <w:szCs w:val="23"/>
              </w:rPr>
              <w:t>/202</w:t>
            </w:r>
            <w:r w:rsidR="00912473">
              <w:rPr>
                <w:rFonts w:cs="Arial"/>
                <w:sz w:val="23"/>
                <w:szCs w:val="23"/>
              </w:rPr>
              <w:t>4</w:t>
            </w:r>
            <w:r w:rsidR="009856BD" w:rsidRPr="008E182F">
              <w:rPr>
                <w:rFonts w:cs="Arial"/>
                <w:sz w:val="23"/>
                <w:szCs w:val="23"/>
              </w:rPr>
              <w:t xml:space="preserve"> </w:t>
            </w:r>
          </w:p>
        </w:tc>
        <w:tc>
          <w:tcPr>
            <w:tcW w:w="6375" w:type="dxa"/>
            <w:shd w:val="clear" w:color="auto" w:fill="auto"/>
          </w:tcPr>
          <w:p w14:paraId="2BB7D269" w14:textId="0535A3BE" w:rsidR="008740FD" w:rsidRPr="008E182F" w:rsidRDefault="008740FD" w:rsidP="3F9E32D0">
            <w:pPr>
              <w:spacing w:line="276" w:lineRule="auto"/>
              <w:ind w:firstLine="0"/>
              <w:rPr>
                <w:rFonts w:cs="Arial"/>
                <w:sz w:val="23"/>
                <w:szCs w:val="23"/>
              </w:rPr>
            </w:pPr>
            <w:r w:rsidRPr="008E182F">
              <w:rPr>
                <w:rFonts w:cs="Arial"/>
                <w:sz w:val="23"/>
                <w:szCs w:val="23"/>
              </w:rPr>
              <w:t>Capacitação dos candidatos para a prova de conhecimentos</w:t>
            </w:r>
            <w:r w:rsidR="0072140C" w:rsidRPr="008E182F">
              <w:rPr>
                <w:rFonts w:cs="Arial"/>
                <w:sz w:val="23"/>
                <w:szCs w:val="23"/>
              </w:rPr>
              <w:t xml:space="preserve"> (item 7.12)</w:t>
            </w:r>
          </w:p>
        </w:tc>
      </w:tr>
      <w:tr w:rsidR="008E182F" w:rsidRPr="008E182F" w14:paraId="32988EEA" w14:textId="77777777" w:rsidTr="00D63D36">
        <w:trPr>
          <w:trHeight w:val="300"/>
        </w:trPr>
        <w:tc>
          <w:tcPr>
            <w:tcW w:w="2689" w:type="dxa"/>
            <w:shd w:val="clear" w:color="auto" w:fill="auto"/>
          </w:tcPr>
          <w:p w14:paraId="679834AB" w14:textId="6DEAE780" w:rsidR="008740FD" w:rsidRPr="008E182F" w:rsidRDefault="006278D3" w:rsidP="007566E4">
            <w:pPr>
              <w:spacing w:line="276" w:lineRule="auto"/>
              <w:ind w:firstLine="0"/>
              <w:rPr>
                <w:rFonts w:cs="Arial"/>
                <w:sz w:val="23"/>
                <w:szCs w:val="23"/>
              </w:rPr>
            </w:pPr>
            <w:r>
              <w:rPr>
                <w:rFonts w:cs="Arial"/>
                <w:sz w:val="23"/>
                <w:szCs w:val="23"/>
              </w:rPr>
              <w:t>31/08</w:t>
            </w:r>
            <w:r w:rsidR="007566E4" w:rsidRPr="008E182F">
              <w:rPr>
                <w:rFonts w:cs="Arial"/>
                <w:sz w:val="23"/>
                <w:szCs w:val="23"/>
              </w:rPr>
              <w:t>/202</w:t>
            </w:r>
            <w:r w:rsidR="005C1396">
              <w:rPr>
                <w:rFonts w:cs="Arial"/>
                <w:sz w:val="23"/>
                <w:szCs w:val="23"/>
              </w:rPr>
              <w:t>4</w:t>
            </w:r>
          </w:p>
        </w:tc>
        <w:tc>
          <w:tcPr>
            <w:tcW w:w="6375" w:type="dxa"/>
            <w:shd w:val="clear" w:color="auto" w:fill="auto"/>
          </w:tcPr>
          <w:p w14:paraId="552975C9" w14:textId="39D3BA24" w:rsidR="008740FD" w:rsidRPr="008E182F" w:rsidRDefault="008740FD" w:rsidP="3F9E32D0">
            <w:pPr>
              <w:spacing w:line="276" w:lineRule="auto"/>
              <w:ind w:firstLine="0"/>
              <w:rPr>
                <w:rFonts w:cs="Arial"/>
                <w:sz w:val="23"/>
                <w:szCs w:val="23"/>
              </w:rPr>
            </w:pPr>
            <w:r w:rsidRPr="008E182F">
              <w:rPr>
                <w:rFonts w:cs="Arial"/>
                <w:sz w:val="23"/>
                <w:szCs w:val="23"/>
              </w:rPr>
              <w:t>Aplicação da prova</w:t>
            </w:r>
            <w:r w:rsidR="0072140C" w:rsidRPr="008E182F">
              <w:rPr>
                <w:rFonts w:cs="Arial"/>
                <w:sz w:val="23"/>
                <w:szCs w:val="23"/>
              </w:rPr>
              <w:t xml:space="preserve"> (item 7.13)</w:t>
            </w:r>
          </w:p>
        </w:tc>
      </w:tr>
      <w:tr w:rsidR="008E182F" w:rsidRPr="008E182F" w14:paraId="517385E0" w14:textId="77777777" w:rsidTr="00D63D36">
        <w:trPr>
          <w:trHeight w:val="300"/>
        </w:trPr>
        <w:tc>
          <w:tcPr>
            <w:tcW w:w="2689" w:type="dxa"/>
            <w:shd w:val="clear" w:color="auto" w:fill="auto"/>
          </w:tcPr>
          <w:p w14:paraId="0A713C6C" w14:textId="77777777" w:rsidR="008740FD" w:rsidRPr="008E182F" w:rsidRDefault="008740FD" w:rsidP="005B4036">
            <w:pPr>
              <w:spacing w:line="276" w:lineRule="auto"/>
              <w:rPr>
                <w:rFonts w:cs="Arial"/>
                <w:sz w:val="23"/>
                <w:szCs w:val="23"/>
              </w:rPr>
            </w:pPr>
          </w:p>
          <w:p w14:paraId="21AF7A41" w14:textId="04D5E96E" w:rsidR="007566E4" w:rsidRPr="008E182F" w:rsidRDefault="004330EE" w:rsidP="007566E4">
            <w:pPr>
              <w:spacing w:line="276" w:lineRule="auto"/>
              <w:ind w:firstLine="0"/>
              <w:rPr>
                <w:rFonts w:cs="Arial"/>
                <w:sz w:val="23"/>
                <w:szCs w:val="23"/>
              </w:rPr>
            </w:pPr>
            <w:r>
              <w:rPr>
                <w:rFonts w:cs="Arial"/>
                <w:sz w:val="23"/>
                <w:szCs w:val="23"/>
              </w:rPr>
              <w:t>06</w:t>
            </w:r>
            <w:r w:rsidR="007566E4" w:rsidRPr="008E182F">
              <w:rPr>
                <w:rFonts w:cs="Arial"/>
                <w:sz w:val="23"/>
                <w:szCs w:val="23"/>
              </w:rPr>
              <w:t>/0</w:t>
            </w:r>
            <w:r>
              <w:rPr>
                <w:rFonts w:cs="Arial"/>
                <w:sz w:val="23"/>
                <w:szCs w:val="23"/>
              </w:rPr>
              <w:t>9</w:t>
            </w:r>
            <w:r w:rsidR="007566E4" w:rsidRPr="008E182F">
              <w:rPr>
                <w:rFonts w:cs="Arial"/>
                <w:sz w:val="23"/>
                <w:szCs w:val="23"/>
              </w:rPr>
              <w:t>/202</w:t>
            </w:r>
            <w:r w:rsidR="00682D38">
              <w:rPr>
                <w:rFonts w:cs="Arial"/>
                <w:sz w:val="23"/>
                <w:szCs w:val="23"/>
              </w:rPr>
              <w:t>4</w:t>
            </w:r>
          </w:p>
        </w:tc>
        <w:tc>
          <w:tcPr>
            <w:tcW w:w="6375" w:type="dxa"/>
            <w:shd w:val="clear" w:color="auto" w:fill="auto"/>
          </w:tcPr>
          <w:p w14:paraId="63F1E1E2" w14:textId="5A0C6527" w:rsidR="008740FD" w:rsidRPr="008E182F" w:rsidRDefault="008740FD" w:rsidP="3F9E32D0">
            <w:pPr>
              <w:spacing w:line="276" w:lineRule="auto"/>
              <w:ind w:firstLine="0"/>
              <w:rPr>
                <w:rFonts w:cs="Arial"/>
                <w:sz w:val="23"/>
                <w:szCs w:val="23"/>
              </w:rPr>
            </w:pPr>
            <w:r w:rsidRPr="008E182F">
              <w:rPr>
                <w:rFonts w:cs="Arial"/>
                <w:sz w:val="23"/>
                <w:szCs w:val="23"/>
              </w:rPr>
              <w:t>Publicação dos resultados da prova e abertura do prazo de 2 (dois) dias</w:t>
            </w:r>
            <w:r w:rsidR="0072140C" w:rsidRPr="008E182F">
              <w:rPr>
                <w:rFonts w:cs="Arial"/>
                <w:sz w:val="23"/>
                <w:szCs w:val="23"/>
              </w:rPr>
              <w:t xml:space="preserve"> </w:t>
            </w:r>
            <w:r w:rsidRPr="008E182F">
              <w:rPr>
                <w:rFonts w:cs="Arial"/>
                <w:sz w:val="23"/>
                <w:szCs w:val="23"/>
              </w:rPr>
              <w:t xml:space="preserve">para recurso dos candidatos </w:t>
            </w:r>
            <w:r w:rsidR="0072140C" w:rsidRPr="008E182F">
              <w:rPr>
                <w:rFonts w:cs="Arial"/>
                <w:sz w:val="23"/>
                <w:szCs w:val="23"/>
              </w:rPr>
              <w:t>(</w:t>
            </w:r>
            <w:r w:rsidR="1254C62F" w:rsidRPr="008E182F">
              <w:rPr>
                <w:rFonts w:cs="Arial"/>
                <w:sz w:val="23"/>
                <w:szCs w:val="23"/>
              </w:rPr>
              <w:t>item 7.14)</w:t>
            </w:r>
          </w:p>
        </w:tc>
      </w:tr>
      <w:tr w:rsidR="008E182F" w:rsidRPr="008E182F" w14:paraId="38CC9A22" w14:textId="77777777" w:rsidTr="00D63D36">
        <w:trPr>
          <w:trHeight w:val="300"/>
        </w:trPr>
        <w:tc>
          <w:tcPr>
            <w:tcW w:w="2689" w:type="dxa"/>
            <w:shd w:val="clear" w:color="auto" w:fill="auto"/>
          </w:tcPr>
          <w:p w14:paraId="0FD929B0" w14:textId="77777777" w:rsidR="008740FD" w:rsidRPr="008E182F" w:rsidRDefault="008740FD" w:rsidP="005B4036">
            <w:pPr>
              <w:spacing w:line="276" w:lineRule="auto"/>
              <w:rPr>
                <w:rFonts w:cs="Arial"/>
                <w:sz w:val="23"/>
                <w:szCs w:val="23"/>
              </w:rPr>
            </w:pPr>
          </w:p>
          <w:p w14:paraId="57E3B5FE" w14:textId="3251294C" w:rsidR="007566E4" w:rsidRPr="008E182F" w:rsidRDefault="004330EE" w:rsidP="007566E4">
            <w:pPr>
              <w:spacing w:line="276" w:lineRule="auto"/>
              <w:ind w:firstLine="0"/>
              <w:rPr>
                <w:rFonts w:cs="Arial"/>
                <w:sz w:val="23"/>
                <w:szCs w:val="23"/>
              </w:rPr>
            </w:pPr>
            <w:r>
              <w:rPr>
                <w:rFonts w:cs="Arial"/>
                <w:sz w:val="23"/>
                <w:szCs w:val="23"/>
              </w:rPr>
              <w:t>08</w:t>
            </w:r>
            <w:r w:rsidR="007566E4" w:rsidRPr="008E182F">
              <w:rPr>
                <w:rFonts w:cs="Arial"/>
                <w:sz w:val="23"/>
                <w:szCs w:val="23"/>
              </w:rPr>
              <w:t>/0</w:t>
            </w:r>
            <w:r>
              <w:rPr>
                <w:rFonts w:cs="Arial"/>
                <w:sz w:val="23"/>
                <w:szCs w:val="23"/>
              </w:rPr>
              <w:t>9</w:t>
            </w:r>
            <w:r w:rsidR="007566E4" w:rsidRPr="008E182F">
              <w:rPr>
                <w:rFonts w:cs="Arial"/>
                <w:sz w:val="23"/>
                <w:szCs w:val="23"/>
              </w:rPr>
              <w:t>/202</w:t>
            </w:r>
            <w:r w:rsidR="00224B65">
              <w:rPr>
                <w:rFonts w:cs="Arial"/>
                <w:sz w:val="23"/>
                <w:szCs w:val="23"/>
              </w:rPr>
              <w:t>4</w:t>
            </w:r>
          </w:p>
        </w:tc>
        <w:tc>
          <w:tcPr>
            <w:tcW w:w="6375" w:type="dxa"/>
            <w:shd w:val="clear" w:color="auto" w:fill="auto"/>
          </w:tcPr>
          <w:p w14:paraId="55C9C663" w14:textId="2B80D813" w:rsidR="008740FD" w:rsidRPr="008E182F" w:rsidRDefault="008740FD" w:rsidP="3F9E32D0">
            <w:pPr>
              <w:spacing w:line="276" w:lineRule="auto"/>
              <w:ind w:firstLine="0"/>
              <w:rPr>
                <w:rFonts w:cs="Arial"/>
                <w:sz w:val="23"/>
                <w:szCs w:val="23"/>
              </w:rPr>
            </w:pPr>
            <w:r w:rsidRPr="008E182F">
              <w:rPr>
                <w:rFonts w:cs="Arial"/>
                <w:sz w:val="23"/>
                <w:szCs w:val="23"/>
              </w:rPr>
              <w:t>Publicação do resultado final da prova pela Comissão Especial, bem como da lista final dos candidatos habilitados, com cópia ao Ministério Público</w:t>
            </w:r>
            <w:r w:rsidR="1254C62F" w:rsidRPr="008E182F">
              <w:rPr>
                <w:rFonts w:cs="Arial"/>
                <w:sz w:val="23"/>
                <w:szCs w:val="23"/>
              </w:rPr>
              <w:t xml:space="preserve"> (item 7.15)</w:t>
            </w:r>
          </w:p>
        </w:tc>
      </w:tr>
      <w:tr w:rsidR="009C5948" w:rsidRPr="008E182F" w14:paraId="7ECE732B" w14:textId="77777777" w:rsidTr="00D63D36">
        <w:trPr>
          <w:trHeight w:val="300"/>
        </w:trPr>
        <w:tc>
          <w:tcPr>
            <w:tcW w:w="2689" w:type="dxa"/>
            <w:shd w:val="clear" w:color="auto" w:fill="auto"/>
          </w:tcPr>
          <w:p w14:paraId="7FCE6266" w14:textId="46AD4B2A" w:rsidR="009C5948" w:rsidRPr="008E182F" w:rsidRDefault="009C5948" w:rsidP="009C5948">
            <w:pPr>
              <w:spacing w:line="276" w:lineRule="auto"/>
              <w:ind w:firstLine="0"/>
              <w:rPr>
                <w:rFonts w:cs="Arial"/>
                <w:sz w:val="23"/>
                <w:szCs w:val="23"/>
              </w:rPr>
            </w:pPr>
            <w:r>
              <w:rPr>
                <w:rFonts w:cs="Arial"/>
                <w:sz w:val="23"/>
                <w:szCs w:val="23"/>
              </w:rPr>
              <w:t>09/09/2024</w:t>
            </w:r>
          </w:p>
        </w:tc>
        <w:tc>
          <w:tcPr>
            <w:tcW w:w="6375" w:type="dxa"/>
            <w:shd w:val="clear" w:color="auto" w:fill="auto"/>
          </w:tcPr>
          <w:p w14:paraId="2BA1F205" w14:textId="34F9E104" w:rsidR="009C5948" w:rsidRPr="008E182F" w:rsidRDefault="009C5948" w:rsidP="3F9E32D0">
            <w:pPr>
              <w:spacing w:line="276" w:lineRule="auto"/>
              <w:ind w:firstLine="0"/>
              <w:rPr>
                <w:rFonts w:cs="Arial"/>
                <w:sz w:val="23"/>
                <w:szCs w:val="23"/>
              </w:rPr>
            </w:pPr>
            <w:r w:rsidRPr="008E182F">
              <w:rPr>
                <w:rFonts w:cs="Arial"/>
                <w:sz w:val="23"/>
                <w:szCs w:val="23"/>
              </w:rPr>
              <w:t>Reunião com os candidatos habilitados para orientações acerca das condutas vedadas</w:t>
            </w:r>
          </w:p>
        </w:tc>
      </w:tr>
      <w:tr w:rsidR="008E182F" w:rsidRPr="008E182F" w14:paraId="6D5FD891" w14:textId="77777777" w:rsidTr="00D63D36">
        <w:trPr>
          <w:trHeight w:val="300"/>
        </w:trPr>
        <w:tc>
          <w:tcPr>
            <w:tcW w:w="2689" w:type="dxa"/>
            <w:shd w:val="clear" w:color="auto" w:fill="auto"/>
          </w:tcPr>
          <w:p w14:paraId="6DA60BD1" w14:textId="20ED7AA6" w:rsidR="00C713DA" w:rsidRPr="008E182F" w:rsidRDefault="009C5948" w:rsidP="007566E4">
            <w:pPr>
              <w:spacing w:line="276" w:lineRule="auto"/>
              <w:ind w:firstLine="0"/>
              <w:rPr>
                <w:rFonts w:cs="Arial"/>
                <w:sz w:val="23"/>
                <w:szCs w:val="23"/>
              </w:rPr>
            </w:pPr>
            <w:r>
              <w:rPr>
                <w:rFonts w:cs="Arial"/>
                <w:sz w:val="23"/>
                <w:szCs w:val="23"/>
              </w:rPr>
              <w:t>10</w:t>
            </w:r>
            <w:r w:rsidR="007566E4" w:rsidRPr="008E182F">
              <w:rPr>
                <w:rFonts w:cs="Arial"/>
                <w:sz w:val="23"/>
                <w:szCs w:val="23"/>
              </w:rPr>
              <w:t>/0</w:t>
            </w:r>
            <w:r>
              <w:rPr>
                <w:rFonts w:cs="Arial"/>
                <w:sz w:val="23"/>
                <w:szCs w:val="23"/>
              </w:rPr>
              <w:t>9</w:t>
            </w:r>
            <w:r w:rsidR="007566E4" w:rsidRPr="008E182F">
              <w:rPr>
                <w:rFonts w:cs="Arial"/>
                <w:sz w:val="23"/>
                <w:szCs w:val="23"/>
              </w:rPr>
              <w:t>/202</w:t>
            </w:r>
            <w:r w:rsidR="00AC1D34">
              <w:rPr>
                <w:rFonts w:cs="Arial"/>
                <w:sz w:val="23"/>
                <w:szCs w:val="23"/>
              </w:rPr>
              <w:t>4</w:t>
            </w:r>
          </w:p>
        </w:tc>
        <w:tc>
          <w:tcPr>
            <w:tcW w:w="6375" w:type="dxa"/>
            <w:shd w:val="clear" w:color="auto" w:fill="auto"/>
          </w:tcPr>
          <w:p w14:paraId="16203A0E" w14:textId="6FB2F4CD" w:rsidR="00C713DA" w:rsidRPr="008E182F" w:rsidRDefault="00C713DA" w:rsidP="3F9E32D0">
            <w:pPr>
              <w:spacing w:line="276" w:lineRule="auto"/>
              <w:ind w:firstLine="0"/>
              <w:rPr>
                <w:rFonts w:cs="Arial"/>
                <w:sz w:val="23"/>
                <w:szCs w:val="23"/>
              </w:rPr>
            </w:pPr>
            <w:r w:rsidRPr="008E182F">
              <w:rPr>
                <w:rFonts w:cs="Arial"/>
                <w:sz w:val="23"/>
                <w:szCs w:val="23"/>
              </w:rPr>
              <w:t>Início do período de campanha/propaganda eleitoral</w:t>
            </w:r>
          </w:p>
        </w:tc>
      </w:tr>
      <w:tr w:rsidR="008E182F" w:rsidRPr="008E182F" w14:paraId="64A3E6B0" w14:textId="77777777" w:rsidTr="00D63D36">
        <w:trPr>
          <w:trHeight w:val="300"/>
        </w:trPr>
        <w:tc>
          <w:tcPr>
            <w:tcW w:w="2689" w:type="dxa"/>
            <w:shd w:val="clear" w:color="auto" w:fill="auto"/>
          </w:tcPr>
          <w:p w14:paraId="1C41DFD9" w14:textId="08E25B80" w:rsidR="008740FD" w:rsidRPr="008E182F" w:rsidRDefault="009C5948" w:rsidP="007566E4">
            <w:pPr>
              <w:spacing w:line="276" w:lineRule="auto"/>
              <w:ind w:firstLine="0"/>
              <w:rPr>
                <w:rFonts w:cs="Arial"/>
                <w:sz w:val="23"/>
                <w:szCs w:val="23"/>
              </w:rPr>
            </w:pPr>
            <w:r>
              <w:rPr>
                <w:rFonts w:cs="Arial"/>
                <w:sz w:val="23"/>
                <w:szCs w:val="23"/>
              </w:rPr>
              <w:t>11</w:t>
            </w:r>
            <w:r w:rsidR="007566E4" w:rsidRPr="008E182F">
              <w:rPr>
                <w:rFonts w:cs="Arial"/>
                <w:sz w:val="23"/>
                <w:szCs w:val="23"/>
              </w:rPr>
              <w:t>/0</w:t>
            </w:r>
            <w:r>
              <w:rPr>
                <w:rFonts w:cs="Arial"/>
                <w:sz w:val="23"/>
                <w:szCs w:val="23"/>
              </w:rPr>
              <w:t>9</w:t>
            </w:r>
            <w:r w:rsidR="007566E4" w:rsidRPr="008E182F">
              <w:rPr>
                <w:rFonts w:cs="Arial"/>
                <w:sz w:val="23"/>
                <w:szCs w:val="23"/>
              </w:rPr>
              <w:t>/202</w:t>
            </w:r>
            <w:r w:rsidR="00B24553">
              <w:rPr>
                <w:rFonts w:cs="Arial"/>
                <w:sz w:val="23"/>
                <w:szCs w:val="23"/>
              </w:rPr>
              <w:t>4</w:t>
            </w:r>
          </w:p>
        </w:tc>
        <w:tc>
          <w:tcPr>
            <w:tcW w:w="6375" w:type="dxa"/>
            <w:shd w:val="clear" w:color="auto" w:fill="auto"/>
          </w:tcPr>
          <w:p w14:paraId="263544FA" w14:textId="091A8187" w:rsidR="008740FD" w:rsidRPr="008E182F" w:rsidRDefault="008740FD" w:rsidP="3F9E32D0">
            <w:pPr>
              <w:spacing w:line="276" w:lineRule="auto"/>
              <w:ind w:firstLine="0"/>
              <w:rPr>
                <w:rFonts w:cs="Arial"/>
                <w:sz w:val="23"/>
                <w:szCs w:val="23"/>
              </w:rPr>
            </w:pPr>
            <w:r w:rsidRPr="008E182F">
              <w:rPr>
                <w:rFonts w:cs="Arial"/>
                <w:sz w:val="23"/>
                <w:szCs w:val="23"/>
              </w:rPr>
              <w:t xml:space="preserve">Divulgação dos locais de votação </w:t>
            </w:r>
            <w:r w:rsidR="1254C62F" w:rsidRPr="008E182F">
              <w:rPr>
                <w:rFonts w:cs="Arial"/>
                <w:sz w:val="23"/>
                <w:szCs w:val="23"/>
              </w:rPr>
              <w:t>(item 9.3)</w:t>
            </w:r>
          </w:p>
        </w:tc>
      </w:tr>
      <w:tr w:rsidR="008E182F" w:rsidRPr="008E182F" w14:paraId="0D1309DF" w14:textId="77777777" w:rsidTr="00D63D36">
        <w:trPr>
          <w:trHeight w:val="300"/>
        </w:trPr>
        <w:tc>
          <w:tcPr>
            <w:tcW w:w="2689" w:type="dxa"/>
            <w:shd w:val="clear" w:color="auto" w:fill="auto"/>
          </w:tcPr>
          <w:p w14:paraId="785B03B1" w14:textId="77777777" w:rsidR="008740FD" w:rsidRPr="008E182F" w:rsidRDefault="008740FD" w:rsidP="005B4036">
            <w:pPr>
              <w:spacing w:line="276" w:lineRule="auto"/>
              <w:rPr>
                <w:rFonts w:cs="Arial"/>
                <w:sz w:val="23"/>
                <w:szCs w:val="23"/>
              </w:rPr>
            </w:pPr>
          </w:p>
          <w:p w14:paraId="7ED5CCCB" w14:textId="31E8B9D0" w:rsidR="007566E4" w:rsidRPr="008E182F" w:rsidRDefault="009C5948" w:rsidP="007566E4">
            <w:pPr>
              <w:spacing w:line="276" w:lineRule="auto"/>
              <w:ind w:firstLine="0"/>
              <w:rPr>
                <w:rFonts w:cs="Arial"/>
                <w:sz w:val="23"/>
                <w:szCs w:val="23"/>
              </w:rPr>
            </w:pPr>
            <w:r>
              <w:rPr>
                <w:rFonts w:cs="Arial"/>
                <w:sz w:val="23"/>
                <w:szCs w:val="23"/>
              </w:rPr>
              <w:t>10</w:t>
            </w:r>
            <w:r w:rsidR="007566E4" w:rsidRPr="008E182F">
              <w:rPr>
                <w:rFonts w:cs="Arial"/>
                <w:sz w:val="23"/>
                <w:szCs w:val="23"/>
              </w:rPr>
              <w:t>/0</w:t>
            </w:r>
            <w:r>
              <w:rPr>
                <w:rFonts w:cs="Arial"/>
                <w:sz w:val="23"/>
                <w:szCs w:val="23"/>
              </w:rPr>
              <w:t>9</w:t>
            </w:r>
            <w:r w:rsidR="007566E4" w:rsidRPr="008E182F">
              <w:rPr>
                <w:rFonts w:cs="Arial"/>
                <w:sz w:val="23"/>
                <w:szCs w:val="23"/>
              </w:rPr>
              <w:t>/202</w:t>
            </w:r>
            <w:r w:rsidR="00B24553">
              <w:rPr>
                <w:rFonts w:cs="Arial"/>
                <w:sz w:val="23"/>
                <w:szCs w:val="23"/>
              </w:rPr>
              <w:t>4</w:t>
            </w:r>
          </w:p>
        </w:tc>
        <w:tc>
          <w:tcPr>
            <w:tcW w:w="6375" w:type="dxa"/>
            <w:shd w:val="clear" w:color="auto" w:fill="auto"/>
          </w:tcPr>
          <w:p w14:paraId="6B1E864C" w14:textId="648A4B4E" w:rsidR="008740FD" w:rsidRPr="008E182F" w:rsidRDefault="008740FD" w:rsidP="3F9E32D0">
            <w:pPr>
              <w:spacing w:line="276" w:lineRule="auto"/>
              <w:ind w:firstLine="0"/>
              <w:rPr>
                <w:rFonts w:cs="Arial"/>
                <w:sz w:val="23"/>
                <w:szCs w:val="23"/>
              </w:rPr>
            </w:pPr>
            <w:r w:rsidRPr="008E182F">
              <w:rPr>
                <w:rFonts w:cs="Arial"/>
                <w:sz w:val="23"/>
                <w:szCs w:val="23"/>
              </w:rPr>
              <w:t>Sessão de apresentação dos candidatos habilitados</w:t>
            </w:r>
            <w:r w:rsidR="1254C62F" w:rsidRPr="008E182F">
              <w:rPr>
                <w:rFonts w:cs="Arial"/>
                <w:sz w:val="23"/>
                <w:szCs w:val="23"/>
              </w:rPr>
              <w:t xml:space="preserve"> (item 8.14)</w:t>
            </w:r>
          </w:p>
        </w:tc>
      </w:tr>
      <w:tr w:rsidR="008E182F" w:rsidRPr="008E182F" w14:paraId="7C94490F" w14:textId="77777777" w:rsidTr="00D63D36">
        <w:trPr>
          <w:trHeight w:val="300"/>
        </w:trPr>
        <w:tc>
          <w:tcPr>
            <w:tcW w:w="2689" w:type="dxa"/>
            <w:shd w:val="clear" w:color="auto" w:fill="auto"/>
          </w:tcPr>
          <w:p w14:paraId="2E6E7805" w14:textId="25A4CBB7" w:rsidR="008740FD" w:rsidRPr="008E182F" w:rsidRDefault="009C5948" w:rsidP="007566E4">
            <w:pPr>
              <w:spacing w:line="276" w:lineRule="auto"/>
              <w:ind w:firstLine="0"/>
              <w:rPr>
                <w:rFonts w:cs="Arial"/>
                <w:sz w:val="23"/>
                <w:szCs w:val="23"/>
              </w:rPr>
            </w:pPr>
            <w:r>
              <w:rPr>
                <w:rFonts w:cs="Arial"/>
                <w:sz w:val="23"/>
                <w:szCs w:val="23"/>
              </w:rPr>
              <w:t>10</w:t>
            </w:r>
            <w:r w:rsidR="15C17358" w:rsidRPr="008E182F">
              <w:rPr>
                <w:rFonts w:cs="Arial"/>
                <w:sz w:val="23"/>
                <w:szCs w:val="23"/>
              </w:rPr>
              <w:t>/</w:t>
            </w:r>
            <w:r>
              <w:rPr>
                <w:rFonts w:cs="Arial"/>
                <w:sz w:val="23"/>
                <w:szCs w:val="23"/>
              </w:rPr>
              <w:t>11</w:t>
            </w:r>
            <w:r w:rsidR="15C17358" w:rsidRPr="008E182F">
              <w:rPr>
                <w:rFonts w:cs="Arial"/>
                <w:sz w:val="23"/>
                <w:szCs w:val="23"/>
              </w:rPr>
              <w:t>/202</w:t>
            </w:r>
            <w:r w:rsidR="004E0186">
              <w:rPr>
                <w:rFonts w:cs="Arial"/>
                <w:sz w:val="23"/>
                <w:szCs w:val="23"/>
              </w:rPr>
              <w:t>4</w:t>
            </w:r>
          </w:p>
        </w:tc>
        <w:tc>
          <w:tcPr>
            <w:tcW w:w="6375" w:type="dxa"/>
            <w:shd w:val="clear" w:color="auto" w:fill="auto"/>
          </w:tcPr>
          <w:p w14:paraId="5EFF20A5" w14:textId="7B0E18B6" w:rsidR="008740FD" w:rsidRPr="008E182F" w:rsidRDefault="008740FD" w:rsidP="3F9E32D0">
            <w:pPr>
              <w:spacing w:line="276" w:lineRule="auto"/>
              <w:ind w:firstLine="0"/>
              <w:rPr>
                <w:rFonts w:cs="Arial"/>
                <w:sz w:val="23"/>
                <w:szCs w:val="23"/>
              </w:rPr>
            </w:pPr>
            <w:r w:rsidRPr="008E182F">
              <w:rPr>
                <w:rFonts w:cs="Arial"/>
                <w:sz w:val="23"/>
                <w:szCs w:val="23"/>
              </w:rPr>
              <w:t>Eleição</w:t>
            </w:r>
            <w:r w:rsidR="1254C62F" w:rsidRPr="008E182F">
              <w:rPr>
                <w:rFonts w:cs="Arial"/>
                <w:sz w:val="23"/>
                <w:szCs w:val="23"/>
              </w:rPr>
              <w:t xml:space="preserve"> (item 9.2)</w:t>
            </w:r>
          </w:p>
        </w:tc>
      </w:tr>
      <w:tr w:rsidR="008E182F" w:rsidRPr="008E182F" w14:paraId="440D37D5" w14:textId="77777777" w:rsidTr="00D63D36">
        <w:trPr>
          <w:trHeight w:val="300"/>
        </w:trPr>
        <w:tc>
          <w:tcPr>
            <w:tcW w:w="2689" w:type="dxa"/>
            <w:shd w:val="clear" w:color="auto" w:fill="auto"/>
          </w:tcPr>
          <w:p w14:paraId="5FC3AC99" w14:textId="1339D6C5" w:rsidR="008740FD" w:rsidRPr="008E182F" w:rsidRDefault="009C5948" w:rsidP="007566E4">
            <w:pPr>
              <w:spacing w:line="276" w:lineRule="auto"/>
              <w:ind w:firstLine="0"/>
              <w:rPr>
                <w:rFonts w:cs="Arial"/>
                <w:sz w:val="23"/>
                <w:szCs w:val="23"/>
              </w:rPr>
            </w:pPr>
            <w:r>
              <w:rPr>
                <w:rFonts w:cs="Arial"/>
                <w:sz w:val="23"/>
                <w:szCs w:val="23"/>
              </w:rPr>
              <w:t>10</w:t>
            </w:r>
            <w:r w:rsidR="007566E4" w:rsidRPr="008E182F">
              <w:rPr>
                <w:rFonts w:cs="Arial"/>
                <w:sz w:val="23"/>
                <w:szCs w:val="23"/>
              </w:rPr>
              <w:t>/</w:t>
            </w:r>
            <w:r w:rsidR="004F7B1C">
              <w:rPr>
                <w:rFonts w:cs="Arial"/>
                <w:sz w:val="23"/>
                <w:szCs w:val="23"/>
              </w:rPr>
              <w:t>11</w:t>
            </w:r>
            <w:r w:rsidR="007566E4" w:rsidRPr="008E182F">
              <w:rPr>
                <w:rFonts w:cs="Arial"/>
                <w:sz w:val="23"/>
                <w:szCs w:val="23"/>
              </w:rPr>
              <w:t>/202</w:t>
            </w:r>
            <w:r w:rsidR="00AB77AC">
              <w:rPr>
                <w:rFonts w:cs="Arial"/>
                <w:sz w:val="23"/>
                <w:szCs w:val="23"/>
              </w:rPr>
              <w:t>4</w:t>
            </w:r>
          </w:p>
        </w:tc>
        <w:tc>
          <w:tcPr>
            <w:tcW w:w="6375" w:type="dxa"/>
            <w:shd w:val="clear" w:color="auto" w:fill="auto"/>
          </w:tcPr>
          <w:p w14:paraId="70C15600" w14:textId="6FEA11C8" w:rsidR="008740FD" w:rsidRPr="008E182F" w:rsidRDefault="008740FD" w:rsidP="3F9E32D0">
            <w:pPr>
              <w:spacing w:line="276" w:lineRule="auto"/>
              <w:ind w:firstLine="0"/>
              <w:rPr>
                <w:rFonts w:cs="Arial"/>
                <w:sz w:val="23"/>
                <w:szCs w:val="23"/>
              </w:rPr>
            </w:pPr>
            <w:r w:rsidRPr="008E182F">
              <w:rPr>
                <w:rFonts w:cs="Arial"/>
                <w:sz w:val="23"/>
                <w:szCs w:val="23"/>
              </w:rPr>
              <w:t>Publicação d</w:t>
            </w:r>
            <w:r w:rsidR="2C817872" w:rsidRPr="008E182F">
              <w:rPr>
                <w:rFonts w:cs="Arial"/>
                <w:sz w:val="23"/>
                <w:szCs w:val="23"/>
              </w:rPr>
              <w:t>o resultado da</w:t>
            </w:r>
            <w:r w:rsidRPr="008E182F">
              <w:rPr>
                <w:rFonts w:cs="Arial"/>
                <w:sz w:val="23"/>
                <w:szCs w:val="23"/>
              </w:rPr>
              <w:t xml:space="preserve"> apuração </w:t>
            </w:r>
            <w:r w:rsidR="1254C62F" w:rsidRPr="008E182F">
              <w:rPr>
                <w:rFonts w:cs="Arial"/>
                <w:sz w:val="23"/>
                <w:szCs w:val="23"/>
              </w:rPr>
              <w:t>(item 10)</w:t>
            </w:r>
          </w:p>
        </w:tc>
      </w:tr>
      <w:tr w:rsidR="008740FD" w:rsidRPr="008E182F" w14:paraId="7C1A4529" w14:textId="77777777" w:rsidTr="00D63D36">
        <w:trPr>
          <w:trHeight w:val="300"/>
        </w:trPr>
        <w:tc>
          <w:tcPr>
            <w:tcW w:w="2689" w:type="dxa"/>
            <w:shd w:val="clear" w:color="auto" w:fill="auto"/>
          </w:tcPr>
          <w:p w14:paraId="4A23CDB4" w14:textId="3EE45965" w:rsidR="008740FD" w:rsidRPr="008E182F" w:rsidRDefault="004F7B1C" w:rsidP="007566E4">
            <w:pPr>
              <w:spacing w:line="276" w:lineRule="auto"/>
              <w:ind w:firstLine="0"/>
              <w:rPr>
                <w:rFonts w:cs="Arial"/>
                <w:sz w:val="23"/>
                <w:szCs w:val="23"/>
              </w:rPr>
            </w:pPr>
            <w:r>
              <w:rPr>
                <w:rFonts w:cs="Arial"/>
                <w:sz w:val="23"/>
                <w:szCs w:val="23"/>
              </w:rPr>
              <w:t>14</w:t>
            </w:r>
            <w:r w:rsidR="00AB77AC">
              <w:rPr>
                <w:rFonts w:cs="Arial"/>
                <w:sz w:val="23"/>
                <w:szCs w:val="23"/>
              </w:rPr>
              <w:t>/</w:t>
            </w:r>
            <w:r>
              <w:rPr>
                <w:rFonts w:cs="Arial"/>
                <w:sz w:val="23"/>
                <w:szCs w:val="23"/>
              </w:rPr>
              <w:t>11</w:t>
            </w:r>
            <w:r w:rsidR="00AB77AC">
              <w:rPr>
                <w:rFonts w:cs="Arial"/>
                <w:sz w:val="23"/>
                <w:szCs w:val="23"/>
              </w:rPr>
              <w:t>/2024</w:t>
            </w:r>
          </w:p>
        </w:tc>
        <w:tc>
          <w:tcPr>
            <w:tcW w:w="6375" w:type="dxa"/>
            <w:shd w:val="clear" w:color="auto" w:fill="auto"/>
          </w:tcPr>
          <w:p w14:paraId="5A975EBC" w14:textId="43FDC9D8" w:rsidR="008740FD" w:rsidRPr="008E182F" w:rsidRDefault="008740FD" w:rsidP="3F9E32D0">
            <w:pPr>
              <w:spacing w:line="276" w:lineRule="auto"/>
              <w:ind w:firstLine="0"/>
              <w:rPr>
                <w:rFonts w:cs="Arial"/>
                <w:sz w:val="23"/>
                <w:szCs w:val="23"/>
              </w:rPr>
            </w:pPr>
            <w:r w:rsidRPr="008E182F">
              <w:rPr>
                <w:rFonts w:cs="Arial"/>
                <w:sz w:val="23"/>
                <w:szCs w:val="23"/>
              </w:rPr>
              <w:t>Posse</w:t>
            </w:r>
            <w:r w:rsidR="1254C62F" w:rsidRPr="008E182F">
              <w:rPr>
                <w:rFonts w:cs="Arial"/>
                <w:sz w:val="23"/>
                <w:szCs w:val="23"/>
              </w:rPr>
              <w:t xml:space="preserve"> (item 11.3)</w:t>
            </w:r>
          </w:p>
        </w:tc>
      </w:tr>
    </w:tbl>
    <w:p w14:paraId="16DC2132" w14:textId="77777777" w:rsidR="008740FD" w:rsidRPr="008E182F" w:rsidRDefault="008740FD" w:rsidP="008740FD">
      <w:pPr>
        <w:spacing w:line="276" w:lineRule="auto"/>
        <w:rPr>
          <w:rFonts w:cs="Arial"/>
          <w:sz w:val="23"/>
          <w:szCs w:val="23"/>
        </w:rPr>
      </w:pPr>
    </w:p>
    <w:p w14:paraId="15F232D7" w14:textId="77777777" w:rsidR="008740FD" w:rsidRPr="008E182F" w:rsidRDefault="008740FD" w:rsidP="008740FD">
      <w:pPr>
        <w:pStyle w:val="Jurisprudncias"/>
        <w:rPr>
          <w:rFonts w:cs="Arial"/>
          <w:sz w:val="23"/>
          <w:szCs w:val="23"/>
        </w:rPr>
      </w:pPr>
      <w:r w:rsidRPr="008E182F">
        <w:rPr>
          <w:rFonts w:cs="Arial"/>
          <w:b/>
          <w:bCs/>
          <w:sz w:val="23"/>
          <w:szCs w:val="23"/>
        </w:rPr>
        <w:t>12.2</w:t>
      </w:r>
      <w:r w:rsidRPr="008E182F">
        <w:rPr>
          <w:rFonts w:cs="Arial"/>
          <w:sz w:val="23"/>
          <w:szCs w:val="23"/>
        </w:rPr>
        <w:t xml:space="preserve"> Fica facultada à Comissão Especial e ao Conselho Municipal dos Direitos da Criança e do Adolescente promover alterações do calendário proposto neste Edital, que deverá ser amplamente divulgado e sem prejuízo ao processo. </w:t>
      </w:r>
    </w:p>
    <w:p w14:paraId="04C83D80" w14:textId="6D183586" w:rsidR="3C3D408D" w:rsidRPr="008E182F" w:rsidRDefault="3C3D408D" w:rsidP="3C3D408D">
      <w:pPr>
        <w:pStyle w:val="Jurisprudncias"/>
        <w:rPr>
          <w:rFonts w:cs="Arial"/>
          <w:sz w:val="23"/>
          <w:szCs w:val="23"/>
        </w:rPr>
      </w:pPr>
    </w:p>
    <w:p w14:paraId="7D2D6983" w14:textId="77777777" w:rsidR="008740FD" w:rsidRPr="008E182F" w:rsidRDefault="008740FD" w:rsidP="008740FD">
      <w:pPr>
        <w:pStyle w:val="Jurisprudncias"/>
        <w:rPr>
          <w:rFonts w:cs="Arial"/>
          <w:b/>
          <w:bCs/>
          <w:sz w:val="23"/>
          <w:szCs w:val="23"/>
        </w:rPr>
      </w:pPr>
      <w:r w:rsidRPr="008E182F">
        <w:rPr>
          <w:rFonts w:cs="Arial"/>
          <w:b/>
          <w:bCs/>
          <w:sz w:val="23"/>
          <w:szCs w:val="23"/>
        </w:rPr>
        <w:t>13. DAS DISPOSIÇÕES FINAIS</w:t>
      </w:r>
    </w:p>
    <w:p w14:paraId="5235D028" w14:textId="53A190DC" w:rsidR="008740FD" w:rsidRPr="008E182F" w:rsidRDefault="008740FD" w:rsidP="008740FD">
      <w:pPr>
        <w:pStyle w:val="Jurisprudncias"/>
        <w:rPr>
          <w:rFonts w:cs="Arial"/>
          <w:sz w:val="23"/>
          <w:szCs w:val="23"/>
        </w:rPr>
      </w:pPr>
      <w:r w:rsidRPr="008E182F">
        <w:rPr>
          <w:rFonts w:cs="Arial"/>
          <w:b/>
          <w:bCs/>
          <w:sz w:val="23"/>
          <w:szCs w:val="23"/>
        </w:rPr>
        <w:t>13.1</w:t>
      </w:r>
      <w:r w:rsidRPr="008E182F">
        <w:rPr>
          <w:rFonts w:cs="Arial"/>
          <w:sz w:val="23"/>
          <w:szCs w:val="23"/>
        </w:rPr>
        <w:t xml:space="preserve"> As atribuições do cargo de membro do Conselho Tutelar são as constantes na Lei Federal n. 8.069/1990 (Estatuto da Criança e do Adolescente), na Resolução n. </w:t>
      </w:r>
      <w:r w:rsidR="00A33ADA" w:rsidRPr="008E182F">
        <w:rPr>
          <w:rFonts w:cs="Arial"/>
          <w:sz w:val="23"/>
          <w:szCs w:val="23"/>
        </w:rPr>
        <w:t>231/2022</w:t>
      </w:r>
      <w:r w:rsidRPr="008E182F">
        <w:rPr>
          <w:rFonts w:cs="Arial"/>
          <w:sz w:val="23"/>
          <w:szCs w:val="23"/>
        </w:rPr>
        <w:t xml:space="preserve"> do Conanda e na Lei Municipal n. </w:t>
      </w:r>
      <w:r w:rsidR="00A243FE" w:rsidRPr="008E182F">
        <w:rPr>
          <w:rFonts w:cs="Arial"/>
          <w:sz w:val="23"/>
          <w:szCs w:val="23"/>
        </w:rPr>
        <w:t>0892/2023</w:t>
      </w:r>
      <w:r w:rsidRPr="008E182F">
        <w:rPr>
          <w:rFonts w:cs="Arial"/>
          <w:sz w:val="23"/>
          <w:szCs w:val="23"/>
        </w:rPr>
        <w:t>, sem prejuízo das demais leis afetas.</w:t>
      </w:r>
    </w:p>
    <w:p w14:paraId="757F7B40" w14:textId="77777777" w:rsidR="008740FD" w:rsidRPr="008E182F" w:rsidRDefault="008740FD" w:rsidP="008740FD">
      <w:pPr>
        <w:pStyle w:val="Jurisprudncias"/>
        <w:rPr>
          <w:rFonts w:cs="Arial"/>
          <w:sz w:val="23"/>
          <w:szCs w:val="23"/>
        </w:rPr>
      </w:pPr>
      <w:r w:rsidRPr="008E182F">
        <w:rPr>
          <w:rFonts w:cs="Arial"/>
          <w:b/>
          <w:bCs/>
          <w:sz w:val="23"/>
          <w:szCs w:val="23"/>
        </w:rPr>
        <w:t>13.2</w:t>
      </w:r>
      <w:r w:rsidRPr="008E182F">
        <w:rPr>
          <w:rFonts w:cs="Arial"/>
          <w:sz w:val="23"/>
          <w:szCs w:val="23"/>
        </w:rPr>
        <w:t xml:space="preserve"> O ato da inscrição do candidato implicará a aceitação tácita das normas contidas neste Edital.</w:t>
      </w:r>
    </w:p>
    <w:p w14:paraId="36A83598" w14:textId="77777777" w:rsidR="008740FD" w:rsidRPr="008E182F" w:rsidRDefault="008740FD" w:rsidP="008740FD">
      <w:pPr>
        <w:pStyle w:val="Jurisprudncias"/>
        <w:rPr>
          <w:rFonts w:cs="Arial"/>
          <w:sz w:val="23"/>
          <w:szCs w:val="23"/>
        </w:rPr>
      </w:pPr>
      <w:r w:rsidRPr="008E182F">
        <w:rPr>
          <w:rFonts w:cs="Arial"/>
          <w:b/>
          <w:bCs/>
          <w:sz w:val="23"/>
          <w:szCs w:val="23"/>
        </w:rPr>
        <w:t>13.3</w:t>
      </w:r>
      <w:r w:rsidRPr="008E182F">
        <w:rPr>
          <w:rFonts w:cs="Arial"/>
          <w:sz w:val="23"/>
          <w:szCs w:val="23"/>
        </w:rPr>
        <w:t xml:space="preserve"> A aprovação e a classificação final geram para o candidato eleito na suplência apenas a expectativa de direito ao exercício da função.</w:t>
      </w:r>
    </w:p>
    <w:p w14:paraId="5CDD881F" w14:textId="25298755" w:rsidR="3C3D408D" w:rsidRPr="008E182F" w:rsidRDefault="3C3D408D" w:rsidP="3C3D408D">
      <w:pPr>
        <w:pStyle w:val="Jurisprudncias"/>
        <w:rPr>
          <w:del w:id="1" w:author="Usuário Convidado" w:date="2023-02-13T14:58:00Z"/>
          <w:rFonts w:cs="Arial"/>
          <w:sz w:val="23"/>
          <w:szCs w:val="23"/>
        </w:rPr>
      </w:pPr>
      <w:r w:rsidRPr="008E182F">
        <w:rPr>
          <w:rFonts w:cs="Arial"/>
          <w:b/>
          <w:bCs/>
          <w:sz w:val="23"/>
          <w:szCs w:val="23"/>
        </w:rPr>
        <w:t>13.4</w:t>
      </w:r>
      <w:r w:rsidRPr="008E182F">
        <w:rPr>
          <w:rFonts w:cs="Arial"/>
          <w:sz w:val="23"/>
          <w:szCs w:val="23"/>
        </w:rPr>
        <w:t xml:space="preserve"> As datas e os locais para realização de eventos relativos ao presente processo eleitoral, com exceção da data da eleição e da posse dos eleitos, poderão sofrer alterações em casos especiais, devendo ser publicado como retificação a este Edital.</w:t>
      </w:r>
    </w:p>
    <w:p w14:paraId="64A6304B" w14:textId="77777777" w:rsidR="008740FD" w:rsidRPr="008E182F" w:rsidRDefault="008740FD" w:rsidP="008740FD">
      <w:pPr>
        <w:pStyle w:val="Jurisprudncias"/>
        <w:rPr>
          <w:rFonts w:cs="Arial"/>
          <w:sz w:val="23"/>
          <w:szCs w:val="23"/>
        </w:rPr>
      </w:pPr>
      <w:r w:rsidRPr="008E182F">
        <w:rPr>
          <w:rFonts w:cs="Arial"/>
          <w:b/>
          <w:bCs/>
          <w:sz w:val="23"/>
          <w:szCs w:val="23"/>
        </w:rPr>
        <w:t>13.5</w:t>
      </w:r>
      <w:r w:rsidRPr="008E182F">
        <w:rPr>
          <w:rFonts w:cs="Arial"/>
          <w:sz w:val="23"/>
          <w:szCs w:val="23"/>
        </w:rPr>
        <w:t xml:space="preserve"> Os casos omissos, e no âmbito de sua competência, serão resolvidos pela Comissão Especial do Conselho Municipal dos Direitos da Criança e do Adolescente, sob a fiscalização do representante Ministério Público.</w:t>
      </w:r>
    </w:p>
    <w:p w14:paraId="5697922C" w14:textId="77777777" w:rsidR="008740FD" w:rsidRPr="008E182F" w:rsidRDefault="008740FD" w:rsidP="008740FD">
      <w:pPr>
        <w:pStyle w:val="Jurisprudncias"/>
        <w:rPr>
          <w:rFonts w:cs="Arial"/>
          <w:sz w:val="23"/>
          <w:szCs w:val="23"/>
        </w:rPr>
      </w:pPr>
      <w:r w:rsidRPr="008E182F">
        <w:rPr>
          <w:rFonts w:cs="Arial"/>
          <w:b/>
          <w:bCs/>
          <w:sz w:val="23"/>
          <w:szCs w:val="23"/>
        </w:rPr>
        <w:t>13.6</w:t>
      </w:r>
      <w:r w:rsidRPr="008E182F">
        <w:rPr>
          <w:rFonts w:cs="Arial"/>
          <w:sz w:val="23"/>
          <w:szCs w:val="23"/>
        </w:rPr>
        <w:t xml:space="preserve"> O candidato deverá manter atualizado seu endereço (físico e de e-mail) e telefone, desde a inscrição até a publicação do resultado final, junto ao Conselho Municipal dos Direitos da Criança e do Adolescente.</w:t>
      </w:r>
    </w:p>
    <w:p w14:paraId="0FCF9587" w14:textId="77777777" w:rsidR="008740FD" w:rsidRPr="008E182F" w:rsidRDefault="008740FD" w:rsidP="008740FD">
      <w:pPr>
        <w:pStyle w:val="Jurisprudncias"/>
        <w:rPr>
          <w:rFonts w:cs="Arial"/>
          <w:sz w:val="23"/>
          <w:szCs w:val="23"/>
        </w:rPr>
      </w:pPr>
      <w:r w:rsidRPr="008E182F">
        <w:rPr>
          <w:rFonts w:cs="Arial"/>
          <w:b/>
          <w:bCs/>
          <w:sz w:val="23"/>
          <w:szCs w:val="23"/>
        </w:rPr>
        <w:t>13.7</w:t>
      </w:r>
      <w:r w:rsidRPr="008E182F">
        <w:rPr>
          <w:rFonts w:cs="Arial"/>
          <w:sz w:val="23"/>
          <w:szCs w:val="23"/>
        </w:rPr>
        <w:t xml:space="preserve"> É responsabilidade do candidato acompanhar os Editais, comunicados e demais publicações referentes a este processo eleitoral.</w:t>
      </w:r>
    </w:p>
    <w:p w14:paraId="29A812F8" w14:textId="77777777" w:rsidR="008740FD" w:rsidRPr="008E182F" w:rsidRDefault="008740FD" w:rsidP="008740FD">
      <w:pPr>
        <w:pStyle w:val="Jurisprudncias"/>
        <w:rPr>
          <w:rFonts w:cs="Arial"/>
          <w:sz w:val="23"/>
          <w:szCs w:val="23"/>
        </w:rPr>
      </w:pPr>
      <w:r w:rsidRPr="008E182F">
        <w:rPr>
          <w:rFonts w:cs="Arial"/>
          <w:b/>
          <w:bCs/>
          <w:sz w:val="23"/>
          <w:szCs w:val="23"/>
        </w:rPr>
        <w:t>13.8</w:t>
      </w:r>
      <w:r w:rsidRPr="008E182F">
        <w:rPr>
          <w:rFonts w:cs="Arial"/>
          <w:sz w:val="23"/>
          <w:szCs w:val="23"/>
        </w:rPr>
        <w:t xml:space="preserve"> O membro do Conselho Tutelar eleito perderá o mandato caso venha a residir em outro Município.</w:t>
      </w:r>
    </w:p>
    <w:p w14:paraId="598D2DA7" w14:textId="3FD5F841" w:rsidR="002B7ADD" w:rsidRPr="008E182F" w:rsidRDefault="0BD52B01" w:rsidP="00C713DA">
      <w:pPr>
        <w:pStyle w:val="Jurisprudncias"/>
        <w:rPr>
          <w:rFonts w:cs="Arial"/>
          <w:sz w:val="23"/>
          <w:szCs w:val="23"/>
        </w:rPr>
      </w:pPr>
      <w:r w:rsidRPr="008E182F">
        <w:rPr>
          <w:rFonts w:cs="Arial"/>
          <w:b/>
          <w:bCs/>
          <w:sz w:val="23"/>
          <w:szCs w:val="23"/>
        </w:rPr>
        <w:t>13.9</w:t>
      </w:r>
      <w:r w:rsidRPr="008E182F">
        <w:rPr>
          <w:rFonts w:cs="Arial"/>
          <w:sz w:val="23"/>
          <w:szCs w:val="23"/>
        </w:rPr>
        <w:t xml:space="preserve"> O Ministério Público deverá ser cientificado do presente Edital e das demais deliberações da Comissão Especial e do Conselho Municipal dos Direitos da Criança e do Adolescente, por meio do</w:t>
      </w:r>
      <w:r w:rsidR="4E8FE012" w:rsidRPr="008E182F">
        <w:rPr>
          <w:rFonts w:cs="Arial"/>
          <w:sz w:val="23"/>
          <w:szCs w:val="23"/>
        </w:rPr>
        <w:t>(a)</w:t>
      </w:r>
      <w:r w:rsidRPr="008E182F">
        <w:rPr>
          <w:rFonts w:cs="Arial"/>
          <w:sz w:val="23"/>
          <w:szCs w:val="23"/>
        </w:rPr>
        <w:t xml:space="preserve"> Promotor</w:t>
      </w:r>
      <w:r w:rsidR="6AC3C30C" w:rsidRPr="008E182F">
        <w:rPr>
          <w:rFonts w:cs="Arial"/>
          <w:sz w:val="23"/>
          <w:szCs w:val="23"/>
        </w:rPr>
        <w:t>(a)</w:t>
      </w:r>
      <w:r w:rsidRPr="008E182F">
        <w:rPr>
          <w:rFonts w:cs="Arial"/>
          <w:sz w:val="23"/>
          <w:szCs w:val="23"/>
        </w:rPr>
        <w:t xml:space="preserve"> de Justiça com atribuição na Infância e Juventude</w:t>
      </w:r>
      <w:r w:rsidR="48AD7BD0" w:rsidRPr="008E182F">
        <w:rPr>
          <w:rFonts w:cs="Arial"/>
          <w:sz w:val="23"/>
          <w:szCs w:val="23"/>
        </w:rPr>
        <w:t>, no prazo de 72 (setenta e duas horas)</w:t>
      </w:r>
    </w:p>
    <w:p w14:paraId="0C0889B4" w14:textId="7E5BB3E2" w:rsidR="002B7ADD" w:rsidRPr="008E182F" w:rsidRDefault="008740FD" w:rsidP="00C713DA">
      <w:pPr>
        <w:pStyle w:val="Jurisprudncias"/>
        <w:rPr>
          <w:rFonts w:cs="Arial"/>
          <w:sz w:val="23"/>
          <w:szCs w:val="23"/>
        </w:rPr>
      </w:pPr>
      <w:r w:rsidRPr="008E182F">
        <w:rPr>
          <w:rFonts w:cs="Arial"/>
          <w:b/>
          <w:bCs/>
          <w:sz w:val="23"/>
          <w:szCs w:val="23"/>
        </w:rPr>
        <w:t>13.10</w:t>
      </w:r>
      <w:r w:rsidRPr="008E182F">
        <w:rPr>
          <w:rFonts w:cs="Arial"/>
          <w:sz w:val="23"/>
          <w:szCs w:val="23"/>
        </w:rPr>
        <w:t xml:space="preserve"> Fica eleito </w:t>
      </w:r>
      <w:r w:rsidR="000873B3" w:rsidRPr="008E182F">
        <w:rPr>
          <w:rFonts w:cs="Arial"/>
          <w:sz w:val="23"/>
          <w:szCs w:val="23"/>
        </w:rPr>
        <w:t>a Vara da Infância e Juventude do</w:t>
      </w:r>
      <w:r w:rsidRPr="008E182F">
        <w:rPr>
          <w:rFonts w:cs="Arial"/>
          <w:sz w:val="23"/>
          <w:szCs w:val="23"/>
        </w:rPr>
        <w:t xml:space="preserve"> Foro da Comarca de </w:t>
      </w:r>
      <w:r w:rsidR="00DA628F" w:rsidRPr="008E182F">
        <w:rPr>
          <w:rFonts w:cs="Arial"/>
          <w:sz w:val="23"/>
          <w:szCs w:val="23"/>
        </w:rPr>
        <w:t>Mondaí/SC</w:t>
      </w:r>
      <w:r w:rsidRPr="008E182F">
        <w:rPr>
          <w:rFonts w:cs="Arial"/>
          <w:sz w:val="23"/>
          <w:szCs w:val="23"/>
        </w:rPr>
        <w:t xml:space="preserve"> para dirimir as questões decorrentes da execução do presente Edital, com renúncia expressa a qualquer outro, por mais privilegiado que seja.</w:t>
      </w:r>
    </w:p>
    <w:p w14:paraId="1F10F258" w14:textId="77777777" w:rsidR="00313A52" w:rsidRPr="008E182F" w:rsidRDefault="00313A52" w:rsidP="00C713DA">
      <w:pPr>
        <w:pStyle w:val="Jurisprudncias"/>
        <w:rPr>
          <w:rFonts w:cs="Arial"/>
          <w:sz w:val="23"/>
          <w:szCs w:val="23"/>
        </w:rPr>
      </w:pPr>
    </w:p>
    <w:p w14:paraId="51A7044A" w14:textId="0F5C700A" w:rsidR="00313A52" w:rsidRPr="008E182F" w:rsidRDefault="00313A52" w:rsidP="00313A52">
      <w:pPr>
        <w:pStyle w:val="Jurisprudncias"/>
        <w:jc w:val="right"/>
        <w:rPr>
          <w:rFonts w:cs="Arial"/>
          <w:sz w:val="23"/>
          <w:szCs w:val="23"/>
        </w:rPr>
      </w:pPr>
    </w:p>
    <w:p w14:paraId="6842EB59" w14:textId="08475CFF" w:rsidR="00313A52" w:rsidRPr="008E182F" w:rsidRDefault="00313A52" w:rsidP="00313A52">
      <w:pPr>
        <w:pStyle w:val="Jurisprudncias"/>
        <w:jc w:val="right"/>
        <w:rPr>
          <w:rFonts w:cs="Arial"/>
          <w:sz w:val="23"/>
          <w:szCs w:val="23"/>
        </w:rPr>
      </w:pPr>
      <w:r w:rsidRPr="008E182F">
        <w:rPr>
          <w:rFonts w:cs="Arial"/>
          <w:sz w:val="23"/>
          <w:szCs w:val="23"/>
        </w:rPr>
        <w:lastRenderedPageBreak/>
        <w:t xml:space="preserve">Riqueza/SC, </w:t>
      </w:r>
      <w:r w:rsidR="008824EF">
        <w:rPr>
          <w:rFonts w:cs="Arial"/>
          <w:sz w:val="23"/>
          <w:szCs w:val="23"/>
        </w:rPr>
        <w:t>31</w:t>
      </w:r>
      <w:r w:rsidRPr="008E182F">
        <w:rPr>
          <w:rFonts w:cs="Arial"/>
          <w:sz w:val="23"/>
          <w:szCs w:val="23"/>
        </w:rPr>
        <w:t xml:space="preserve"> de</w:t>
      </w:r>
      <w:r w:rsidR="00494AB1">
        <w:rPr>
          <w:rFonts w:cs="Arial"/>
          <w:sz w:val="23"/>
          <w:szCs w:val="23"/>
        </w:rPr>
        <w:t xml:space="preserve"> </w:t>
      </w:r>
      <w:r w:rsidR="008824EF">
        <w:rPr>
          <w:rFonts w:cs="Arial"/>
          <w:sz w:val="23"/>
          <w:szCs w:val="23"/>
        </w:rPr>
        <w:t>maio</w:t>
      </w:r>
      <w:r w:rsidRPr="008E182F">
        <w:rPr>
          <w:rFonts w:cs="Arial"/>
          <w:sz w:val="23"/>
          <w:szCs w:val="23"/>
        </w:rPr>
        <w:t xml:space="preserve"> de 202</w:t>
      </w:r>
      <w:r w:rsidR="009E57CD">
        <w:rPr>
          <w:rFonts w:cs="Arial"/>
          <w:sz w:val="23"/>
          <w:szCs w:val="23"/>
        </w:rPr>
        <w:t>4</w:t>
      </w:r>
      <w:r w:rsidRPr="008E182F">
        <w:rPr>
          <w:rFonts w:cs="Arial"/>
          <w:sz w:val="23"/>
          <w:szCs w:val="23"/>
        </w:rPr>
        <w:t>.</w:t>
      </w:r>
    </w:p>
    <w:p w14:paraId="427405F6" w14:textId="7815934B" w:rsidR="00313A52" w:rsidRPr="008E182F" w:rsidRDefault="00313A52" w:rsidP="00313A52">
      <w:pPr>
        <w:pStyle w:val="Jurisprudncias"/>
        <w:jc w:val="center"/>
        <w:rPr>
          <w:rFonts w:cs="Arial"/>
          <w:sz w:val="23"/>
          <w:szCs w:val="23"/>
        </w:rPr>
      </w:pPr>
    </w:p>
    <w:p w14:paraId="6EC097C8" w14:textId="5078C9A2" w:rsidR="00313A52" w:rsidRPr="008E182F" w:rsidRDefault="00313A52" w:rsidP="00313A52">
      <w:pPr>
        <w:pStyle w:val="Jurisprudncias"/>
        <w:jc w:val="center"/>
        <w:rPr>
          <w:rFonts w:cs="Arial"/>
          <w:sz w:val="23"/>
          <w:szCs w:val="23"/>
        </w:rPr>
      </w:pPr>
    </w:p>
    <w:p w14:paraId="44DC2611" w14:textId="77777777" w:rsidR="00D8325D" w:rsidRPr="008E182F" w:rsidRDefault="00D8325D" w:rsidP="00313A52">
      <w:pPr>
        <w:pStyle w:val="Jurisprudncias"/>
        <w:jc w:val="center"/>
        <w:rPr>
          <w:rFonts w:cs="Arial"/>
          <w:sz w:val="23"/>
          <w:szCs w:val="23"/>
        </w:rPr>
      </w:pPr>
    </w:p>
    <w:p w14:paraId="28D56A76" w14:textId="18A7E285" w:rsidR="00313A52" w:rsidRPr="008E182F" w:rsidRDefault="00D8325D" w:rsidP="00313A52">
      <w:pPr>
        <w:pStyle w:val="Jurisprudncias"/>
        <w:jc w:val="center"/>
        <w:rPr>
          <w:rFonts w:cs="Arial"/>
          <w:b/>
          <w:sz w:val="23"/>
          <w:szCs w:val="23"/>
        </w:rPr>
      </w:pPr>
      <w:r w:rsidRPr="008E182F">
        <w:rPr>
          <w:rFonts w:cs="Arial"/>
          <w:b/>
          <w:sz w:val="23"/>
          <w:szCs w:val="23"/>
        </w:rPr>
        <w:t>JANICE ANDRÉIA PALUDO WEIRICH</w:t>
      </w:r>
    </w:p>
    <w:p w14:paraId="7BA9CE85" w14:textId="096706B3" w:rsidR="00D8325D" w:rsidRPr="00B03315" w:rsidRDefault="00D8325D" w:rsidP="00313A52">
      <w:pPr>
        <w:pStyle w:val="Jurisprudncias"/>
        <w:jc w:val="center"/>
        <w:rPr>
          <w:rFonts w:cs="Arial"/>
          <w:sz w:val="23"/>
          <w:szCs w:val="23"/>
        </w:rPr>
      </w:pPr>
      <w:r>
        <w:rPr>
          <w:rFonts w:cs="Arial"/>
          <w:sz w:val="23"/>
          <w:szCs w:val="23"/>
        </w:rPr>
        <w:t>Presidente do CMDCA</w:t>
      </w:r>
    </w:p>
    <w:sectPr w:rsidR="00D8325D" w:rsidRPr="00B03315" w:rsidSect="00850A67">
      <w:headerReference w:type="default" r:id="rId8"/>
      <w:footerReference w:type="default" r:id="rId9"/>
      <w:pgSz w:w="11906" w:h="16838"/>
      <w:pgMar w:top="1417" w:right="1701" w:bottom="851" w:left="1701" w:header="708"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3359" w14:textId="77777777" w:rsidR="00C56EC7" w:rsidRDefault="00C56EC7" w:rsidP="008740FD">
      <w:pPr>
        <w:spacing w:line="240" w:lineRule="auto"/>
      </w:pPr>
      <w:r>
        <w:separator/>
      </w:r>
    </w:p>
  </w:endnote>
  <w:endnote w:type="continuationSeparator" w:id="0">
    <w:p w14:paraId="10C7348D" w14:textId="77777777" w:rsidR="00C56EC7" w:rsidRDefault="00C56EC7" w:rsidP="00874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838F" w14:textId="43B20BE8" w:rsidR="00222950" w:rsidRPr="00222950" w:rsidRDefault="00222950" w:rsidP="00222950">
    <w:pPr>
      <w:framePr w:w="1777" w:wrap="around" w:vAnchor="text" w:hAnchor="page" w:x="9373" w:y="-1"/>
      <w:ind w:right="-91" w:firstLine="0"/>
      <w:rPr>
        <w:rStyle w:val="Nmerodepgina"/>
        <w:sz w:val="18"/>
        <w:szCs w:val="18"/>
      </w:rPr>
    </w:pPr>
    <w:r w:rsidRPr="00222950">
      <w:rPr>
        <w:sz w:val="18"/>
        <w:szCs w:val="18"/>
      </w:rPr>
      <w:t xml:space="preserve">Página </w:t>
    </w:r>
    <w:r w:rsidRPr="00222950">
      <w:rPr>
        <w:b/>
        <w:sz w:val="18"/>
        <w:szCs w:val="18"/>
      </w:rPr>
      <w:fldChar w:fldCharType="begin"/>
    </w:r>
    <w:r w:rsidRPr="00222950">
      <w:rPr>
        <w:b/>
        <w:sz w:val="18"/>
        <w:szCs w:val="18"/>
      </w:rPr>
      <w:instrText xml:space="preserve"> PAGE </w:instrText>
    </w:r>
    <w:r w:rsidRPr="00222950">
      <w:rPr>
        <w:b/>
        <w:sz w:val="18"/>
        <w:szCs w:val="18"/>
      </w:rPr>
      <w:fldChar w:fldCharType="separate"/>
    </w:r>
    <w:r w:rsidR="000430B0">
      <w:rPr>
        <w:b/>
        <w:noProof/>
        <w:sz w:val="18"/>
        <w:szCs w:val="18"/>
      </w:rPr>
      <w:t>1</w:t>
    </w:r>
    <w:r w:rsidRPr="00222950">
      <w:rPr>
        <w:b/>
        <w:sz w:val="18"/>
        <w:szCs w:val="18"/>
      </w:rPr>
      <w:fldChar w:fldCharType="end"/>
    </w:r>
    <w:r w:rsidRPr="00222950">
      <w:rPr>
        <w:sz w:val="18"/>
        <w:szCs w:val="18"/>
      </w:rPr>
      <w:t xml:space="preserve"> de </w:t>
    </w:r>
    <w:r w:rsidRPr="00222950">
      <w:rPr>
        <w:b/>
        <w:sz w:val="18"/>
        <w:szCs w:val="18"/>
      </w:rPr>
      <w:fldChar w:fldCharType="begin"/>
    </w:r>
    <w:r w:rsidRPr="00222950">
      <w:rPr>
        <w:b/>
        <w:sz w:val="18"/>
        <w:szCs w:val="18"/>
      </w:rPr>
      <w:instrText xml:space="preserve"> NUMPAGES  </w:instrText>
    </w:r>
    <w:r w:rsidRPr="00222950">
      <w:rPr>
        <w:b/>
        <w:sz w:val="18"/>
        <w:szCs w:val="18"/>
      </w:rPr>
      <w:fldChar w:fldCharType="separate"/>
    </w:r>
    <w:r w:rsidR="000430B0">
      <w:rPr>
        <w:b/>
        <w:noProof/>
        <w:sz w:val="18"/>
        <w:szCs w:val="18"/>
      </w:rPr>
      <w:t>1</w:t>
    </w:r>
    <w:r w:rsidRPr="00222950">
      <w:rPr>
        <w:b/>
        <w:sz w:val="18"/>
        <w:szCs w:val="18"/>
      </w:rPr>
      <w:fldChar w:fldCharType="end"/>
    </w:r>
  </w:p>
  <w:p w14:paraId="153C101B" w14:textId="77777777" w:rsidR="00222950" w:rsidRDefault="00222950" w:rsidP="00850A67">
    <w:pPr>
      <w:pStyle w:val="Rodap"/>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659B" w14:textId="77777777" w:rsidR="00C56EC7" w:rsidRDefault="00C56EC7" w:rsidP="008740FD">
      <w:pPr>
        <w:spacing w:line="240" w:lineRule="auto"/>
      </w:pPr>
      <w:r>
        <w:separator/>
      </w:r>
    </w:p>
  </w:footnote>
  <w:footnote w:type="continuationSeparator" w:id="0">
    <w:p w14:paraId="43277197" w14:textId="77777777" w:rsidR="00C56EC7" w:rsidRDefault="00C56EC7" w:rsidP="008740FD">
      <w:pPr>
        <w:spacing w:line="240" w:lineRule="auto"/>
      </w:pPr>
      <w:r>
        <w:continuationSeparator/>
      </w:r>
    </w:p>
  </w:footnote>
  <w:footnote w:id="1">
    <w:p w14:paraId="1CCE3042" w14:textId="77777777" w:rsidR="008740FD" w:rsidRPr="00446D85" w:rsidRDefault="008740FD" w:rsidP="008740FD">
      <w:pPr>
        <w:pStyle w:val="Notaderodap"/>
        <w:rPr>
          <w:sz w:val="18"/>
          <w:szCs w:val="18"/>
        </w:rPr>
      </w:pPr>
      <w:r w:rsidRPr="00446D85">
        <w:rPr>
          <w:rStyle w:val="Refdenotaderodap"/>
          <w:sz w:val="18"/>
          <w:szCs w:val="18"/>
        </w:rPr>
        <w:footnoteRef/>
      </w:r>
      <w:r w:rsidRPr="00446D85">
        <w:rPr>
          <w:sz w:val="18"/>
          <w:szCs w:val="18"/>
        </w:rPr>
        <w:t xml:space="preserve"> Disponível em: &lt;http://www.tse.jus.br/eleitor/certidoes/certidao-de-quitacao-eleitoral&gt;.</w:t>
      </w:r>
    </w:p>
  </w:footnote>
  <w:footnote w:id="2">
    <w:p w14:paraId="2D1E04D5" w14:textId="77777777" w:rsidR="008740FD" w:rsidRPr="00446D85" w:rsidRDefault="008740FD" w:rsidP="008740FD">
      <w:pPr>
        <w:pStyle w:val="Notaderodap"/>
        <w:rPr>
          <w:sz w:val="18"/>
          <w:szCs w:val="18"/>
        </w:rPr>
      </w:pPr>
      <w:r w:rsidRPr="00446D85">
        <w:rPr>
          <w:rStyle w:val="Refdenotaderodap"/>
          <w:sz w:val="18"/>
          <w:szCs w:val="18"/>
        </w:rPr>
        <w:footnoteRef/>
      </w:r>
      <w:r w:rsidRPr="00446D85">
        <w:rPr>
          <w:sz w:val="18"/>
          <w:szCs w:val="18"/>
        </w:rPr>
        <w:t xml:space="preserve"> Disponível na página eletrônica do Poder Judiciário do Estado.</w:t>
      </w:r>
    </w:p>
  </w:footnote>
  <w:footnote w:id="3">
    <w:p w14:paraId="73AC2356" w14:textId="77777777" w:rsidR="008740FD" w:rsidRPr="00446D85" w:rsidRDefault="008740FD" w:rsidP="008740FD">
      <w:pPr>
        <w:pStyle w:val="Notaderodap"/>
        <w:rPr>
          <w:sz w:val="18"/>
          <w:szCs w:val="18"/>
        </w:rPr>
      </w:pPr>
      <w:r w:rsidRPr="00446D85">
        <w:rPr>
          <w:rStyle w:val="Refdenotaderodap"/>
          <w:sz w:val="18"/>
          <w:szCs w:val="18"/>
        </w:rPr>
        <w:footnoteRef/>
      </w:r>
      <w:r w:rsidRPr="00446D85">
        <w:rPr>
          <w:sz w:val="18"/>
          <w:szCs w:val="18"/>
        </w:rPr>
        <w:t xml:space="preserve"> Disponível em: &lt;http://www.tse.jus.br/eleitor/certidoes/certidao-de-crimes-eleitorais&gt;.</w:t>
      </w:r>
    </w:p>
  </w:footnote>
  <w:footnote w:id="4">
    <w:p w14:paraId="2DD490C8" w14:textId="77777777" w:rsidR="008740FD" w:rsidRPr="00446D85" w:rsidRDefault="008740FD" w:rsidP="008740FD">
      <w:pPr>
        <w:pStyle w:val="Notaderodap"/>
        <w:rPr>
          <w:sz w:val="18"/>
          <w:szCs w:val="18"/>
        </w:rPr>
      </w:pPr>
      <w:r w:rsidRPr="00446D85">
        <w:rPr>
          <w:rStyle w:val="Refdenotaderodap"/>
          <w:sz w:val="18"/>
          <w:szCs w:val="18"/>
        </w:rPr>
        <w:footnoteRef/>
      </w:r>
      <w:r w:rsidRPr="00446D85">
        <w:rPr>
          <w:sz w:val="18"/>
          <w:szCs w:val="18"/>
        </w:rPr>
        <w:t xml:space="preserve"> Disponível em: &lt;http://www.cjf.jus.br/servicos/cidadao/certidao-negativa&gt;.</w:t>
      </w:r>
    </w:p>
  </w:footnote>
  <w:footnote w:id="5">
    <w:p w14:paraId="4EC309EB" w14:textId="77777777" w:rsidR="008740FD" w:rsidRPr="00446D85" w:rsidRDefault="008740FD" w:rsidP="008740FD">
      <w:pPr>
        <w:pStyle w:val="Notaderodap"/>
        <w:rPr>
          <w:sz w:val="18"/>
          <w:szCs w:val="18"/>
        </w:rPr>
      </w:pPr>
      <w:r w:rsidRPr="00446D85">
        <w:rPr>
          <w:rStyle w:val="Refdenotaderodap"/>
          <w:sz w:val="18"/>
          <w:szCs w:val="18"/>
        </w:rPr>
        <w:footnoteRef/>
      </w:r>
      <w:r w:rsidRPr="00446D85">
        <w:rPr>
          <w:sz w:val="18"/>
          <w:szCs w:val="18"/>
        </w:rPr>
        <w:t xml:space="preserve"> Disponível em: &lt;https://www.stm.jus.br/servicos-stm/certidao-negativa&gt;.</w:t>
      </w:r>
    </w:p>
  </w:footnote>
  <w:footnote w:id="6">
    <w:p w14:paraId="68D31774" w14:textId="29F2D998" w:rsidR="009040EF" w:rsidRDefault="009040EF" w:rsidP="009040EF">
      <w:pPr>
        <w:pStyle w:val="Textodenotaderodap"/>
        <w:ind w:firstLine="0"/>
      </w:pPr>
      <w:r w:rsidRPr="00446D85">
        <w:rPr>
          <w:rStyle w:val="Refdenotaderodap"/>
          <w:sz w:val="18"/>
          <w:szCs w:val="18"/>
        </w:rPr>
        <w:footnoteRef/>
      </w:r>
      <w:r w:rsidRPr="00446D85">
        <w:rPr>
          <w:sz w:val="18"/>
          <w:szCs w:val="18"/>
        </w:rPr>
        <w:t xml:space="preserve"> O Guia de Atuação do Ministério Público no Processo de Escolha do Conselho Tutelar, elaborado pelo Conselho Nacional do Ministério Público, possui modelo de formulário que pode ser entregue aos candidatos para preenchimento, a fim de facilitar a análise pela Comissão Especial. O documento está disponível em: </w:t>
      </w:r>
      <w:hyperlink r:id="rId1" w:history="1">
        <w:r w:rsidRPr="00446D85">
          <w:rPr>
            <w:rStyle w:val="Hyperlink"/>
            <w:sz w:val="18"/>
            <w:szCs w:val="18"/>
          </w:rPr>
          <w:t>https://www.cnmp.mp.br/portal/institucional/comissoes/comissao-da-infancia-e-juventude/grupos-de-trabalho/conselho-tutelar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B99F" w14:textId="3F98D69C" w:rsidR="00222950" w:rsidRPr="00B03315" w:rsidRDefault="00222950" w:rsidP="00222950">
    <w:pPr>
      <w:spacing w:line="240" w:lineRule="auto"/>
      <w:ind w:firstLine="709"/>
      <w:rPr>
        <w:rFonts w:cs="Arial"/>
        <w:b/>
      </w:rPr>
    </w:pPr>
    <w:r w:rsidRPr="00B03315">
      <w:rPr>
        <w:rFonts w:cs="Arial"/>
        <w:noProof/>
        <w:lang w:eastAsia="pt-BR"/>
      </w:rPr>
      <w:drawing>
        <wp:anchor distT="0" distB="0" distL="114300" distR="114300" simplePos="0" relativeHeight="251659264" behindDoc="1" locked="0" layoutInCell="1" allowOverlap="1" wp14:anchorId="11E81F70" wp14:editId="74A38100">
          <wp:simplePos x="0" y="0"/>
          <wp:positionH relativeFrom="column">
            <wp:posOffset>-470535</wp:posOffset>
          </wp:positionH>
          <wp:positionV relativeFrom="paragraph">
            <wp:posOffset>-104775</wp:posOffset>
          </wp:positionV>
          <wp:extent cx="904875" cy="723900"/>
          <wp:effectExtent l="0" t="0" r="9525"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315">
      <w:rPr>
        <w:rFonts w:cs="Arial"/>
        <w:b/>
      </w:rPr>
      <w:t>ESTADO DE SANTA CATARINA</w:t>
    </w:r>
  </w:p>
  <w:p w14:paraId="637FC97F" w14:textId="77777777" w:rsidR="00222950" w:rsidRPr="00B03315" w:rsidRDefault="00222950" w:rsidP="00222950">
    <w:pPr>
      <w:spacing w:line="240" w:lineRule="auto"/>
      <w:ind w:firstLine="709"/>
      <w:rPr>
        <w:rFonts w:cs="Arial"/>
        <w:b/>
      </w:rPr>
    </w:pPr>
    <w:r w:rsidRPr="00B03315">
      <w:rPr>
        <w:rFonts w:cs="Arial"/>
        <w:b/>
      </w:rPr>
      <w:t>MUNICIPIO DE RIQUEZA</w:t>
    </w:r>
  </w:p>
  <w:p w14:paraId="38620AF1" w14:textId="10BD6B14" w:rsidR="00222950" w:rsidRPr="00B03315" w:rsidRDefault="00222950" w:rsidP="00222950">
    <w:pPr>
      <w:pBdr>
        <w:bottom w:val="single" w:sz="12" w:space="1" w:color="auto"/>
      </w:pBdr>
      <w:spacing w:line="240" w:lineRule="auto"/>
      <w:ind w:firstLine="709"/>
      <w:rPr>
        <w:rFonts w:cs="Arial"/>
        <w:b/>
        <w:szCs w:val="24"/>
      </w:rPr>
    </w:pPr>
    <w:r w:rsidRPr="00B03315">
      <w:rPr>
        <w:rFonts w:cs="Arial"/>
        <w:b/>
        <w:szCs w:val="24"/>
      </w:rPr>
      <w:t xml:space="preserve">CONSELHO MUNICIPAL DOS DIREITOS DA CRIANÇA E DO            </w:t>
    </w:r>
  </w:p>
  <w:p w14:paraId="244A986B" w14:textId="77777777" w:rsidR="00222950" w:rsidRPr="00B03315" w:rsidRDefault="00222950" w:rsidP="00222950">
    <w:pPr>
      <w:pBdr>
        <w:bottom w:val="single" w:sz="12" w:space="1" w:color="auto"/>
      </w:pBdr>
      <w:spacing w:line="240" w:lineRule="auto"/>
      <w:ind w:firstLine="708"/>
      <w:rPr>
        <w:rFonts w:cs="Arial"/>
        <w:b/>
        <w:szCs w:val="24"/>
      </w:rPr>
    </w:pPr>
    <w:r w:rsidRPr="00B03315">
      <w:rPr>
        <w:rFonts w:cs="Arial"/>
        <w:b/>
        <w:szCs w:val="24"/>
      </w:rPr>
      <w:t>ADOLESCENTE - CMDCA</w:t>
    </w:r>
  </w:p>
  <w:p w14:paraId="12C7F38B" w14:textId="77777777" w:rsidR="00222950" w:rsidRPr="00222950" w:rsidRDefault="00222950">
    <w:pPr>
      <w:pStyle w:val="Cabealho"/>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47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00C442C"/>
    <w:multiLevelType w:val="hybridMultilevel"/>
    <w:tmpl w:val="F8F0AA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E25CB0"/>
    <w:multiLevelType w:val="hybridMultilevel"/>
    <w:tmpl w:val="D58600E4"/>
    <w:lvl w:ilvl="0" w:tplc="A3EE8076">
      <w:start w:val="1"/>
      <w:numFmt w:val="decimal"/>
      <w:pStyle w:val="Camov-ttulo2"/>
      <w:lvlText w:val="%1."/>
      <w:lvlJc w:val="left"/>
      <w:pPr>
        <w:ind w:left="720" w:hanging="360"/>
      </w:pPr>
      <w:rPr>
        <w:rFonts w:ascii="Arial" w:hAnsi="Arial"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1D7B06"/>
    <w:multiLevelType w:val="hybridMultilevel"/>
    <w:tmpl w:val="E0FCDC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4703E84"/>
    <w:multiLevelType w:val="hybridMultilevel"/>
    <w:tmpl w:val="029A25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E37C0C"/>
    <w:multiLevelType w:val="hybridMultilevel"/>
    <w:tmpl w:val="661005D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007A3A"/>
    <w:multiLevelType w:val="hybridMultilevel"/>
    <w:tmpl w:val="C2DAD40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6995686"/>
    <w:multiLevelType w:val="hybridMultilevel"/>
    <w:tmpl w:val="3190DE1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F31905"/>
    <w:multiLevelType w:val="hybridMultilevel"/>
    <w:tmpl w:val="3134DE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02F1140"/>
    <w:multiLevelType w:val="hybridMultilevel"/>
    <w:tmpl w:val="DED06F20"/>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5"/>
  </w:num>
  <w:num w:numId="5">
    <w:abstractNumId w:val="1"/>
  </w:num>
  <w:num w:numId="6">
    <w:abstractNumId w:val="6"/>
  </w:num>
  <w:num w:numId="7">
    <w:abstractNumId w:val="7"/>
  </w:num>
  <w:num w:numId="8">
    <w:abstractNumId w:val="3"/>
  </w:num>
  <w:num w:numId="9">
    <w:abstractNumId w:val="4"/>
  </w:num>
  <w:num w:numId="10">
    <w:abstractNumId w:val="8"/>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ário Convidado">
    <w15:presenceInfo w15:providerId="AD" w15:userId="S::urn:spo:anon#b66c8ae387284b9dc5a4424af923692ae47346105a5e5bd7b10159d63cc8b1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FD"/>
    <w:rsid w:val="00005919"/>
    <w:rsid w:val="00017D53"/>
    <w:rsid w:val="0002120C"/>
    <w:rsid w:val="00021B37"/>
    <w:rsid w:val="000430B0"/>
    <w:rsid w:val="00046354"/>
    <w:rsid w:val="00046E13"/>
    <w:rsid w:val="0004791F"/>
    <w:rsid w:val="0005494F"/>
    <w:rsid w:val="00054998"/>
    <w:rsid w:val="00056171"/>
    <w:rsid w:val="00060BC2"/>
    <w:rsid w:val="000734EC"/>
    <w:rsid w:val="000873B3"/>
    <w:rsid w:val="000905D9"/>
    <w:rsid w:val="000A0595"/>
    <w:rsid w:val="000A0995"/>
    <w:rsid w:val="000A4A05"/>
    <w:rsid w:val="000B6345"/>
    <w:rsid w:val="000E17D9"/>
    <w:rsid w:val="000E1AB7"/>
    <w:rsid w:val="000E599B"/>
    <w:rsid w:val="00127524"/>
    <w:rsid w:val="001556ED"/>
    <w:rsid w:val="001768DC"/>
    <w:rsid w:val="0019253B"/>
    <w:rsid w:val="00197FE0"/>
    <w:rsid w:val="001A36C1"/>
    <w:rsid w:val="001B21D1"/>
    <w:rsid w:val="00222950"/>
    <w:rsid w:val="00224B65"/>
    <w:rsid w:val="00225E7F"/>
    <w:rsid w:val="002361EC"/>
    <w:rsid w:val="002424B6"/>
    <w:rsid w:val="00242E52"/>
    <w:rsid w:val="00254C4E"/>
    <w:rsid w:val="0025739E"/>
    <w:rsid w:val="00257894"/>
    <w:rsid w:val="00267934"/>
    <w:rsid w:val="0029361A"/>
    <w:rsid w:val="002A4809"/>
    <w:rsid w:val="002B2B60"/>
    <w:rsid w:val="002B7ADD"/>
    <w:rsid w:val="002C7D32"/>
    <w:rsid w:val="002D02C5"/>
    <w:rsid w:val="0030112D"/>
    <w:rsid w:val="00302761"/>
    <w:rsid w:val="00313A52"/>
    <w:rsid w:val="00341360"/>
    <w:rsid w:val="00351807"/>
    <w:rsid w:val="00360D27"/>
    <w:rsid w:val="00377832"/>
    <w:rsid w:val="003B3BC7"/>
    <w:rsid w:val="003B4F3E"/>
    <w:rsid w:val="003C577C"/>
    <w:rsid w:val="003D1ED9"/>
    <w:rsid w:val="003D5CA6"/>
    <w:rsid w:val="003E1533"/>
    <w:rsid w:val="00407F03"/>
    <w:rsid w:val="00422CA7"/>
    <w:rsid w:val="004330EE"/>
    <w:rsid w:val="00446D85"/>
    <w:rsid w:val="00452B77"/>
    <w:rsid w:val="00470C13"/>
    <w:rsid w:val="00472C80"/>
    <w:rsid w:val="004937AC"/>
    <w:rsid w:val="00493EB2"/>
    <w:rsid w:val="00494AB1"/>
    <w:rsid w:val="0049799D"/>
    <w:rsid w:val="00497BB9"/>
    <w:rsid w:val="004B7046"/>
    <w:rsid w:val="004C3D67"/>
    <w:rsid w:val="004C7905"/>
    <w:rsid w:val="004E0186"/>
    <w:rsid w:val="004E35C1"/>
    <w:rsid w:val="004E497B"/>
    <w:rsid w:val="004E7AF2"/>
    <w:rsid w:val="004F7B1C"/>
    <w:rsid w:val="005112BF"/>
    <w:rsid w:val="0052344F"/>
    <w:rsid w:val="00525D05"/>
    <w:rsid w:val="005314A1"/>
    <w:rsid w:val="00542A40"/>
    <w:rsid w:val="005613EA"/>
    <w:rsid w:val="00564303"/>
    <w:rsid w:val="00575860"/>
    <w:rsid w:val="0058073D"/>
    <w:rsid w:val="005807F3"/>
    <w:rsid w:val="00580AA9"/>
    <w:rsid w:val="00584E7F"/>
    <w:rsid w:val="00594D35"/>
    <w:rsid w:val="00595BB4"/>
    <w:rsid w:val="005B139F"/>
    <w:rsid w:val="005C1396"/>
    <w:rsid w:val="005F3A65"/>
    <w:rsid w:val="00603210"/>
    <w:rsid w:val="0060457D"/>
    <w:rsid w:val="00627436"/>
    <w:rsid w:val="006278D3"/>
    <w:rsid w:val="0064705E"/>
    <w:rsid w:val="006559B5"/>
    <w:rsid w:val="006679C0"/>
    <w:rsid w:val="00680E35"/>
    <w:rsid w:val="00682D38"/>
    <w:rsid w:val="0068558A"/>
    <w:rsid w:val="0068752B"/>
    <w:rsid w:val="006A6E2E"/>
    <w:rsid w:val="006B20CA"/>
    <w:rsid w:val="006C729A"/>
    <w:rsid w:val="006D5A67"/>
    <w:rsid w:val="006E7C66"/>
    <w:rsid w:val="006F4D7D"/>
    <w:rsid w:val="00707201"/>
    <w:rsid w:val="00712AF9"/>
    <w:rsid w:val="0072140C"/>
    <w:rsid w:val="0074059D"/>
    <w:rsid w:val="00745004"/>
    <w:rsid w:val="0074686A"/>
    <w:rsid w:val="0074727B"/>
    <w:rsid w:val="007566E4"/>
    <w:rsid w:val="00763F52"/>
    <w:rsid w:val="00765534"/>
    <w:rsid w:val="00776797"/>
    <w:rsid w:val="00782D9F"/>
    <w:rsid w:val="00792FFD"/>
    <w:rsid w:val="00797719"/>
    <w:rsid w:val="007A4061"/>
    <w:rsid w:val="007D2C11"/>
    <w:rsid w:val="007F1711"/>
    <w:rsid w:val="007F2DBD"/>
    <w:rsid w:val="007F2F4A"/>
    <w:rsid w:val="007F3A0B"/>
    <w:rsid w:val="00803DEC"/>
    <w:rsid w:val="00810B4F"/>
    <w:rsid w:val="00823FDF"/>
    <w:rsid w:val="00832266"/>
    <w:rsid w:val="00850A67"/>
    <w:rsid w:val="00852F18"/>
    <w:rsid w:val="00864DB4"/>
    <w:rsid w:val="00873B12"/>
    <w:rsid w:val="008740FD"/>
    <w:rsid w:val="008745FB"/>
    <w:rsid w:val="008824EF"/>
    <w:rsid w:val="008828C3"/>
    <w:rsid w:val="00887676"/>
    <w:rsid w:val="008A2DF8"/>
    <w:rsid w:val="008D16CC"/>
    <w:rsid w:val="008E182F"/>
    <w:rsid w:val="008E6DA7"/>
    <w:rsid w:val="009040EF"/>
    <w:rsid w:val="00912473"/>
    <w:rsid w:val="00912AF4"/>
    <w:rsid w:val="009168CE"/>
    <w:rsid w:val="00917704"/>
    <w:rsid w:val="0092028D"/>
    <w:rsid w:val="0094266E"/>
    <w:rsid w:val="00946D67"/>
    <w:rsid w:val="00955FB7"/>
    <w:rsid w:val="00956EB6"/>
    <w:rsid w:val="009670D6"/>
    <w:rsid w:val="009741D0"/>
    <w:rsid w:val="00977500"/>
    <w:rsid w:val="00984E97"/>
    <w:rsid w:val="009856BD"/>
    <w:rsid w:val="009963EC"/>
    <w:rsid w:val="009B07DC"/>
    <w:rsid w:val="009B51B5"/>
    <w:rsid w:val="009B5D7A"/>
    <w:rsid w:val="009C5948"/>
    <w:rsid w:val="009E57CD"/>
    <w:rsid w:val="009E7E34"/>
    <w:rsid w:val="009F6C5E"/>
    <w:rsid w:val="00A027D1"/>
    <w:rsid w:val="00A14A87"/>
    <w:rsid w:val="00A158BB"/>
    <w:rsid w:val="00A22C88"/>
    <w:rsid w:val="00A243FE"/>
    <w:rsid w:val="00A2517A"/>
    <w:rsid w:val="00A33ADA"/>
    <w:rsid w:val="00A64E59"/>
    <w:rsid w:val="00A7366F"/>
    <w:rsid w:val="00A77120"/>
    <w:rsid w:val="00AA4491"/>
    <w:rsid w:val="00AB3967"/>
    <w:rsid w:val="00AB77AC"/>
    <w:rsid w:val="00AC01AA"/>
    <w:rsid w:val="00AC1301"/>
    <w:rsid w:val="00AC1D34"/>
    <w:rsid w:val="00AD618C"/>
    <w:rsid w:val="00AD728F"/>
    <w:rsid w:val="00AD9969"/>
    <w:rsid w:val="00AE2A0B"/>
    <w:rsid w:val="00AE3022"/>
    <w:rsid w:val="00AF59ED"/>
    <w:rsid w:val="00B03315"/>
    <w:rsid w:val="00B16791"/>
    <w:rsid w:val="00B24553"/>
    <w:rsid w:val="00B305DC"/>
    <w:rsid w:val="00B43A0C"/>
    <w:rsid w:val="00B53FB7"/>
    <w:rsid w:val="00B61D12"/>
    <w:rsid w:val="00B76533"/>
    <w:rsid w:val="00B877CF"/>
    <w:rsid w:val="00BA4E14"/>
    <w:rsid w:val="00BC0C80"/>
    <w:rsid w:val="00BC2F92"/>
    <w:rsid w:val="00BC473D"/>
    <w:rsid w:val="00BC5EA8"/>
    <w:rsid w:val="00BD3633"/>
    <w:rsid w:val="00BE38C5"/>
    <w:rsid w:val="00C00F00"/>
    <w:rsid w:val="00C00F82"/>
    <w:rsid w:val="00C155E1"/>
    <w:rsid w:val="00C16670"/>
    <w:rsid w:val="00C2276D"/>
    <w:rsid w:val="00C22F93"/>
    <w:rsid w:val="00C23458"/>
    <w:rsid w:val="00C23E51"/>
    <w:rsid w:val="00C24987"/>
    <w:rsid w:val="00C4274C"/>
    <w:rsid w:val="00C44089"/>
    <w:rsid w:val="00C56EC7"/>
    <w:rsid w:val="00C61ADE"/>
    <w:rsid w:val="00C713DA"/>
    <w:rsid w:val="00C80C67"/>
    <w:rsid w:val="00C833D2"/>
    <w:rsid w:val="00C85A5E"/>
    <w:rsid w:val="00C87D51"/>
    <w:rsid w:val="00CB610C"/>
    <w:rsid w:val="00CC756C"/>
    <w:rsid w:val="00CD0161"/>
    <w:rsid w:val="00CD394C"/>
    <w:rsid w:val="00CD777B"/>
    <w:rsid w:val="00CE4F8A"/>
    <w:rsid w:val="00D11F62"/>
    <w:rsid w:val="00D214FC"/>
    <w:rsid w:val="00D37B65"/>
    <w:rsid w:val="00D4314B"/>
    <w:rsid w:val="00D60566"/>
    <w:rsid w:val="00D63D36"/>
    <w:rsid w:val="00D8325D"/>
    <w:rsid w:val="00DA3450"/>
    <w:rsid w:val="00DA628F"/>
    <w:rsid w:val="00DE4453"/>
    <w:rsid w:val="00E15C2C"/>
    <w:rsid w:val="00E33A31"/>
    <w:rsid w:val="00E41547"/>
    <w:rsid w:val="00E650B7"/>
    <w:rsid w:val="00E8663D"/>
    <w:rsid w:val="00E93574"/>
    <w:rsid w:val="00E93594"/>
    <w:rsid w:val="00E93EC0"/>
    <w:rsid w:val="00EA1009"/>
    <w:rsid w:val="00EB1D45"/>
    <w:rsid w:val="00EE6EBE"/>
    <w:rsid w:val="00F03667"/>
    <w:rsid w:val="00F32532"/>
    <w:rsid w:val="00F36BC9"/>
    <w:rsid w:val="00F41BF5"/>
    <w:rsid w:val="00F459E3"/>
    <w:rsid w:val="00F516CE"/>
    <w:rsid w:val="00F57793"/>
    <w:rsid w:val="00F6333A"/>
    <w:rsid w:val="00F66787"/>
    <w:rsid w:val="00F81A23"/>
    <w:rsid w:val="00F81DDD"/>
    <w:rsid w:val="00F823DA"/>
    <w:rsid w:val="00F9591F"/>
    <w:rsid w:val="00FE672F"/>
    <w:rsid w:val="019989F6"/>
    <w:rsid w:val="01DD51F5"/>
    <w:rsid w:val="025F2077"/>
    <w:rsid w:val="02FAADD3"/>
    <w:rsid w:val="04798C99"/>
    <w:rsid w:val="070378D3"/>
    <w:rsid w:val="08A5F231"/>
    <w:rsid w:val="0BD52B01"/>
    <w:rsid w:val="0BF56029"/>
    <w:rsid w:val="0C4F229A"/>
    <w:rsid w:val="0D946E68"/>
    <w:rsid w:val="1254C62F"/>
    <w:rsid w:val="134FDED7"/>
    <w:rsid w:val="15C17358"/>
    <w:rsid w:val="16AE7BC2"/>
    <w:rsid w:val="1D1A0BAC"/>
    <w:rsid w:val="22BA9B34"/>
    <w:rsid w:val="277BCAC9"/>
    <w:rsid w:val="2A164107"/>
    <w:rsid w:val="2A1B3733"/>
    <w:rsid w:val="2C817872"/>
    <w:rsid w:val="31F55A1F"/>
    <w:rsid w:val="32BE7D70"/>
    <w:rsid w:val="3472146D"/>
    <w:rsid w:val="37BC8E35"/>
    <w:rsid w:val="3B994808"/>
    <w:rsid w:val="3C3D408D"/>
    <w:rsid w:val="3D0F6764"/>
    <w:rsid w:val="3F745B16"/>
    <w:rsid w:val="3F9E32D0"/>
    <w:rsid w:val="41E3847F"/>
    <w:rsid w:val="42D901F0"/>
    <w:rsid w:val="43AF3BD0"/>
    <w:rsid w:val="4610A2B2"/>
    <w:rsid w:val="46464295"/>
    <w:rsid w:val="48AD7BD0"/>
    <w:rsid w:val="49B5AEF6"/>
    <w:rsid w:val="49C6DF35"/>
    <w:rsid w:val="4A1E7D54"/>
    <w:rsid w:val="4B005080"/>
    <w:rsid w:val="4CCB7A02"/>
    <w:rsid w:val="4CDA81EF"/>
    <w:rsid w:val="4E75D9D6"/>
    <w:rsid w:val="4E8FE012"/>
    <w:rsid w:val="539CBA38"/>
    <w:rsid w:val="55DCAB52"/>
    <w:rsid w:val="5C07FC58"/>
    <w:rsid w:val="60976290"/>
    <w:rsid w:val="64A251DB"/>
    <w:rsid w:val="68630D2C"/>
    <w:rsid w:val="689A2CE0"/>
    <w:rsid w:val="68B5804C"/>
    <w:rsid w:val="6AC3C30C"/>
    <w:rsid w:val="6BD1CDA2"/>
    <w:rsid w:val="6BED210E"/>
    <w:rsid w:val="6E345ADE"/>
    <w:rsid w:val="6FD02B3F"/>
    <w:rsid w:val="734C68FA"/>
    <w:rsid w:val="74BB06ED"/>
    <w:rsid w:val="7656D74E"/>
    <w:rsid w:val="7B9951CE"/>
    <w:rsid w:val="7CF707CB"/>
    <w:rsid w:val="7E61E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F1E52"/>
  <w15:chartTrackingRefBased/>
  <w15:docId w15:val="{8DA739DB-2D18-4364-A680-80F00BBC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OV - texto"/>
    <w:link w:val="CAMOV-textoChar"/>
    <w:qFormat/>
    <w:rsid w:val="008740FD"/>
    <w:pPr>
      <w:spacing w:after="0" w:line="360" w:lineRule="auto"/>
      <w:ind w:firstLine="851"/>
      <w:jc w:val="both"/>
    </w:pPr>
    <w:rPr>
      <w:rFonts w:ascii="Arial" w:hAnsi="Arial"/>
      <w:sz w:val="24"/>
    </w:rPr>
  </w:style>
  <w:style w:type="paragraph" w:styleId="Ttulo1">
    <w:name w:val="heading 1"/>
    <w:basedOn w:val="Normal"/>
    <w:next w:val="Normal"/>
    <w:link w:val="Ttulo1Char"/>
    <w:uiPriority w:val="9"/>
    <w:qFormat/>
    <w:rsid w:val="008740FD"/>
    <w:pPr>
      <w:keepNext/>
      <w:keepLines/>
      <w:numPr>
        <w:numId w:val="3"/>
      </w:numPr>
      <w:outlineLvl w:val="0"/>
    </w:pPr>
    <w:rPr>
      <w:rFonts w:eastAsiaTheme="majorEastAsia" w:cstheme="majorBidi"/>
      <w:b/>
      <w:sz w:val="26"/>
      <w:szCs w:val="32"/>
    </w:rPr>
  </w:style>
  <w:style w:type="paragraph" w:styleId="Ttulo2">
    <w:name w:val="heading 2"/>
    <w:basedOn w:val="Normal"/>
    <w:next w:val="Normal"/>
    <w:link w:val="Ttulo2Char"/>
    <w:uiPriority w:val="9"/>
    <w:unhideWhenUsed/>
    <w:qFormat/>
    <w:rsid w:val="008740FD"/>
    <w:pPr>
      <w:keepNext/>
      <w:keepLines/>
      <w:numPr>
        <w:ilvl w:val="1"/>
        <w:numId w:val="3"/>
      </w:numPr>
      <w:outlineLvl w:val="1"/>
    </w:pPr>
    <w:rPr>
      <w:rFonts w:eastAsiaTheme="majorEastAsia" w:cstheme="majorBidi"/>
      <w:b/>
      <w:szCs w:val="26"/>
    </w:rPr>
  </w:style>
  <w:style w:type="paragraph" w:styleId="Ttulo3">
    <w:name w:val="heading 3"/>
    <w:basedOn w:val="Normal"/>
    <w:next w:val="Normal"/>
    <w:link w:val="Ttulo3Char"/>
    <w:uiPriority w:val="9"/>
    <w:unhideWhenUsed/>
    <w:qFormat/>
    <w:rsid w:val="008740FD"/>
    <w:pPr>
      <w:keepNext/>
      <w:keepLines/>
      <w:numPr>
        <w:ilvl w:val="2"/>
        <w:numId w:val="3"/>
      </w:numPr>
      <w:outlineLvl w:val="2"/>
    </w:pPr>
    <w:rPr>
      <w:rFonts w:eastAsiaTheme="majorEastAsia" w:cstheme="majorBidi"/>
      <w:i/>
      <w:color w:val="000000" w:themeColor="text1"/>
      <w:szCs w:val="24"/>
    </w:rPr>
  </w:style>
  <w:style w:type="paragraph" w:styleId="Ttulo4">
    <w:name w:val="heading 4"/>
    <w:basedOn w:val="Normal"/>
    <w:next w:val="Normal"/>
    <w:link w:val="Ttulo4Char"/>
    <w:uiPriority w:val="9"/>
    <w:semiHidden/>
    <w:unhideWhenUsed/>
    <w:qFormat/>
    <w:rsid w:val="008740FD"/>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740FD"/>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8740FD"/>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8740FD"/>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8740F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8740F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7F2F4A"/>
    <w:pPr>
      <w:numPr>
        <w:ilvl w:val="1"/>
      </w:numPr>
      <w:ind w:firstLine="851"/>
      <w:jc w:val="left"/>
      <w:outlineLvl w:val="1"/>
    </w:pPr>
    <w:rPr>
      <w:rFonts w:eastAsiaTheme="minorEastAsia"/>
      <w:spacing w:val="15"/>
    </w:rPr>
  </w:style>
  <w:style w:type="character" w:customStyle="1" w:styleId="SubttuloChar">
    <w:name w:val="Subtítulo Char"/>
    <w:basedOn w:val="Fontepargpadro"/>
    <w:link w:val="Subttulo"/>
    <w:uiPriority w:val="11"/>
    <w:rsid w:val="007F2F4A"/>
    <w:rPr>
      <w:rFonts w:ascii="Arial" w:eastAsiaTheme="minorEastAsia" w:hAnsi="Arial"/>
      <w:color w:val="000000" w:themeColor="text1"/>
      <w:spacing w:val="15"/>
    </w:rPr>
  </w:style>
  <w:style w:type="paragraph" w:styleId="Ttulo">
    <w:name w:val="Title"/>
    <w:basedOn w:val="Normal"/>
    <w:next w:val="Normal"/>
    <w:link w:val="TtuloChar"/>
    <w:uiPriority w:val="10"/>
    <w:qFormat/>
    <w:rsid w:val="007F2F4A"/>
    <w:pPr>
      <w:contextualSpacing/>
      <w:outlineLvl w:val="0"/>
    </w:pPr>
    <w:rPr>
      <w:rFonts w:eastAsiaTheme="majorEastAsia" w:cstheme="majorBidi"/>
      <w:b/>
      <w:spacing w:val="-10"/>
      <w:kern w:val="28"/>
      <w:szCs w:val="56"/>
    </w:rPr>
  </w:style>
  <w:style w:type="character" w:customStyle="1" w:styleId="TtuloChar">
    <w:name w:val="Título Char"/>
    <w:basedOn w:val="Fontepargpadro"/>
    <w:link w:val="Ttulo"/>
    <w:uiPriority w:val="10"/>
    <w:rsid w:val="007F2F4A"/>
    <w:rPr>
      <w:rFonts w:ascii="Arial" w:eastAsiaTheme="majorEastAsia" w:hAnsi="Arial" w:cstheme="majorBidi"/>
      <w:b/>
      <w:color w:val="000000" w:themeColor="text1"/>
      <w:spacing w:val="-10"/>
      <w:kern w:val="28"/>
      <w:sz w:val="24"/>
      <w:szCs w:val="56"/>
    </w:rPr>
  </w:style>
  <w:style w:type="character" w:customStyle="1" w:styleId="CAMOV-textoChar">
    <w:name w:val="CAMOV - texto Char"/>
    <w:basedOn w:val="Fontepargpadro"/>
    <w:rsid w:val="009741D0"/>
    <w:rPr>
      <w:rFonts w:ascii="Arial" w:hAnsi="Arial"/>
      <w:color w:val="000000" w:themeColor="text1"/>
    </w:rPr>
  </w:style>
  <w:style w:type="paragraph" w:customStyle="1" w:styleId="CAMOV-ttulo1">
    <w:name w:val="CAMOV - título 1"/>
    <w:basedOn w:val="Normal"/>
    <w:next w:val="Normal"/>
    <w:link w:val="CAMOV-ttulo1Char"/>
    <w:autoRedefine/>
    <w:qFormat/>
    <w:rsid w:val="009741D0"/>
    <w:pPr>
      <w:outlineLvl w:val="0"/>
    </w:pPr>
    <w:rPr>
      <w:b/>
    </w:rPr>
  </w:style>
  <w:style w:type="character" w:customStyle="1" w:styleId="CAMOV-ttulo1Char">
    <w:name w:val="CAMOV - título 1 Char"/>
    <w:basedOn w:val="CAMOV-textoChar"/>
    <w:link w:val="CAMOV-ttulo1"/>
    <w:rsid w:val="009741D0"/>
    <w:rPr>
      <w:rFonts w:ascii="Arial" w:hAnsi="Arial"/>
      <w:b/>
      <w:color w:val="000000" w:themeColor="text1"/>
      <w:sz w:val="24"/>
    </w:rPr>
  </w:style>
  <w:style w:type="paragraph" w:customStyle="1" w:styleId="Camov-ttulo2">
    <w:name w:val="Camov - título 2"/>
    <w:basedOn w:val="CAMOV-ttulo1"/>
    <w:link w:val="Camov-ttulo2Char"/>
    <w:autoRedefine/>
    <w:qFormat/>
    <w:rsid w:val="009741D0"/>
    <w:pPr>
      <w:numPr>
        <w:numId w:val="1"/>
      </w:numPr>
      <w:ind w:left="0" w:firstLine="0"/>
      <w:outlineLvl w:val="1"/>
    </w:pPr>
  </w:style>
  <w:style w:type="character" w:customStyle="1" w:styleId="Camov-ttulo2Char">
    <w:name w:val="Camov - título 2 Char"/>
    <w:basedOn w:val="CAMOV-ttulo1Char"/>
    <w:link w:val="Camov-ttulo2"/>
    <w:rsid w:val="009741D0"/>
    <w:rPr>
      <w:rFonts w:ascii="Arial" w:hAnsi="Arial"/>
      <w:b/>
      <w:color w:val="000000" w:themeColor="text1"/>
      <w:sz w:val="24"/>
    </w:rPr>
  </w:style>
  <w:style w:type="paragraph" w:customStyle="1" w:styleId="Camov-Subttulo">
    <w:name w:val="Camov - Subtítulo"/>
    <w:basedOn w:val="CAMOV-ttulo1"/>
    <w:next w:val="Normal"/>
    <w:link w:val="Camov-SubttuloChar"/>
    <w:autoRedefine/>
    <w:qFormat/>
    <w:rsid w:val="009741D0"/>
    <w:pPr>
      <w:outlineLvl w:val="9"/>
    </w:pPr>
    <w:rPr>
      <w:b w:val="0"/>
    </w:rPr>
  </w:style>
  <w:style w:type="character" w:customStyle="1" w:styleId="Camov-SubttuloChar">
    <w:name w:val="Camov - Subtítulo Char"/>
    <w:basedOn w:val="CAMOV-ttulo1Char"/>
    <w:link w:val="Camov-Subttulo"/>
    <w:rsid w:val="009741D0"/>
    <w:rPr>
      <w:rFonts w:ascii="Arial" w:hAnsi="Arial"/>
      <w:b w:val="0"/>
      <w:color w:val="000000" w:themeColor="text1"/>
      <w:sz w:val="24"/>
    </w:rPr>
  </w:style>
  <w:style w:type="character" w:customStyle="1" w:styleId="Ttulo1Char">
    <w:name w:val="Título 1 Char"/>
    <w:basedOn w:val="Fontepargpadro"/>
    <w:link w:val="Ttulo1"/>
    <w:uiPriority w:val="9"/>
    <w:rsid w:val="008740FD"/>
    <w:rPr>
      <w:rFonts w:ascii="Arial" w:eastAsiaTheme="majorEastAsia" w:hAnsi="Arial" w:cstheme="majorBidi"/>
      <w:b/>
      <w:sz w:val="26"/>
      <w:szCs w:val="32"/>
    </w:rPr>
  </w:style>
  <w:style w:type="character" w:customStyle="1" w:styleId="Ttulo2Char">
    <w:name w:val="Título 2 Char"/>
    <w:basedOn w:val="Fontepargpadro"/>
    <w:link w:val="Ttulo2"/>
    <w:uiPriority w:val="9"/>
    <w:rsid w:val="008740FD"/>
    <w:rPr>
      <w:rFonts w:ascii="Arial" w:eastAsiaTheme="majorEastAsia" w:hAnsi="Arial" w:cstheme="majorBidi"/>
      <w:b/>
      <w:sz w:val="24"/>
      <w:szCs w:val="26"/>
    </w:rPr>
  </w:style>
  <w:style w:type="character" w:customStyle="1" w:styleId="Ttulo3Char">
    <w:name w:val="Título 3 Char"/>
    <w:basedOn w:val="Fontepargpadro"/>
    <w:link w:val="Ttulo3"/>
    <w:uiPriority w:val="9"/>
    <w:rsid w:val="008740FD"/>
    <w:rPr>
      <w:rFonts w:ascii="Arial" w:eastAsiaTheme="majorEastAsia" w:hAnsi="Arial" w:cstheme="majorBidi"/>
      <w:i/>
      <w:color w:val="000000" w:themeColor="text1"/>
      <w:sz w:val="24"/>
      <w:szCs w:val="24"/>
    </w:rPr>
  </w:style>
  <w:style w:type="character" w:customStyle="1" w:styleId="Ttulo4Char">
    <w:name w:val="Título 4 Char"/>
    <w:basedOn w:val="Fontepargpadro"/>
    <w:link w:val="Ttulo4"/>
    <w:uiPriority w:val="9"/>
    <w:semiHidden/>
    <w:rsid w:val="008740FD"/>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8740F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8740FD"/>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8740FD"/>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8740FD"/>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8740FD"/>
    <w:rPr>
      <w:rFonts w:asciiTheme="majorHAnsi" w:eastAsiaTheme="majorEastAsia" w:hAnsiTheme="majorHAnsi" w:cstheme="majorBidi"/>
      <w:i/>
      <w:iCs/>
      <w:color w:val="272727" w:themeColor="text1" w:themeTint="D8"/>
      <w:sz w:val="21"/>
      <w:szCs w:val="21"/>
    </w:rPr>
  </w:style>
  <w:style w:type="paragraph" w:styleId="Citao">
    <w:name w:val="Quote"/>
    <w:basedOn w:val="Normal"/>
    <w:next w:val="Normal"/>
    <w:link w:val="CitaoChar"/>
    <w:uiPriority w:val="29"/>
    <w:qFormat/>
    <w:rsid w:val="008740FD"/>
    <w:pPr>
      <w:spacing w:line="240" w:lineRule="auto"/>
      <w:ind w:left="2268" w:firstLine="0"/>
    </w:pPr>
    <w:rPr>
      <w:iCs/>
      <w:color w:val="404040" w:themeColor="text1" w:themeTint="BF"/>
      <w:sz w:val="20"/>
    </w:rPr>
  </w:style>
  <w:style w:type="character" w:customStyle="1" w:styleId="CitaoChar">
    <w:name w:val="Citação Char"/>
    <w:basedOn w:val="Fontepargpadro"/>
    <w:link w:val="Citao"/>
    <w:uiPriority w:val="29"/>
    <w:qFormat/>
    <w:rsid w:val="008740FD"/>
    <w:rPr>
      <w:rFonts w:ascii="Arial" w:hAnsi="Arial"/>
      <w:iCs/>
      <w:color w:val="404040" w:themeColor="text1" w:themeTint="BF"/>
      <w:sz w:val="20"/>
    </w:rPr>
  </w:style>
  <w:style w:type="character" w:styleId="Refdenotaderodap">
    <w:name w:val="footnote reference"/>
    <w:basedOn w:val="Fontepargpadro"/>
    <w:uiPriority w:val="99"/>
    <w:semiHidden/>
    <w:unhideWhenUsed/>
    <w:rsid w:val="008740FD"/>
    <w:rPr>
      <w:vertAlign w:val="superscript"/>
    </w:rPr>
  </w:style>
  <w:style w:type="paragraph" w:customStyle="1" w:styleId="Notaderodap">
    <w:name w:val="Nota de rodapé"/>
    <w:basedOn w:val="Textodenotaderodap"/>
    <w:link w:val="NotaderodapChar"/>
    <w:qFormat/>
    <w:rsid w:val="008740FD"/>
    <w:pPr>
      <w:ind w:firstLine="0"/>
    </w:pPr>
  </w:style>
  <w:style w:type="character" w:customStyle="1" w:styleId="NotaderodapChar">
    <w:name w:val="Nota de rodapé Char"/>
    <w:basedOn w:val="TextodenotaderodapChar"/>
    <w:link w:val="Notaderodap"/>
    <w:rsid w:val="008740FD"/>
    <w:rPr>
      <w:rFonts w:ascii="Arial" w:hAnsi="Arial"/>
      <w:sz w:val="20"/>
      <w:szCs w:val="20"/>
    </w:rPr>
  </w:style>
  <w:style w:type="table" w:styleId="Tabelacomgrade">
    <w:name w:val="Table Grid"/>
    <w:basedOn w:val="Tabelanormal"/>
    <w:uiPriority w:val="59"/>
    <w:rsid w:val="008740FD"/>
    <w:pPr>
      <w:spacing w:after="0" w:line="240" w:lineRule="auto"/>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risprudncias">
    <w:name w:val="Jurisprudências"/>
    <w:basedOn w:val="Normal"/>
    <w:link w:val="JurisprudnciasChar"/>
    <w:qFormat/>
    <w:rsid w:val="008740FD"/>
    <w:pPr>
      <w:spacing w:line="240" w:lineRule="auto"/>
      <w:ind w:firstLine="0"/>
    </w:pPr>
  </w:style>
  <w:style w:type="character" w:customStyle="1" w:styleId="JurisprudnciasChar">
    <w:name w:val="Jurisprudências Char"/>
    <w:basedOn w:val="Fontepargpadro"/>
    <w:link w:val="Jurisprudncias"/>
    <w:rsid w:val="008740FD"/>
    <w:rPr>
      <w:rFonts w:ascii="Arial" w:hAnsi="Arial"/>
      <w:sz w:val="24"/>
    </w:rPr>
  </w:style>
  <w:style w:type="paragraph" w:styleId="Textodenotaderodap">
    <w:name w:val="footnote text"/>
    <w:basedOn w:val="Normal"/>
    <w:link w:val="TextodenotaderodapChar"/>
    <w:uiPriority w:val="99"/>
    <w:semiHidden/>
    <w:unhideWhenUsed/>
    <w:rsid w:val="008740F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740FD"/>
    <w:rPr>
      <w:rFonts w:ascii="Arial" w:hAnsi="Arial"/>
      <w:sz w:val="20"/>
      <w:szCs w:val="20"/>
    </w:rPr>
  </w:style>
  <w:style w:type="character" w:styleId="Refdecomentrio">
    <w:name w:val="annotation reference"/>
    <w:basedOn w:val="Fontepargpadro"/>
    <w:uiPriority w:val="99"/>
    <w:semiHidden/>
    <w:unhideWhenUsed/>
    <w:rsid w:val="00873B12"/>
    <w:rPr>
      <w:sz w:val="16"/>
      <w:szCs w:val="16"/>
    </w:rPr>
  </w:style>
  <w:style w:type="paragraph" w:styleId="Textodecomentrio">
    <w:name w:val="annotation text"/>
    <w:basedOn w:val="Normal"/>
    <w:link w:val="TextodecomentrioChar"/>
    <w:uiPriority w:val="99"/>
    <w:unhideWhenUsed/>
    <w:rsid w:val="00873B12"/>
    <w:pPr>
      <w:spacing w:line="240" w:lineRule="auto"/>
    </w:pPr>
    <w:rPr>
      <w:sz w:val="20"/>
      <w:szCs w:val="20"/>
    </w:rPr>
  </w:style>
  <w:style w:type="character" w:customStyle="1" w:styleId="TextodecomentrioChar">
    <w:name w:val="Texto de comentário Char"/>
    <w:basedOn w:val="Fontepargpadro"/>
    <w:link w:val="Textodecomentrio"/>
    <w:uiPriority w:val="99"/>
    <w:rsid w:val="00873B12"/>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873B12"/>
    <w:rPr>
      <w:b/>
      <w:bCs/>
    </w:rPr>
  </w:style>
  <w:style w:type="character" w:customStyle="1" w:styleId="AssuntodocomentrioChar">
    <w:name w:val="Assunto do comentário Char"/>
    <w:basedOn w:val="TextodecomentrioChar"/>
    <w:link w:val="Assuntodocomentrio"/>
    <w:uiPriority w:val="99"/>
    <w:semiHidden/>
    <w:rsid w:val="00873B12"/>
    <w:rPr>
      <w:rFonts w:ascii="Arial" w:hAnsi="Arial"/>
      <w:b/>
      <w:bCs/>
      <w:sz w:val="20"/>
      <w:szCs w:val="20"/>
    </w:rPr>
  </w:style>
  <w:style w:type="paragraph" w:styleId="Textodebalo">
    <w:name w:val="Balloon Text"/>
    <w:basedOn w:val="Normal"/>
    <w:link w:val="TextodebaloChar"/>
    <w:uiPriority w:val="99"/>
    <w:semiHidden/>
    <w:unhideWhenUsed/>
    <w:rsid w:val="00575860"/>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75860"/>
    <w:rPr>
      <w:rFonts w:ascii="Segoe UI" w:hAnsi="Segoe UI" w:cs="Segoe UI"/>
      <w:sz w:val="18"/>
      <w:szCs w:val="18"/>
    </w:rPr>
  </w:style>
  <w:style w:type="character" w:styleId="Hyperlink">
    <w:name w:val="Hyperlink"/>
    <w:basedOn w:val="Fontepargpadro"/>
    <w:uiPriority w:val="99"/>
    <w:unhideWhenUsed/>
    <w:rsid w:val="000A0995"/>
    <w:rPr>
      <w:strike w:val="0"/>
      <w:dstrike w:val="0"/>
      <w:color w:val="auto"/>
      <w:u w:val="none"/>
      <w:effect w:val="none"/>
    </w:rPr>
  </w:style>
  <w:style w:type="character" w:customStyle="1" w:styleId="MenoPendente1">
    <w:name w:val="Menção Pendente1"/>
    <w:basedOn w:val="Fontepargpadro"/>
    <w:uiPriority w:val="99"/>
    <w:semiHidden/>
    <w:unhideWhenUsed/>
    <w:rsid w:val="009040EF"/>
    <w:rPr>
      <w:color w:val="605E5C"/>
      <w:shd w:val="clear" w:color="auto" w:fill="E1DFDD"/>
    </w:rPr>
  </w:style>
  <w:style w:type="paragraph" w:styleId="Cabealho">
    <w:name w:val="header"/>
    <w:basedOn w:val="Normal"/>
    <w:link w:val="CabealhoChar"/>
    <w:uiPriority w:val="99"/>
    <w:unhideWhenUsed/>
    <w:rsid w:val="00222950"/>
    <w:pPr>
      <w:tabs>
        <w:tab w:val="center" w:pos="4252"/>
        <w:tab w:val="right" w:pos="8504"/>
      </w:tabs>
      <w:spacing w:line="240" w:lineRule="auto"/>
    </w:pPr>
  </w:style>
  <w:style w:type="character" w:customStyle="1" w:styleId="CabealhoChar">
    <w:name w:val="Cabeçalho Char"/>
    <w:basedOn w:val="Fontepargpadro"/>
    <w:link w:val="Cabealho"/>
    <w:uiPriority w:val="99"/>
    <w:rsid w:val="00222950"/>
    <w:rPr>
      <w:rFonts w:ascii="Arial" w:hAnsi="Arial"/>
      <w:sz w:val="24"/>
    </w:rPr>
  </w:style>
  <w:style w:type="paragraph" w:styleId="Rodap">
    <w:name w:val="footer"/>
    <w:basedOn w:val="Normal"/>
    <w:link w:val="RodapChar"/>
    <w:uiPriority w:val="99"/>
    <w:unhideWhenUsed/>
    <w:rsid w:val="00222950"/>
    <w:pPr>
      <w:tabs>
        <w:tab w:val="center" w:pos="4252"/>
        <w:tab w:val="right" w:pos="8504"/>
      </w:tabs>
      <w:spacing w:line="240" w:lineRule="auto"/>
    </w:pPr>
  </w:style>
  <w:style w:type="character" w:customStyle="1" w:styleId="RodapChar">
    <w:name w:val="Rodapé Char"/>
    <w:basedOn w:val="Fontepargpadro"/>
    <w:link w:val="Rodap"/>
    <w:uiPriority w:val="99"/>
    <w:rsid w:val="00222950"/>
    <w:rPr>
      <w:rFonts w:ascii="Arial" w:hAnsi="Arial"/>
      <w:sz w:val="24"/>
    </w:rPr>
  </w:style>
  <w:style w:type="character" w:styleId="Nmerodepgina">
    <w:name w:val="page number"/>
    <w:basedOn w:val="Fontepargpadro"/>
    <w:rsid w:val="00222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77196">
      <w:bodyDiv w:val="1"/>
      <w:marLeft w:val="0"/>
      <w:marRight w:val="0"/>
      <w:marTop w:val="0"/>
      <w:marBottom w:val="0"/>
      <w:divBdr>
        <w:top w:val="none" w:sz="0" w:space="0" w:color="auto"/>
        <w:left w:val="none" w:sz="0" w:space="0" w:color="auto"/>
        <w:bottom w:val="none" w:sz="0" w:space="0" w:color="auto"/>
        <w:right w:val="none" w:sz="0" w:space="0" w:color="auto"/>
      </w:divBdr>
    </w:div>
    <w:div w:id="1639801287">
      <w:bodyDiv w:val="1"/>
      <w:marLeft w:val="0"/>
      <w:marRight w:val="0"/>
      <w:marTop w:val="0"/>
      <w:marBottom w:val="0"/>
      <w:divBdr>
        <w:top w:val="none" w:sz="0" w:space="0" w:color="auto"/>
        <w:left w:val="none" w:sz="0" w:space="0" w:color="auto"/>
        <w:bottom w:val="none" w:sz="0" w:space="0" w:color="auto"/>
        <w:right w:val="none" w:sz="0" w:space="0" w:color="auto"/>
      </w:divBdr>
    </w:div>
    <w:div w:id="19274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nmp.mp.br/portal/institucional/comissoes/comissao-da-infancia-e-juventude/grupos-de-trabalho/conselho-tutel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A6842-4BBD-42A7-B031-B7769074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5181</Words>
  <Characters>27983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Ministerio Publico de Santa Catarina</Company>
  <LinksUpToDate>false</LinksUpToDate>
  <CharactersWithSpaces>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Cristina Delgado Guerreiro</dc:creator>
  <cp:keywords/>
  <dc:description/>
  <cp:lastModifiedBy>Eronice Pohlmann</cp:lastModifiedBy>
  <cp:revision>2</cp:revision>
  <cp:lastPrinted>2024-05-16T13:08:00Z</cp:lastPrinted>
  <dcterms:created xsi:type="dcterms:W3CDTF">2024-05-28T12:41:00Z</dcterms:created>
  <dcterms:modified xsi:type="dcterms:W3CDTF">2024-05-28T12:41:00Z</dcterms:modified>
</cp:coreProperties>
</file>