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D8942" w14:textId="77777777" w:rsidR="000C0D21" w:rsidRPr="00087F65" w:rsidRDefault="000C0D21" w:rsidP="000C0D21">
      <w:pPr>
        <w:tabs>
          <w:tab w:val="left" w:pos="3753"/>
          <w:tab w:val="left" w:pos="8222"/>
        </w:tabs>
        <w:spacing w:after="0" w:line="240" w:lineRule="auto"/>
        <w:ind w:right="-568"/>
        <w:jc w:val="center"/>
        <w:rPr>
          <w:rFonts w:ascii="Times New Roman" w:hAnsi="Times New Roman" w:cs="Times New Roman"/>
          <w:b/>
          <w:sz w:val="20"/>
          <w:szCs w:val="20"/>
          <w:u w:val="single"/>
        </w:rPr>
      </w:pPr>
    </w:p>
    <w:p w14:paraId="2926AD81" w14:textId="6127725B" w:rsidR="009F64A1" w:rsidRPr="00087F65" w:rsidRDefault="009F64A1" w:rsidP="00425FA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2709D4">
        <w:rPr>
          <w:rFonts w:ascii="Times New Roman" w:hAnsi="Times New Roman" w:cs="Times New Roman"/>
          <w:b/>
        </w:rPr>
        <w:t>740/2024</w:t>
      </w:r>
      <w:r w:rsidRPr="00087F65">
        <w:rPr>
          <w:rFonts w:ascii="Times New Roman" w:hAnsi="Times New Roman" w:cs="Times New Roman"/>
          <w:b/>
        </w:rPr>
        <w:t xml:space="preserve"> </w:t>
      </w:r>
    </w:p>
    <w:p w14:paraId="472FDE7F" w14:textId="345F60E0" w:rsidR="009F64A1" w:rsidRPr="00087F65" w:rsidRDefault="009F64A1" w:rsidP="00425FA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PREGÃO ELETRÔNICO – REGISTRO DE PREÇOS Nº </w:t>
      </w:r>
      <w:r w:rsidR="002709D4">
        <w:rPr>
          <w:rFonts w:ascii="Times New Roman" w:hAnsi="Times New Roman" w:cs="Times New Roman"/>
          <w:b/>
        </w:rPr>
        <w:t>26/2024</w:t>
      </w:r>
      <w:r w:rsidRPr="00087F65">
        <w:rPr>
          <w:rFonts w:ascii="Times New Roman" w:hAnsi="Times New Roman" w:cs="Times New Roman"/>
          <w:b/>
        </w:rPr>
        <w:t xml:space="preserve"> </w:t>
      </w:r>
    </w:p>
    <w:p w14:paraId="0E635699" w14:textId="77777777" w:rsidR="009F64A1" w:rsidRPr="00087F65" w:rsidRDefault="009F64A1" w:rsidP="00425FA1">
      <w:pPr>
        <w:widowControl w:val="0"/>
        <w:tabs>
          <w:tab w:val="center" w:pos="4252"/>
          <w:tab w:val="right" w:pos="8080"/>
        </w:tabs>
        <w:adjustRightInd w:val="0"/>
        <w:spacing w:after="0" w:line="240" w:lineRule="auto"/>
        <w:ind w:right="-568"/>
        <w:jc w:val="both"/>
        <w:rPr>
          <w:rFonts w:ascii="Times New Roman" w:eastAsia="Times New Roman" w:hAnsi="Times New Roman" w:cs="Times New Roman"/>
          <w:b/>
          <w:lang w:eastAsia="pt-BR"/>
        </w:rPr>
      </w:pPr>
    </w:p>
    <w:p w14:paraId="71A396B2" w14:textId="7FF6D6C4" w:rsidR="00E2141F" w:rsidRPr="00087F65" w:rsidRDefault="00E2141F" w:rsidP="00425FA1">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EDITAL DE PREGÃO ELETRÔNICO – REGISTRO DE PREÇOS</w:t>
      </w:r>
    </w:p>
    <w:p w14:paraId="5BE0D5F1" w14:textId="39010D92" w:rsidR="009F64A1" w:rsidRDefault="00E2141F" w:rsidP="00425FA1">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BEM COMUM (</w:t>
      </w:r>
      <w:hyperlink r:id="rId8" w:anchor="art6xiii" w:history="1">
        <w:r w:rsidRPr="00087F65">
          <w:rPr>
            <w:rStyle w:val="Hyperlink"/>
            <w:rFonts w:ascii="Times New Roman" w:hAnsi="Times New Roman" w:cs="Times New Roman"/>
            <w:b/>
          </w:rPr>
          <w:t>Art. 6º, XIII</w:t>
        </w:r>
      </w:hyperlink>
      <w:r w:rsidRPr="00087F65">
        <w:rPr>
          <w:rFonts w:ascii="Times New Roman" w:hAnsi="Times New Roman" w:cs="Times New Roman"/>
          <w:b/>
        </w:rPr>
        <w:t>)</w:t>
      </w:r>
    </w:p>
    <w:p w14:paraId="6AB2D32C" w14:textId="7AFFF53F" w:rsidR="00DE2D52" w:rsidRPr="00087F65" w:rsidRDefault="00DE2D52"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95C3EF6" w14:textId="1950D92B" w:rsidR="00DE2D52" w:rsidRPr="00087F65" w:rsidRDefault="00DE2D52" w:rsidP="00425FA1">
      <w:pPr>
        <w:pStyle w:val="Ttulo1"/>
        <w:shd w:val="clear" w:color="auto" w:fill="A5A5A5" w:themeFill="accent3"/>
        <w:tabs>
          <w:tab w:val="right" w:pos="8080"/>
        </w:tabs>
        <w:spacing w:before="0" w:line="240" w:lineRule="auto"/>
        <w:ind w:right="-568"/>
        <w:rPr>
          <w:rFonts w:ascii="Times New Roman" w:eastAsia="Times New Roman" w:hAnsi="Times New Roman" w:cs="Times New Roman"/>
          <w:sz w:val="22"/>
          <w:szCs w:val="22"/>
          <w:lang w:eastAsia="pt-BR"/>
        </w:rPr>
      </w:pPr>
      <w:bookmarkStart w:id="0" w:name="_Toc133168667"/>
      <w:r w:rsidRPr="00087F65">
        <w:rPr>
          <w:rFonts w:ascii="Times New Roman" w:eastAsia="Times New Roman" w:hAnsi="Times New Roman" w:cs="Times New Roman"/>
          <w:sz w:val="22"/>
          <w:szCs w:val="22"/>
          <w:shd w:val="clear" w:color="auto" w:fill="A6A6A6" w:themeFill="background1" w:themeFillShade="A6"/>
          <w:lang w:eastAsia="pt-BR"/>
        </w:rPr>
        <w:t>1 PRÊAMBULO</w:t>
      </w:r>
      <w:bookmarkEnd w:id="0"/>
    </w:p>
    <w:p w14:paraId="03202741" w14:textId="17B1C83E" w:rsidR="00A236F7" w:rsidRPr="00087F65" w:rsidRDefault="00425FA1" w:rsidP="00425FA1">
      <w:pPr>
        <w:tabs>
          <w:tab w:val="right" w:pos="8080"/>
        </w:tabs>
        <w:spacing w:after="0" w:line="240" w:lineRule="auto"/>
        <w:ind w:right="-568"/>
        <w:jc w:val="both"/>
        <w:rPr>
          <w:rFonts w:ascii="Times New Roman" w:hAnsi="Times New Roman" w:cs="Times New Roman"/>
          <w:lang w:eastAsia="pt-BR"/>
        </w:rPr>
      </w:pPr>
      <w:r w:rsidRPr="00087F65">
        <w:rPr>
          <w:rFonts w:ascii="Times New Roman" w:hAnsi="Times New Roman" w:cs="Times New Roman"/>
          <w:b/>
          <w:lang w:eastAsia="pt-BR"/>
        </w:rPr>
        <w:t>1</w:t>
      </w:r>
      <w:r w:rsidR="00A236F7" w:rsidRPr="00087F65">
        <w:rPr>
          <w:rFonts w:ascii="Times New Roman" w:hAnsi="Times New Roman" w:cs="Times New Roman"/>
          <w:lang w:eastAsia="pt-BR"/>
        </w:rPr>
        <w:t xml:space="preserve"> O </w:t>
      </w:r>
      <w:r w:rsidR="00E249E0" w:rsidRPr="00087F65">
        <w:rPr>
          <w:rFonts w:ascii="Times New Roman" w:hAnsi="Times New Roman" w:cs="Times New Roman"/>
          <w:lang w:eastAsia="pt-BR"/>
        </w:rPr>
        <w:t>MUNICÍPIO DE RIQUEZA</w:t>
      </w:r>
      <w:r w:rsidR="00A236F7" w:rsidRPr="00087F65">
        <w:rPr>
          <w:rFonts w:ascii="Times New Roman" w:hAnsi="Times New Roman" w:cs="Times New Roman"/>
          <w:lang w:eastAsia="pt-BR"/>
        </w:rPr>
        <w:t xml:space="preserve">, Estado de Santa Catarina, inscrito no CNPJ nº </w:t>
      </w:r>
      <w:r w:rsidR="00700E28" w:rsidRPr="00087F65">
        <w:rPr>
          <w:rFonts w:ascii="Times New Roman" w:hAnsi="Times New Roman" w:cs="Times New Roman"/>
          <w:color w:val="000000" w:themeColor="text1"/>
          <w:lang w:eastAsia="pt-BR"/>
        </w:rPr>
        <w:t>95.988.309/0001-48</w:t>
      </w:r>
      <w:r w:rsidR="00EA775C">
        <w:rPr>
          <w:rFonts w:ascii="Times New Roman" w:hAnsi="Times New Roman" w:cs="Times New Roman"/>
          <w:color w:val="000000" w:themeColor="text1"/>
          <w:lang w:eastAsia="pt-BR"/>
        </w:rPr>
        <w:t xml:space="preserve"> e </w:t>
      </w:r>
      <w:r w:rsidR="00EA775C" w:rsidRPr="00D6013B">
        <w:rPr>
          <w:rFonts w:ascii="Times New Roman" w:hAnsi="Times New Roman" w:cs="Times New Roman"/>
          <w:color w:val="000000" w:themeColor="text1"/>
          <w:lang w:eastAsia="pt-BR"/>
        </w:rPr>
        <w:t>o FUNDO MUNICIPAL DE SAÚDE DE RIQUEZA, Estado de Santa Catarina, inscrito no CNPJ nº 11.366.369/0001-39</w:t>
      </w:r>
      <w:r w:rsidR="00E249E0" w:rsidRPr="00E249E0">
        <w:rPr>
          <w:rFonts w:ascii="Times New Roman" w:hAnsi="Times New Roman" w:cs="Times New Roman"/>
          <w:color w:val="000000" w:themeColor="text1"/>
          <w:lang w:eastAsia="pt-BR"/>
        </w:rPr>
        <w:t xml:space="preserve">, </w:t>
      </w:r>
      <w:r w:rsidR="00A236F7" w:rsidRPr="00087F65">
        <w:rPr>
          <w:rFonts w:ascii="Times New Roman" w:hAnsi="Times New Roman" w:cs="Times New Roman"/>
          <w:lang w:eastAsia="pt-BR"/>
        </w:rPr>
        <w:t>leva ao conhecimento dos interessados a realização do seguinte processo de contratação:</w:t>
      </w:r>
    </w:p>
    <w:p w14:paraId="3E06BFF7" w14:textId="166DC360" w:rsidR="00A236F7" w:rsidRPr="00087F65" w:rsidRDefault="00A236F7"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Regime legal:</w:t>
      </w:r>
      <w:r w:rsidRPr="00087F65">
        <w:rPr>
          <w:rFonts w:ascii="Times New Roman" w:hAnsi="Times New Roman" w:cs="Times New Roman"/>
          <w:lang w:eastAsia="pt-BR"/>
        </w:rPr>
        <w:t xml:space="preserve"> </w:t>
      </w:r>
      <w:hyperlink r:id="rId9" w:history="1">
        <w:r w:rsidRPr="00087F65">
          <w:rPr>
            <w:rStyle w:val="Hyperlink"/>
            <w:rFonts w:ascii="Times New Roman" w:eastAsia="Times New Roman" w:hAnsi="Times New Roman" w:cs="Times New Roman"/>
            <w:lang w:eastAsia="pt-BR"/>
          </w:rPr>
          <w:t>Lei nº 14.133/2021</w:t>
        </w:r>
      </w:hyperlink>
      <w:r w:rsidRPr="00087F65">
        <w:rPr>
          <w:rFonts w:ascii="Times New Roman" w:hAnsi="Times New Roman" w:cs="Times New Roman"/>
          <w:lang w:eastAsia="pt-BR"/>
        </w:rPr>
        <w:t>;</w:t>
      </w:r>
      <w:r w:rsidR="00AD0255" w:rsidRPr="00087F65">
        <w:rPr>
          <w:rFonts w:ascii="Times New Roman" w:hAnsi="Times New Roman" w:cs="Times New Roman"/>
          <w:lang w:eastAsia="pt-BR"/>
        </w:rPr>
        <w:t xml:space="preserve"> </w:t>
      </w:r>
      <w:hyperlink r:id="rId10" w:history="1">
        <w:r w:rsidRPr="00087F65">
          <w:rPr>
            <w:rStyle w:val="Hyperlink"/>
            <w:rFonts w:ascii="Times New Roman" w:eastAsia="Times New Roman" w:hAnsi="Times New Roman" w:cs="Times New Roman"/>
            <w:lang w:eastAsia="pt-BR"/>
          </w:rPr>
          <w:t>Lei Complementar nº 123/2006</w:t>
        </w:r>
      </w:hyperlink>
      <w:r w:rsidR="00AD0255" w:rsidRPr="00087F65">
        <w:rPr>
          <w:rFonts w:ascii="Times New Roman" w:hAnsi="Times New Roman" w:cs="Times New Roman"/>
          <w:lang w:eastAsia="pt-BR"/>
        </w:rPr>
        <w:t xml:space="preserve"> e </w:t>
      </w:r>
      <w:r w:rsidR="00AD0255" w:rsidRPr="000A2182">
        <w:rPr>
          <w:rFonts w:ascii="Times New Roman" w:hAnsi="Times New Roman" w:cs="Times New Roman"/>
          <w:color w:val="000000" w:themeColor="text1"/>
          <w:u w:val="single"/>
          <w:lang w:eastAsia="pt-BR"/>
        </w:rPr>
        <w:t>Decreto nº 4862/2023</w:t>
      </w:r>
      <w:r w:rsidR="00AD0255" w:rsidRPr="00087F65">
        <w:rPr>
          <w:rFonts w:ascii="Times New Roman" w:hAnsi="Times New Roman" w:cs="Times New Roman"/>
          <w:color w:val="000000" w:themeColor="text1"/>
          <w:lang w:eastAsia="pt-BR"/>
        </w:rPr>
        <w:t>.</w:t>
      </w:r>
    </w:p>
    <w:p w14:paraId="0CA6E8E4" w14:textId="22CB9515" w:rsidR="00A236F7" w:rsidRPr="00087F65" w:rsidRDefault="00A236F7"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Modalidade:</w:t>
      </w:r>
      <w:r w:rsidRPr="00087F65">
        <w:rPr>
          <w:rFonts w:ascii="Times New Roman" w:hAnsi="Times New Roman" w:cs="Times New Roman"/>
          <w:lang w:eastAsia="pt-BR"/>
        </w:rPr>
        <w:t xml:space="preserve"> Pregão </w:t>
      </w:r>
    </w:p>
    <w:p w14:paraId="3172A3FB" w14:textId="667BBDB8" w:rsidR="00A236F7" w:rsidRPr="00087F65" w:rsidRDefault="00A236F7"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Critério de Julgamento:</w:t>
      </w:r>
      <w:bookmarkStart w:id="1" w:name="art6xxxiiib"/>
      <w:bookmarkStart w:id="2" w:name="art6xxxiiic"/>
      <w:bookmarkStart w:id="3" w:name="art6xxxiiie"/>
      <w:bookmarkEnd w:id="1"/>
      <w:bookmarkEnd w:id="2"/>
      <w:bookmarkEnd w:id="3"/>
      <w:r w:rsidR="00A46849" w:rsidRPr="00087F65">
        <w:rPr>
          <w:rFonts w:ascii="Times New Roman" w:hAnsi="Times New Roman" w:cs="Times New Roman"/>
          <w:b/>
          <w:lang w:eastAsia="pt-BR"/>
        </w:rPr>
        <w:t xml:space="preserve"> </w:t>
      </w:r>
      <w:r w:rsidR="00EA775C">
        <w:rPr>
          <w:rFonts w:ascii="Times New Roman" w:hAnsi="Times New Roman" w:cs="Times New Roman"/>
          <w:lang w:eastAsia="pt-BR"/>
        </w:rPr>
        <w:t>Maior Desconto</w:t>
      </w:r>
    </w:p>
    <w:p w14:paraId="1609AE07" w14:textId="53A83BEE" w:rsidR="00A236F7" w:rsidRPr="00087F65" w:rsidRDefault="00A46849" w:rsidP="00A856C3">
      <w:pPr>
        <w:pStyle w:val="PargrafodaLista"/>
        <w:numPr>
          <w:ilvl w:val="0"/>
          <w:numId w:val="42"/>
        </w:numPr>
        <w:tabs>
          <w:tab w:val="left" w:pos="567"/>
          <w:tab w:val="left" w:pos="1134"/>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 xml:space="preserve">Modo de disputa: </w:t>
      </w:r>
      <w:r w:rsidRPr="00087F65">
        <w:rPr>
          <w:rFonts w:ascii="Times New Roman" w:hAnsi="Times New Roman" w:cs="Times New Roman"/>
          <w:lang w:eastAsia="pt-BR"/>
        </w:rPr>
        <w:t>Aberto</w:t>
      </w:r>
    </w:p>
    <w:p w14:paraId="2F77D60B" w14:textId="665CA5E9" w:rsidR="00CB4343" w:rsidRPr="00CB4343" w:rsidRDefault="00CB4343" w:rsidP="007975A6">
      <w:pPr>
        <w:pStyle w:val="PargrafodaLista"/>
        <w:numPr>
          <w:ilvl w:val="0"/>
          <w:numId w:val="42"/>
        </w:numPr>
        <w:tabs>
          <w:tab w:val="left" w:pos="1134"/>
        </w:tabs>
        <w:spacing w:after="0" w:line="240" w:lineRule="auto"/>
        <w:ind w:left="567" w:right="-568" w:hanging="11"/>
        <w:rPr>
          <w:rFonts w:ascii="Times New Roman" w:hAnsi="Times New Roman" w:cs="Times New Roman"/>
          <w:bCs/>
          <w:lang w:eastAsia="pt-BR"/>
        </w:rPr>
      </w:pPr>
      <w:r w:rsidRPr="00CB4343">
        <w:rPr>
          <w:rFonts w:ascii="Times New Roman" w:hAnsi="Times New Roman" w:cs="Times New Roman"/>
          <w:b/>
          <w:lang w:eastAsia="pt-BR"/>
        </w:rPr>
        <w:t>Intervalo entre os lances</w:t>
      </w:r>
      <w:r>
        <w:rPr>
          <w:rFonts w:ascii="Times New Roman" w:hAnsi="Times New Roman" w:cs="Times New Roman"/>
          <w:b/>
          <w:lang w:eastAsia="pt-BR"/>
        </w:rPr>
        <w:t>:</w:t>
      </w:r>
      <w:r w:rsidRPr="00CB4343">
        <w:rPr>
          <w:rFonts w:ascii="Times New Roman" w:hAnsi="Times New Roman" w:cs="Times New Roman"/>
          <w:b/>
          <w:lang w:eastAsia="pt-BR"/>
        </w:rPr>
        <w:t xml:space="preserve"> </w:t>
      </w:r>
      <w:r w:rsidRPr="00CB4343">
        <w:rPr>
          <w:rFonts w:ascii="Times New Roman" w:hAnsi="Times New Roman" w:cs="Times New Roman"/>
          <w:iCs/>
          <w:lang w:eastAsia="pt-BR"/>
        </w:rPr>
        <w:t>R$ 0,0</w:t>
      </w:r>
      <w:r w:rsidR="00BB2929">
        <w:rPr>
          <w:rFonts w:ascii="Times New Roman" w:hAnsi="Times New Roman" w:cs="Times New Roman"/>
          <w:iCs/>
          <w:lang w:eastAsia="pt-BR"/>
        </w:rPr>
        <w:t>1</w:t>
      </w:r>
      <w:r w:rsidRPr="00CB4343">
        <w:rPr>
          <w:rFonts w:ascii="Times New Roman" w:hAnsi="Times New Roman" w:cs="Times New Roman"/>
          <w:iCs/>
          <w:lang w:eastAsia="pt-BR"/>
        </w:rPr>
        <w:t xml:space="preserve"> </w:t>
      </w:r>
      <w:r w:rsidRPr="00CB4343">
        <w:rPr>
          <w:rFonts w:ascii="Times New Roman" w:hAnsi="Times New Roman" w:cs="Times New Roman"/>
          <w:i/>
          <w:lang w:eastAsia="pt-BR"/>
        </w:rPr>
        <w:t>–</w:t>
      </w:r>
      <w:r w:rsidRPr="00CB4343">
        <w:rPr>
          <w:rFonts w:ascii="Times New Roman" w:hAnsi="Times New Roman" w:cs="Times New Roman"/>
          <w:iCs/>
          <w:lang w:eastAsia="pt-BR"/>
        </w:rPr>
        <w:t xml:space="preserve"> </w:t>
      </w:r>
      <w:r w:rsidRPr="00CB4343">
        <w:rPr>
          <w:rFonts w:ascii="Times New Roman" w:hAnsi="Times New Roman" w:cs="Times New Roman"/>
          <w:i/>
          <w:lang w:eastAsia="pt-BR"/>
        </w:rPr>
        <w:t>incidirá tanto em relação aos lances intermediários quanto em relação à proposta que cobrir a melhor oferta.</w:t>
      </w:r>
    </w:p>
    <w:p w14:paraId="04EDDD9C" w14:textId="30D5932E" w:rsidR="00A236F7" w:rsidRPr="00087F65" w:rsidRDefault="00A236F7"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Forma:</w:t>
      </w:r>
      <w:r w:rsidRPr="00087F65">
        <w:rPr>
          <w:rFonts w:ascii="Times New Roman" w:hAnsi="Times New Roman" w:cs="Times New Roman"/>
          <w:lang w:eastAsia="pt-BR"/>
        </w:rPr>
        <w:t xml:space="preserve"> Eletrônico </w:t>
      </w:r>
    </w:p>
    <w:p w14:paraId="21261C68" w14:textId="77777777" w:rsidR="00425FA1" w:rsidRPr="00087F65" w:rsidRDefault="00A236F7" w:rsidP="008E0A6A">
      <w:pPr>
        <w:pStyle w:val="PargrafodaLista"/>
        <w:numPr>
          <w:ilvl w:val="0"/>
          <w:numId w:val="42"/>
        </w:numPr>
        <w:tabs>
          <w:tab w:val="left" w:pos="567"/>
          <w:tab w:val="left" w:pos="1134"/>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 xml:space="preserve">Plataforma: </w:t>
      </w:r>
      <w:r w:rsidR="00425FA1" w:rsidRPr="00087F65">
        <w:rPr>
          <w:rFonts w:ascii="Times New Roman" w:hAnsi="Times New Roman" w:cs="Times New Roman"/>
          <w:b/>
          <w:lang w:eastAsia="pt-BR"/>
        </w:rPr>
        <w:t xml:space="preserve">Plataforma: </w:t>
      </w:r>
      <w:hyperlink r:id="rId11">
        <w:r w:rsidR="00425FA1" w:rsidRPr="00087F65">
          <w:rPr>
            <w:rStyle w:val="Hyperlink"/>
            <w:rFonts w:ascii="Times New Roman" w:hAnsi="Times New Roman" w:cs="Times New Roman"/>
            <w:color w:val="0070C0"/>
            <w:lang w:eastAsia="pt-BR"/>
          </w:rPr>
          <w:t>http://www.portaldecompraspublicas.com.br</w:t>
        </w:r>
      </w:hyperlink>
    </w:p>
    <w:p w14:paraId="4E1C72C9"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Para participar do Pregão, o licitante deverá se credenciar junto ao provedor do sistema de Pregão Eletrônico, através do site </w:t>
      </w:r>
      <w:r w:rsidRPr="00087F65">
        <w:rPr>
          <w:rFonts w:ascii="Times New Roman" w:hAnsi="Times New Roman" w:cs="Times New Roman"/>
          <w:color w:val="0070C0"/>
          <w:u w:val="single" w:color="0000FF"/>
        </w:rPr>
        <w:t>www.portaldecompraspublicas.com.br</w:t>
      </w:r>
      <w:r w:rsidRPr="00087F65">
        <w:rPr>
          <w:rFonts w:ascii="Times New Roman" w:hAnsi="Times New Roman" w:cs="Times New Roman"/>
        </w:rPr>
        <w:t xml:space="preserve">; </w:t>
      </w:r>
    </w:p>
    <w:p w14:paraId="346C5AEB" w14:textId="77777777" w:rsidR="00425FA1" w:rsidRPr="00087F65" w:rsidRDefault="00425FA1" w:rsidP="00F11F5B">
      <w:pPr>
        <w:pStyle w:val="PargrafodaLista"/>
        <w:numPr>
          <w:ilvl w:val="1"/>
          <w:numId w:val="75"/>
        </w:numPr>
        <w:tabs>
          <w:tab w:val="left" w:pos="284"/>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O credenciamento dar-se-á pela atribuição de chave de identificação e de senha pessoal e intransferível, para acesso ao sistema eletrônico.  </w:t>
      </w:r>
    </w:p>
    <w:p w14:paraId="3BE8B14E"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O credenciamento do licitante junto ao provedor do sistema implica a responsabilidade legal do licitante ou seu representante legal, e a presunção de sua capacidade técnica para realização das transações inerentes ao pregão eletrônico.  </w:t>
      </w:r>
    </w:p>
    <w:p w14:paraId="68E6BF32"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O uso da senha de acesso ao sistema eletrônico é de inteira e exclusiva responsabilidade do licitante, incluindo qualquer transação efetuada diretamente ou por seu representante, não cabendo ao provedor do sistema ou ao MUNICÍPIO DE RIQUEZA/SC, responsabilidade por eventuais danos decorrentes de uso indevido da senha, ainda que por terceiros. </w:t>
      </w:r>
    </w:p>
    <w:p w14:paraId="7741D467"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É de responsabilidade do cadastrado conferir a exatidão dos seus dados cadastrais no PORTAL DE COMPRAS PÚBLICAS e mantê-los atualizados junto aos órgãos responsáveis pela informação, devendo proceder, imediatamente, à correção ou à alteração dos registros tão logo identifique incorreção ou aqueles se tornem desatualizados.</w:t>
      </w:r>
    </w:p>
    <w:p w14:paraId="337E5B32"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A não observância do disposto no subitem anterior poderá ensejar desclassificação no momento da habilitação. </w:t>
      </w:r>
    </w:p>
    <w:p w14:paraId="74FF5EBC" w14:textId="77777777" w:rsidR="00A236F7" w:rsidRPr="00087F65" w:rsidRDefault="00A236F7" w:rsidP="00A856C3">
      <w:pPr>
        <w:pStyle w:val="PargrafodaLista"/>
        <w:numPr>
          <w:ilvl w:val="0"/>
          <w:numId w:val="42"/>
        </w:numPr>
        <w:tabs>
          <w:tab w:val="right" w:pos="709"/>
          <w:tab w:val="left" w:pos="993"/>
          <w:tab w:val="left" w:pos="1276"/>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Data/horário limite para apresentação da PROPOSTA:</w:t>
      </w:r>
    </w:p>
    <w:p w14:paraId="03E25533" w14:textId="7A0A0A50" w:rsidR="00A236F7" w:rsidRPr="00272D71" w:rsidRDefault="0058225C" w:rsidP="00A856C3">
      <w:pPr>
        <w:pStyle w:val="PargrafodaLista"/>
        <w:numPr>
          <w:ilvl w:val="0"/>
          <w:numId w:val="43"/>
        </w:numPr>
        <w:tabs>
          <w:tab w:val="left" w:pos="1701"/>
          <w:tab w:val="right" w:pos="8080"/>
        </w:tabs>
        <w:spacing w:after="0" w:line="240" w:lineRule="auto"/>
        <w:ind w:left="1134" w:right="-568" w:firstLine="0"/>
        <w:jc w:val="both"/>
        <w:rPr>
          <w:rFonts w:ascii="Times New Roman" w:hAnsi="Times New Roman" w:cs="Times New Roman"/>
          <w:lang w:eastAsia="pt-BR"/>
        </w:rPr>
      </w:pPr>
      <w:r>
        <w:rPr>
          <w:rFonts w:ascii="Times New Roman" w:hAnsi="Times New Roman" w:cs="Times New Roman"/>
          <w:lang w:eastAsia="pt-BR"/>
        </w:rPr>
        <w:t>22</w:t>
      </w:r>
      <w:r w:rsidR="0047671A">
        <w:rPr>
          <w:rFonts w:ascii="Times New Roman" w:hAnsi="Times New Roman" w:cs="Times New Roman"/>
          <w:lang w:eastAsia="pt-BR"/>
        </w:rPr>
        <w:t>/08</w:t>
      </w:r>
      <w:r w:rsidR="00F44D7A" w:rsidRPr="00272D71">
        <w:rPr>
          <w:rFonts w:ascii="Times New Roman" w:hAnsi="Times New Roman" w:cs="Times New Roman"/>
          <w:lang w:eastAsia="pt-BR"/>
        </w:rPr>
        <w:t>/2024</w:t>
      </w:r>
    </w:p>
    <w:p w14:paraId="1CEB4598" w14:textId="46B07275" w:rsidR="00A236F7" w:rsidRPr="00272D71" w:rsidRDefault="00A236F7" w:rsidP="00A856C3">
      <w:pPr>
        <w:pStyle w:val="PargrafodaLista"/>
        <w:numPr>
          <w:ilvl w:val="0"/>
          <w:numId w:val="43"/>
        </w:numPr>
        <w:tabs>
          <w:tab w:val="left" w:pos="1701"/>
          <w:tab w:val="right" w:pos="8080"/>
        </w:tabs>
        <w:spacing w:after="0" w:line="240" w:lineRule="auto"/>
        <w:ind w:left="1134" w:right="-568" w:firstLine="0"/>
        <w:jc w:val="both"/>
        <w:rPr>
          <w:rFonts w:ascii="Times New Roman" w:hAnsi="Times New Roman" w:cs="Times New Roman"/>
          <w:lang w:eastAsia="pt-BR"/>
        </w:rPr>
      </w:pPr>
      <w:r w:rsidRPr="00272D71">
        <w:rPr>
          <w:rFonts w:ascii="Times New Roman" w:hAnsi="Times New Roman" w:cs="Times New Roman"/>
          <w:lang w:eastAsia="pt-BR"/>
        </w:rPr>
        <w:t>0</w:t>
      </w:r>
      <w:r w:rsidR="00BD0A1F" w:rsidRPr="00272D71">
        <w:rPr>
          <w:rFonts w:ascii="Times New Roman" w:hAnsi="Times New Roman" w:cs="Times New Roman"/>
          <w:lang w:eastAsia="pt-BR"/>
        </w:rPr>
        <w:t>8h</w:t>
      </w:r>
      <w:r w:rsidRPr="00272D71">
        <w:rPr>
          <w:rFonts w:ascii="Times New Roman" w:hAnsi="Times New Roman" w:cs="Times New Roman"/>
          <w:lang w:eastAsia="pt-BR"/>
        </w:rPr>
        <w:t xml:space="preserve"> (horário de Brasília/DF)</w:t>
      </w:r>
    </w:p>
    <w:p w14:paraId="1E8E894B" w14:textId="77777777" w:rsidR="00A236F7" w:rsidRPr="00272D71" w:rsidRDefault="00A236F7" w:rsidP="00A856C3">
      <w:pPr>
        <w:pStyle w:val="PargrafodaLista"/>
        <w:numPr>
          <w:ilvl w:val="0"/>
          <w:numId w:val="42"/>
        </w:numPr>
        <w:tabs>
          <w:tab w:val="left" w:pos="1134"/>
          <w:tab w:val="left" w:pos="1276"/>
          <w:tab w:val="right" w:pos="8080"/>
        </w:tabs>
        <w:spacing w:after="0" w:line="240" w:lineRule="auto"/>
        <w:ind w:left="567" w:right="-568" w:firstLine="0"/>
        <w:jc w:val="both"/>
        <w:rPr>
          <w:rFonts w:ascii="Times New Roman" w:hAnsi="Times New Roman" w:cs="Times New Roman"/>
          <w:lang w:eastAsia="pt-BR"/>
        </w:rPr>
      </w:pPr>
      <w:r w:rsidRPr="00272D71">
        <w:rPr>
          <w:rFonts w:ascii="Times New Roman" w:hAnsi="Times New Roman" w:cs="Times New Roman"/>
          <w:b/>
          <w:lang w:eastAsia="pt-BR"/>
        </w:rPr>
        <w:t>Data/horário da sessão pública:</w:t>
      </w:r>
      <w:r w:rsidRPr="00272D71">
        <w:rPr>
          <w:rFonts w:ascii="Times New Roman" w:hAnsi="Times New Roman" w:cs="Times New Roman"/>
          <w:lang w:eastAsia="pt-BR"/>
        </w:rPr>
        <w:t xml:space="preserve"> </w:t>
      </w:r>
    </w:p>
    <w:p w14:paraId="5D35C2AF" w14:textId="084073BC" w:rsidR="00A236F7" w:rsidRPr="00272D71" w:rsidRDefault="0058225C" w:rsidP="00A856C3">
      <w:pPr>
        <w:pStyle w:val="PargrafodaLista"/>
        <w:numPr>
          <w:ilvl w:val="0"/>
          <w:numId w:val="44"/>
        </w:numPr>
        <w:tabs>
          <w:tab w:val="left" w:pos="1701"/>
          <w:tab w:val="right" w:pos="8080"/>
        </w:tabs>
        <w:spacing w:after="0" w:line="240" w:lineRule="auto"/>
        <w:ind w:left="1134" w:right="-568" w:firstLine="0"/>
        <w:jc w:val="both"/>
        <w:rPr>
          <w:rFonts w:ascii="Times New Roman" w:hAnsi="Times New Roman" w:cs="Times New Roman"/>
          <w:lang w:eastAsia="pt-BR"/>
        </w:rPr>
      </w:pPr>
      <w:r>
        <w:rPr>
          <w:rFonts w:ascii="Times New Roman" w:hAnsi="Times New Roman" w:cs="Times New Roman"/>
          <w:lang w:eastAsia="pt-BR"/>
        </w:rPr>
        <w:t>22</w:t>
      </w:r>
      <w:r w:rsidR="0047671A">
        <w:rPr>
          <w:rFonts w:ascii="Times New Roman" w:hAnsi="Times New Roman" w:cs="Times New Roman"/>
          <w:lang w:eastAsia="pt-BR"/>
        </w:rPr>
        <w:t>/08</w:t>
      </w:r>
      <w:r w:rsidR="00A236F7" w:rsidRPr="00272D71">
        <w:rPr>
          <w:rFonts w:ascii="Times New Roman" w:hAnsi="Times New Roman" w:cs="Times New Roman"/>
          <w:lang w:eastAsia="pt-BR"/>
        </w:rPr>
        <w:t>/</w:t>
      </w:r>
      <w:r w:rsidR="00F44D7A" w:rsidRPr="00272D71">
        <w:rPr>
          <w:rFonts w:ascii="Times New Roman" w:hAnsi="Times New Roman" w:cs="Times New Roman"/>
          <w:lang w:eastAsia="pt-BR"/>
        </w:rPr>
        <w:t>2024</w:t>
      </w:r>
    </w:p>
    <w:p w14:paraId="727A9581" w14:textId="42FB961C" w:rsidR="00A236F7" w:rsidRPr="00087F65" w:rsidRDefault="00A236F7" w:rsidP="00A856C3">
      <w:pPr>
        <w:pStyle w:val="PargrafodaLista"/>
        <w:numPr>
          <w:ilvl w:val="0"/>
          <w:numId w:val="44"/>
        </w:numPr>
        <w:tabs>
          <w:tab w:val="left" w:pos="1701"/>
          <w:tab w:val="right" w:pos="8080"/>
        </w:tabs>
        <w:spacing w:after="0" w:line="240" w:lineRule="auto"/>
        <w:ind w:left="1134" w:right="-568" w:firstLine="0"/>
        <w:jc w:val="both"/>
        <w:rPr>
          <w:rFonts w:ascii="Times New Roman" w:hAnsi="Times New Roman" w:cs="Times New Roman"/>
          <w:lang w:eastAsia="pt-BR"/>
        </w:rPr>
      </w:pPr>
      <w:r w:rsidRPr="00272D71">
        <w:rPr>
          <w:rFonts w:ascii="Times New Roman" w:hAnsi="Times New Roman" w:cs="Times New Roman"/>
          <w:lang w:eastAsia="pt-BR"/>
        </w:rPr>
        <w:t>0</w:t>
      </w:r>
      <w:r w:rsidR="00BD0A1F" w:rsidRPr="00272D71">
        <w:rPr>
          <w:rFonts w:ascii="Times New Roman" w:hAnsi="Times New Roman" w:cs="Times New Roman"/>
          <w:lang w:eastAsia="pt-BR"/>
        </w:rPr>
        <w:t>8</w:t>
      </w:r>
      <w:r w:rsidRPr="00272D71">
        <w:rPr>
          <w:rFonts w:ascii="Times New Roman" w:hAnsi="Times New Roman" w:cs="Times New Roman"/>
          <w:lang w:eastAsia="pt-BR"/>
        </w:rPr>
        <w:t>h</w:t>
      </w:r>
      <w:r w:rsidR="00BD0A1F" w:rsidRPr="00272D71">
        <w:rPr>
          <w:rFonts w:ascii="Times New Roman" w:hAnsi="Times New Roman" w:cs="Times New Roman"/>
          <w:lang w:eastAsia="pt-BR"/>
        </w:rPr>
        <w:t>1</w:t>
      </w:r>
      <w:r w:rsidRPr="00272D71">
        <w:rPr>
          <w:rFonts w:ascii="Times New Roman" w:hAnsi="Times New Roman" w:cs="Times New Roman"/>
          <w:lang w:eastAsia="pt-BR"/>
        </w:rPr>
        <w:t>0min (horário</w:t>
      </w:r>
      <w:r w:rsidRPr="00087F65">
        <w:rPr>
          <w:rFonts w:ascii="Times New Roman" w:hAnsi="Times New Roman" w:cs="Times New Roman"/>
          <w:lang w:eastAsia="pt-BR"/>
        </w:rPr>
        <w:t xml:space="preserve"> de Brasília/DF)</w:t>
      </w:r>
    </w:p>
    <w:p w14:paraId="3BA26450" w14:textId="0B6FDF40" w:rsidR="00A236F7" w:rsidRPr="00087F65" w:rsidRDefault="00A62060"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 xml:space="preserve">O licitante com a melhor proposta deverá incluir os documentos exigidos em edital dentro de 02 horas após a solicitação da pregoeira no chat da plataforma, indicado no preambulo deste edital – </w:t>
      </w:r>
      <w:r w:rsidR="00A236F7" w:rsidRPr="00087F65">
        <w:rPr>
          <w:rFonts w:ascii="Times New Roman" w:hAnsi="Times New Roman" w:cs="Times New Roman"/>
          <w:b/>
          <w:color w:val="FF0000"/>
          <w:lang w:eastAsia="pt-BR"/>
        </w:rPr>
        <w:t xml:space="preserve"> </w:t>
      </w:r>
      <w:hyperlink r:id="rId12" w:anchor="art63ii" w:history="1">
        <w:r w:rsidR="00A236F7" w:rsidRPr="00087F65">
          <w:rPr>
            <w:rStyle w:val="Hyperlink"/>
            <w:rFonts w:ascii="Times New Roman" w:hAnsi="Times New Roman" w:cs="Times New Roman"/>
            <w:b/>
            <w:lang w:eastAsia="pt-BR"/>
          </w:rPr>
          <w:t>art. 63, II da Lei nº 14.133/2021</w:t>
        </w:r>
      </w:hyperlink>
    </w:p>
    <w:p w14:paraId="420A54E3" w14:textId="1B842159" w:rsidR="009B0325" w:rsidRPr="00087F65" w:rsidRDefault="00A236F7" w:rsidP="00A856C3">
      <w:pPr>
        <w:pStyle w:val="PargrafodaLista"/>
        <w:numPr>
          <w:ilvl w:val="0"/>
          <w:numId w:val="42"/>
        </w:numPr>
        <w:tabs>
          <w:tab w:val="left" w:pos="567"/>
          <w:tab w:val="left" w:pos="1134"/>
        </w:tabs>
        <w:spacing w:after="0" w:line="240" w:lineRule="auto"/>
        <w:ind w:left="567" w:firstLine="0"/>
        <w:jc w:val="both"/>
        <w:rPr>
          <w:rFonts w:ascii="Times New Roman" w:hAnsi="Times New Roman" w:cs="Times New Roman"/>
          <w:lang w:eastAsia="pt-BR"/>
        </w:rPr>
      </w:pPr>
      <w:r w:rsidRPr="00087F65">
        <w:rPr>
          <w:rFonts w:ascii="Times New Roman" w:hAnsi="Times New Roman" w:cs="Times New Roman"/>
          <w:b/>
          <w:lang w:eastAsia="pt-BR"/>
        </w:rPr>
        <w:t>Condução do processo licitatório:</w:t>
      </w:r>
      <w:r w:rsidR="0043143D" w:rsidRPr="00087F65">
        <w:rPr>
          <w:rFonts w:ascii="Times New Roman" w:hAnsi="Times New Roman" w:cs="Times New Roman"/>
          <w:lang w:eastAsia="pt-BR"/>
        </w:rPr>
        <w:t xml:space="preserve"> </w:t>
      </w:r>
      <w:r w:rsidR="009B0325" w:rsidRPr="00087F65">
        <w:rPr>
          <w:rFonts w:ascii="Times New Roman" w:hAnsi="Times New Roman" w:cs="Times New Roman"/>
          <w:lang w:eastAsia="pt-BR"/>
        </w:rPr>
        <w:t>Pregoeira e Equipe de Apoio (</w:t>
      </w:r>
      <w:hyperlink r:id="rId13" w:anchor="art8%C2%A75" w:history="1">
        <w:r w:rsidR="009B0325" w:rsidRPr="00087F65">
          <w:rPr>
            <w:rStyle w:val="Hyperlink"/>
            <w:rFonts w:ascii="Times New Roman" w:hAnsi="Times New Roman" w:cs="Times New Roman"/>
            <w:color w:val="0070C0"/>
            <w:lang w:eastAsia="pt-BR"/>
          </w:rPr>
          <w:t>art. 8º, § 5º da Lei nº 14.133/2021</w:t>
        </w:r>
      </w:hyperlink>
      <w:r w:rsidR="009B0325" w:rsidRPr="00087F65">
        <w:rPr>
          <w:rFonts w:ascii="Times New Roman" w:hAnsi="Times New Roman" w:cs="Times New Roman"/>
          <w:lang w:eastAsia="pt-BR"/>
        </w:rPr>
        <w:t xml:space="preserve">), conforme designação no Decreto Municipal </w:t>
      </w:r>
      <w:r w:rsidR="009B0325" w:rsidRPr="00087F65">
        <w:rPr>
          <w:rFonts w:ascii="Times New Roman" w:hAnsi="Times New Roman" w:cs="Times New Roman"/>
          <w:color w:val="000000" w:themeColor="text1"/>
          <w:lang w:eastAsia="pt-BR"/>
        </w:rPr>
        <w:t>4792/2023</w:t>
      </w:r>
      <w:r w:rsidR="009B0325" w:rsidRPr="00087F65">
        <w:rPr>
          <w:rFonts w:ascii="Times New Roman" w:hAnsi="Times New Roman" w:cs="Times New Roman"/>
          <w:lang w:eastAsia="pt-BR"/>
        </w:rPr>
        <w:t>.</w:t>
      </w:r>
    </w:p>
    <w:p w14:paraId="262541D0" w14:textId="77777777" w:rsidR="00A236F7" w:rsidRPr="00087F65" w:rsidRDefault="00A236F7"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p>
    <w:p w14:paraId="076632E7" w14:textId="35EF9771" w:rsidR="00CA3D00" w:rsidRPr="00087F65" w:rsidRDefault="00CA3D00" w:rsidP="00425FA1">
      <w:pPr>
        <w:pStyle w:val="Ttulo1"/>
        <w:shd w:val="clear" w:color="auto" w:fill="A5A5A5" w:themeFill="accent3"/>
        <w:tabs>
          <w:tab w:val="right" w:pos="8080"/>
        </w:tabs>
        <w:spacing w:before="0" w:line="240" w:lineRule="auto"/>
        <w:ind w:right="-568"/>
        <w:rPr>
          <w:rFonts w:ascii="Times New Roman" w:eastAsia="Times New Roman" w:hAnsi="Times New Roman" w:cs="Times New Roman"/>
          <w:sz w:val="22"/>
          <w:szCs w:val="22"/>
          <w:lang w:eastAsia="pt-BR"/>
        </w:rPr>
      </w:pPr>
      <w:bookmarkStart w:id="4" w:name="_Toc133168668"/>
      <w:r w:rsidRPr="00087F65">
        <w:rPr>
          <w:rFonts w:ascii="Times New Roman" w:eastAsia="Times New Roman" w:hAnsi="Times New Roman" w:cs="Times New Roman"/>
          <w:sz w:val="22"/>
          <w:szCs w:val="22"/>
          <w:lang w:eastAsia="pt-BR"/>
        </w:rPr>
        <w:t>2 OBJETO</w:t>
      </w:r>
      <w:bookmarkEnd w:id="4"/>
    </w:p>
    <w:p w14:paraId="531A133D" w14:textId="2A60DA70" w:rsidR="007C4DB2" w:rsidRDefault="009B0325" w:rsidP="00425FA1">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bCs/>
        </w:rPr>
      </w:pPr>
      <w:r w:rsidRPr="00087F65">
        <w:rPr>
          <w:rFonts w:ascii="Times New Roman" w:eastAsia="Times New Roman" w:hAnsi="Times New Roman" w:cs="Times New Roman"/>
          <w:b/>
          <w:lang w:eastAsia="pt-BR"/>
        </w:rPr>
        <w:t>2.1</w:t>
      </w:r>
      <w:r w:rsidR="00A236F7" w:rsidRPr="00087F65">
        <w:rPr>
          <w:rFonts w:ascii="Times New Roman" w:eastAsia="Times New Roman" w:hAnsi="Times New Roman" w:cs="Times New Roman"/>
          <w:lang w:eastAsia="pt-BR"/>
        </w:rPr>
        <w:t xml:space="preserve"> O obje</w:t>
      </w:r>
      <w:r w:rsidR="00D831C7" w:rsidRPr="00087F65">
        <w:rPr>
          <w:rFonts w:ascii="Times New Roman" w:eastAsia="Times New Roman" w:hAnsi="Times New Roman" w:cs="Times New Roman"/>
          <w:lang w:eastAsia="pt-BR"/>
        </w:rPr>
        <w:t>to de</w:t>
      </w:r>
      <w:r w:rsidR="00D831C7" w:rsidRPr="00974A20">
        <w:rPr>
          <w:rFonts w:ascii="Times New Roman" w:eastAsia="Times New Roman" w:hAnsi="Times New Roman" w:cs="Times New Roman"/>
          <w:lang w:eastAsia="pt-BR"/>
        </w:rPr>
        <w:t xml:space="preserve">ste processo licitatório </w:t>
      </w:r>
      <w:bookmarkStart w:id="5" w:name="art86§2"/>
      <w:bookmarkEnd w:id="5"/>
      <w:r w:rsidR="00974A20" w:rsidRPr="00974A20">
        <w:rPr>
          <w:rFonts w:ascii="Times New Roman" w:hAnsi="Times New Roman" w:cs="Times New Roman"/>
        </w:rPr>
        <w:t xml:space="preserve">o </w:t>
      </w:r>
      <w:r w:rsidR="0047671A" w:rsidRPr="0047671A">
        <w:rPr>
          <w:rFonts w:ascii="Times New Roman" w:hAnsi="Times New Roman" w:cs="Times New Roman"/>
          <w:bCs/>
        </w:rPr>
        <w:t xml:space="preserve">registro de preços </w:t>
      </w:r>
      <w:r w:rsidR="007C4DB2" w:rsidRPr="007C4DB2">
        <w:rPr>
          <w:rFonts w:ascii="Times New Roman" w:hAnsi="Times New Roman" w:cs="Times New Roman"/>
          <w:bCs/>
        </w:rPr>
        <w:t xml:space="preserve">para futura e eventual contratação de empresa especializada para o fornecimento de peças e acessórios, necessários para o perfeito funcionamento dos </w:t>
      </w:r>
      <w:r w:rsidR="007C4DB2" w:rsidRPr="007C4DB2">
        <w:rPr>
          <w:rFonts w:ascii="Times New Roman" w:hAnsi="Times New Roman" w:cs="Times New Roman"/>
          <w:bCs/>
        </w:rPr>
        <w:lastRenderedPageBreak/>
        <w:t>veículos de carga, passageiros, passeio e equipamentos/máquinas pesadas pertencentes a frota municipal, conforme especificações constantes no edital e seus anexos</w:t>
      </w:r>
      <w:r w:rsidR="007C4DB2">
        <w:rPr>
          <w:rFonts w:ascii="Times New Roman" w:hAnsi="Times New Roman" w:cs="Times New Roman"/>
          <w:bCs/>
        </w:rPr>
        <w:t>.</w:t>
      </w:r>
    </w:p>
    <w:p w14:paraId="14231A05" w14:textId="2E9CDEBF" w:rsidR="00A236F7" w:rsidRPr="00087F65" w:rsidRDefault="00A236F7"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2</w:t>
      </w:r>
      <w:r w:rsidR="00DB4C63" w:rsidRPr="00087F65">
        <w:rPr>
          <w:rFonts w:ascii="Times New Roman" w:eastAsia="Times New Roman" w:hAnsi="Times New Roman" w:cs="Times New Roman"/>
          <w:b/>
          <w:lang w:eastAsia="pt-BR"/>
        </w:rPr>
        <w:t>.2</w:t>
      </w:r>
      <w:r w:rsidRPr="00087F65">
        <w:rPr>
          <w:rFonts w:ascii="Times New Roman" w:eastAsia="Times New Roman" w:hAnsi="Times New Roman" w:cs="Times New Roman"/>
          <w:b/>
          <w:lang w:eastAsia="pt-BR"/>
        </w:rPr>
        <w:t xml:space="preserve"> </w:t>
      </w:r>
      <w:r w:rsidRPr="00087F65">
        <w:rPr>
          <w:rFonts w:ascii="Times New Roman" w:eastAsia="Times New Roman" w:hAnsi="Times New Roman" w:cs="Times New Roman"/>
          <w:lang w:eastAsia="pt-BR"/>
        </w:rPr>
        <w:t>O objeto está fundamentado (</w:t>
      </w:r>
      <w:hyperlink r:id="rId14" w:anchor="art18i" w:history="1">
        <w:r w:rsidRPr="00087F65">
          <w:rPr>
            <w:rStyle w:val="Hyperlink"/>
            <w:rFonts w:ascii="Times New Roman" w:eastAsia="Times New Roman" w:hAnsi="Times New Roman" w:cs="Times New Roman"/>
            <w:lang w:eastAsia="pt-BR"/>
          </w:rPr>
          <w:t>art. 18, I e II da Lei nº 14.133/2021</w:t>
        </w:r>
      </w:hyperlink>
      <w:r w:rsidRPr="00087F65">
        <w:rPr>
          <w:rFonts w:ascii="Times New Roman" w:eastAsia="Times New Roman" w:hAnsi="Times New Roman" w:cs="Times New Roman"/>
          <w:lang w:eastAsia="pt-BR"/>
        </w:rPr>
        <w:t>):</w:t>
      </w:r>
    </w:p>
    <w:p w14:paraId="21A9EBD1" w14:textId="4AF18802" w:rsidR="00A236F7" w:rsidRPr="00087F65" w:rsidRDefault="00A236F7" w:rsidP="00A856C3">
      <w:pPr>
        <w:pStyle w:val="PargrafodaLista"/>
        <w:widowControl w:val="0"/>
        <w:numPr>
          <w:ilvl w:val="0"/>
          <w:numId w:val="45"/>
        </w:numPr>
        <w:tabs>
          <w:tab w:val="left" w:pos="1134"/>
          <w:tab w:val="right" w:pos="8080"/>
        </w:tabs>
        <w:adjustRightInd w:val="0"/>
        <w:spacing w:after="0" w:line="240" w:lineRule="auto"/>
        <w:ind w:left="567" w:right="-568" w:firstLine="0"/>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 xml:space="preserve">Estudo Técnico Preliminar – ETP nº </w:t>
      </w:r>
      <w:r w:rsidR="007C4DB2">
        <w:rPr>
          <w:rFonts w:ascii="Times New Roman" w:eastAsia="Times New Roman" w:hAnsi="Times New Roman" w:cs="Times New Roman"/>
          <w:lang w:eastAsia="pt-BR"/>
        </w:rPr>
        <w:t>19</w:t>
      </w:r>
      <w:r w:rsidR="00156CE4" w:rsidRPr="002405AB">
        <w:rPr>
          <w:rFonts w:ascii="Times New Roman" w:eastAsia="Times New Roman" w:hAnsi="Times New Roman" w:cs="Times New Roman"/>
          <w:lang w:eastAsia="pt-BR"/>
        </w:rPr>
        <w:t>/2024</w:t>
      </w:r>
      <w:r w:rsidRPr="002405AB">
        <w:rPr>
          <w:rFonts w:ascii="Times New Roman" w:eastAsia="Times New Roman" w:hAnsi="Times New Roman" w:cs="Times New Roman"/>
          <w:lang w:eastAsia="pt-BR"/>
        </w:rPr>
        <w:t xml:space="preserve"> </w:t>
      </w:r>
      <w:r w:rsidR="00CF18C1" w:rsidRPr="00087F65">
        <w:rPr>
          <w:rFonts w:ascii="Times New Roman" w:eastAsia="Times New Roman" w:hAnsi="Times New Roman" w:cs="Times New Roman"/>
          <w:highlight w:val="lightGray"/>
          <w:lang w:eastAsia="pt-BR"/>
        </w:rPr>
        <w:t xml:space="preserve">(ANEXO </w:t>
      </w:r>
      <w:r w:rsidRPr="00087F65">
        <w:rPr>
          <w:rFonts w:ascii="Times New Roman" w:eastAsia="Times New Roman" w:hAnsi="Times New Roman" w:cs="Times New Roman"/>
          <w:highlight w:val="lightGray"/>
          <w:lang w:eastAsia="pt-BR"/>
        </w:rPr>
        <w:t>I)</w:t>
      </w:r>
      <w:r w:rsidRPr="00087F65">
        <w:rPr>
          <w:rFonts w:ascii="Times New Roman" w:eastAsia="Times New Roman" w:hAnsi="Times New Roman" w:cs="Times New Roman"/>
          <w:lang w:eastAsia="pt-BR"/>
        </w:rPr>
        <w:t>;</w:t>
      </w:r>
    </w:p>
    <w:p w14:paraId="0EC86BAC" w14:textId="2B1ACD79" w:rsidR="00A236F7" w:rsidRPr="00087F65" w:rsidRDefault="00A236F7" w:rsidP="00A856C3">
      <w:pPr>
        <w:pStyle w:val="PargrafodaLista"/>
        <w:widowControl w:val="0"/>
        <w:numPr>
          <w:ilvl w:val="0"/>
          <w:numId w:val="45"/>
        </w:numPr>
        <w:tabs>
          <w:tab w:val="left" w:pos="1134"/>
          <w:tab w:val="right" w:pos="8080"/>
        </w:tabs>
        <w:adjustRightInd w:val="0"/>
        <w:spacing w:after="0" w:line="240" w:lineRule="auto"/>
        <w:ind w:left="567" w:right="-568" w:firstLine="0"/>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 xml:space="preserve">Termo de Referência – TR </w:t>
      </w:r>
      <w:r w:rsidRPr="002405AB">
        <w:rPr>
          <w:rFonts w:ascii="Times New Roman" w:eastAsia="Times New Roman" w:hAnsi="Times New Roman" w:cs="Times New Roman"/>
          <w:lang w:eastAsia="pt-BR"/>
        </w:rPr>
        <w:t xml:space="preserve">nº </w:t>
      </w:r>
      <w:r w:rsidR="007C4DB2">
        <w:rPr>
          <w:rFonts w:ascii="Times New Roman" w:eastAsia="Times New Roman" w:hAnsi="Times New Roman" w:cs="Times New Roman"/>
          <w:lang w:eastAsia="pt-BR"/>
        </w:rPr>
        <w:t>23</w:t>
      </w:r>
      <w:r w:rsidR="00B538E9">
        <w:rPr>
          <w:rFonts w:ascii="Times New Roman" w:eastAsia="Times New Roman" w:hAnsi="Times New Roman" w:cs="Times New Roman"/>
          <w:lang w:eastAsia="pt-BR"/>
        </w:rPr>
        <w:t>/2024</w:t>
      </w:r>
      <w:r w:rsidRPr="00087F65">
        <w:rPr>
          <w:rFonts w:ascii="Times New Roman" w:eastAsia="Times New Roman" w:hAnsi="Times New Roman" w:cs="Times New Roman"/>
          <w:lang w:eastAsia="pt-BR"/>
        </w:rPr>
        <w:t xml:space="preserve"> </w:t>
      </w:r>
      <w:r w:rsidRPr="00087F65">
        <w:rPr>
          <w:rFonts w:ascii="Times New Roman" w:eastAsia="Times New Roman" w:hAnsi="Times New Roman" w:cs="Times New Roman"/>
          <w:highlight w:val="lightGray"/>
          <w:lang w:eastAsia="pt-BR"/>
        </w:rPr>
        <w:t>(ANEXO II)</w:t>
      </w:r>
      <w:r w:rsidR="007C4DB2">
        <w:rPr>
          <w:rFonts w:ascii="Times New Roman" w:eastAsia="Times New Roman" w:hAnsi="Times New Roman" w:cs="Times New Roman"/>
          <w:lang w:eastAsia="pt-BR"/>
        </w:rPr>
        <w:t>;</w:t>
      </w:r>
    </w:p>
    <w:p w14:paraId="17D28C24" w14:textId="7E30C214" w:rsidR="00A236F7" w:rsidRPr="00087F65" w:rsidRDefault="00DB4C6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2.3</w:t>
      </w:r>
      <w:r w:rsidR="00A236F7" w:rsidRPr="00087F65">
        <w:rPr>
          <w:rFonts w:ascii="Times New Roman" w:eastAsia="Times New Roman" w:hAnsi="Times New Roman" w:cs="Times New Roman"/>
          <w:lang w:eastAsia="pt-BR"/>
        </w:rPr>
        <w:t xml:space="preserve"> Valor </w:t>
      </w:r>
      <w:r w:rsidR="003E2302" w:rsidRPr="00087F65">
        <w:rPr>
          <w:rFonts w:ascii="Times New Roman" w:eastAsia="Times New Roman" w:hAnsi="Times New Roman" w:cs="Times New Roman"/>
          <w:lang w:eastAsia="pt-BR"/>
        </w:rPr>
        <w:t xml:space="preserve">máximo </w:t>
      </w:r>
      <w:r w:rsidR="008B4F83" w:rsidRPr="00087F65">
        <w:rPr>
          <w:rFonts w:ascii="Times New Roman" w:eastAsia="Times New Roman" w:hAnsi="Times New Roman" w:cs="Times New Roman"/>
          <w:lang w:eastAsia="pt-BR"/>
        </w:rPr>
        <w:t xml:space="preserve">total </w:t>
      </w:r>
      <w:r w:rsidR="00A236F7" w:rsidRPr="00087F65">
        <w:rPr>
          <w:rFonts w:ascii="Times New Roman" w:eastAsia="Times New Roman" w:hAnsi="Times New Roman" w:cs="Times New Roman"/>
          <w:lang w:eastAsia="pt-BR"/>
        </w:rPr>
        <w:t>do</w:t>
      </w:r>
      <w:r w:rsidR="008B4F83" w:rsidRPr="00087F65">
        <w:rPr>
          <w:rFonts w:ascii="Times New Roman" w:eastAsia="Times New Roman" w:hAnsi="Times New Roman" w:cs="Times New Roman"/>
          <w:lang w:eastAsia="pt-BR"/>
        </w:rPr>
        <w:t>s</w:t>
      </w:r>
      <w:r w:rsidR="00A236F7" w:rsidRPr="00087F65">
        <w:rPr>
          <w:rFonts w:ascii="Times New Roman" w:eastAsia="Times New Roman" w:hAnsi="Times New Roman" w:cs="Times New Roman"/>
          <w:lang w:eastAsia="pt-BR"/>
        </w:rPr>
        <w:t xml:space="preserve"> </w:t>
      </w:r>
      <w:r w:rsidR="0047671A">
        <w:rPr>
          <w:rFonts w:ascii="Times New Roman" w:eastAsia="Times New Roman" w:hAnsi="Times New Roman" w:cs="Times New Roman"/>
          <w:lang w:eastAsia="pt-BR"/>
        </w:rPr>
        <w:t>itens é</w:t>
      </w:r>
      <w:r w:rsidR="00FA7D50" w:rsidRPr="00087F65">
        <w:rPr>
          <w:rFonts w:ascii="Times New Roman" w:eastAsia="Times New Roman" w:hAnsi="Times New Roman" w:cs="Times New Roman"/>
          <w:lang w:eastAsia="pt-BR"/>
        </w:rPr>
        <w:t xml:space="preserve"> </w:t>
      </w:r>
      <w:r w:rsidR="006A09AA">
        <w:rPr>
          <w:rFonts w:ascii="Times New Roman" w:eastAsia="Times New Roman" w:hAnsi="Times New Roman" w:cs="Times New Roman"/>
          <w:lang w:eastAsia="pt-BR"/>
        </w:rPr>
        <w:t>de R</w:t>
      </w:r>
      <w:r w:rsidR="00656947">
        <w:rPr>
          <w:rFonts w:ascii="Times New Roman" w:eastAsia="Times New Roman" w:hAnsi="Times New Roman" w:cs="Times New Roman"/>
          <w:lang w:eastAsia="pt-BR"/>
        </w:rPr>
        <w:t xml:space="preserve">$ </w:t>
      </w:r>
      <w:r w:rsidR="007C4DB2">
        <w:rPr>
          <w:rFonts w:ascii="Times New Roman" w:eastAsia="Times New Roman" w:hAnsi="Times New Roman" w:cs="Times New Roman"/>
          <w:lang w:eastAsia="pt-BR"/>
        </w:rPr>
        <w:t>3.193.040,3</w:t>
      </w:r>
      <w:r w:rsidR="00656947">
        <w:rPr>
          <w:rFonts w:ascii="Times New Roman" w:eastAsia="Times New Roman" w:hAnsi="Times New Roman" w:cs="Times New Roman"/>
          <w:lang w:eastAsia="pt-BR"/>
        </w:rPr>
        <w:t>0</w:t>
      </w:r>
      <w:r w:rsidR="00CF18C1">
        <w:rPr>
          <w:rFonts w:ascii="Times New Roman" w:eastAsia="Times New Roman" w:hAnsi="Times New Roman" w:cs="Times New Roman"/>
          <w:lang w:eastAsia="pt-BR"/>
        </w:rPr>
        <w:t xml:space="preserve"> (</w:t>
      </w:r>
      <w:r w:rsidR="007C4DB2">
        <w:rPr>
          <w:rFonts w:ascii="Times New Roman" w:eastAsia="Times New Roman" w:hAnsi="Times New Roman" w:cs="Times New Roman"/>
          <w:lang w:eastAsia="pt-BR"/>
        </w:rPr>
        <w:t>Três milhões cento e noventa e três mil quarenta reais e trinta centavos</w:t>
      </w:r>
      <w:r w:rsidR="006A09AA" w:rsidRPr="002405AB">
        <w:rPr>
          <w:rFonts w:ascii="Times New Roman" w:eastAsia="Times New Roman" w:hAnsi="Times New Roman" w:cs="Times New Roman"/>
          <w:lang w:eastAsia="pt-BR"/>
        </w:rPr>
        <w:t>)</w:t>
      </w:r>
      <w:r w:rsidR="007C4DB2">
        <w:rPr>
          <w:rFonts w:ascii="Times New Roman" w:eastAsia="Times New Roman" w:hAnsi="Times New Roman" w:cs="Times New Roman"/>
          <w:lang w:eastAsia="pt-BR"/>
        </w:rPr>
        <w:t>;</w:t>
      </w:r>
    </w:p>
    <w:p w14:paraId="45E791E7" w14:textId="77777777" w:rsidR="007B1DF7" w:rsidRPr="00E249E0" w:rsidRDefault="00DB4C63" w:rsidP="007B1DF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E249E0">
        <w:rPr>
          <w:rFonts w:ascii="Times New Roman" w:eastAsia="Times New Roman" w:hAnsi="Times New Roman" w:cs="Times New Roman"/>
          <w:b/>
          <w:lang w:eastAsia="pt-BR"/>
        </w:rPr>
        <w:t>2.4</w:t>
      </w:r>
      <w:r w:rsidR="00A236F7" w:rsidRPr="00E249E0">
        <w:rPr>
          <w:rFonts w:ascii="Times New Roman" w:eastAsia="Times New Roman" w:hAnsi="Times New Roman" w:cs="Times New Roman"/>
          <w:lang w:eastAsia="pt-BR"/>
        </w:rPr>
        <w:t xml:space="preserve"> </w:t>
      </w:r>
      <w:r w:rsidR="007B1DF7" w:rsidRPr="00E249E0">
        <w:rPr>
          <w:rFonts w:ascii="Times New Roman" w:eastAsia="Times New Roman" w:hAnsi="Times New Roman" w:cs="Times New Roman"/>
          <w:lang w:eastAsia="pt-BR"/>
        </w:rPr>
        <w:t>Fica AUTORIZADA a subcontratação, limitada a 25% do objeto a ser licitado (Art. 67, § 9º, da lei complementar n° 14.133/2021).</w:t>
      </w:r>
    </w:p>
    <w:p w14:paraId="5FD5280D" w14:textId="7CCBE026" w:rsidR="007B1DF7" w:rsidRDefault="007B1DF7" w:rsidP="007B1DF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E249E0">
        <w:rPr>
          <w:rFonts w:ascii="Times New Roman" w:eastAsia="Times New Roman" w:hAnsi="Times New Roman" w:cs="Times New Roman"/>
          <w:b/>
          <w:lang w:eastAsia="pt-BR"/>
        </w:rPr>
        <w:t xml:space="preserve">2.4.1 </w:t>
      </w:r>
      <w:r w:rsidRPr="00E249E0">
        <w:rPr>
          <w:rFonts w:ascii="Times New Roman" w:eastAsia="Times New Roman" w:hAnsi="Times New Roman" w:cs="Times New Roman"/>
          <w:lang w:eastAsia="pt-BR"/>
        </w:rPr>
        <w:t>A empresa que decidir por subcontratar, deverá apresentar os documentos de habilitação da empresa subcontratada, conforme Item de habilitação do Edital. Os documentos deverão ser entregues antes da assinatura do contrato.</w:t>
      </w:r>
    </w:p>
    <w:p w14:paraId="34631C33" w14:textId="12616D59" w:rsidR="007A7B15" w:rsidRPr="00362261" w:rsidRDefault="007A7B15" w:rsidP="007B1DF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r w:rsidRPr="007A7B15">
        <w:rPr>
          <w:rFonts w:ascii="Times New Roman" w:hAnsi="Times New Roman" w:cs="Times New Roman"/>
          <w:b/>
          <w:highlight w:val="yellow"/>
          <w:lang w:eastAsia="pt-BR"/>
        </w:rPr>
        <w:t>2.5</w:t>
      </w:r>
      <w:r>
        <w:rPr>
          <w:rFonts w:ascii="Times New Roman" w:hAnsi="Times New Roman" w:cs="Times New Roman"/>
          <w:highlight w:val="yellow"/>
          <w:lang w:eastAsia="pt-BR"/>
        </w:rPr>
        <w:t xml:space="preserve"> </w:t>
      </w:r>
      <w:r w:rsidRPr="003B01DF">
        <w:rPr>
          <w:rFonts w:ascii="Times New Roman" w:hAnsi="Times New Roman" w:cs="Times New Roman"/>
          <w:highlight w:val="yellow"/>
          <w:lang w:eastAsia="pt-BR"/>
        </w:rPr>
        <w:t xml:space="preserve">Considerando que </w:t>
      </w:r>
      <w:r>
        <w:rPr>
          <w:rFonts w:ascii="Times New Roman" w:hAnsi="Times New Roman" w:cs="Times New Roman"/>
          <w:highlight w:val="yellow"/>
          <w:lang w:eastAsia="pt-BR"/>
        </w:rPr>
        <w:t xml:space="preserve">os </w:t>
      </w:r>
      <w:r w:rsidR="00FD51B8">
        <w:rPr>
          <w:rFonts w:ascii="Times New Roman" w:hAnsi="Times New Roman" w:cs="Times New Roman"/>
          <w:highlight w:val="yellow"/>
          <w:lang w:eastAsia="pt-BR"/>
        </w:rPr>
        <w:t>Iten</w:t>
      </w:r>
      <w:r>
        <w:rPr>
          <w:rFonts w:ascii="Times New Roman" w:hAnsi="Times New Roman" w:cs="Times New Roman"/>
          <w:highlight w:val="yellow"/>
          <w:lang w:eastAsia="pt-BR"/>
        </w:rPr>
        <w:t xml:space="preserve">s </w:t>
      </w:r>
      <w:r w:rsidR="00C42A01">
        <w:rPr>
          <w:rFonts w:ascii="Times New Roman" w:hAnsi="Times New Roman" w:cs="Times New Roman"/>
          <w:highlight w:val="yellow"/>
          <w:lang w:eastAsia="pt-BR"/>
        </w:rPr>
        <w:t>24</w:t>
      </w:r>
      <w:r>
        <w:rPr>
          <w:rFonts w:ascii="Times New Roman" w:hAnsi="Times New Roman" w:cs="Times New Roman"/>
          <w:highlight w:val="yellow"/>
          <w:lang w:eastAsia="pt-BR"/>
        </w:rPr>
        <w:t xml:space="preserve"> – </w:t>
      </w:r>
      <w:r w:rsidR="005A073C">
        <w:rPr>
          <w:rFonts w:ascii="Times New Roman" w:hAnsi="Times New Roman" w:cs="Times New Roman"/>
          <w:highlight w:val="yellow"/>
          <w:lang w:eastAsia="pt-BR"/>
        </w:rPr>
        <w:t>33 – 34 –</w:t>
      </w:r>
      <w:r w:rsidR="00C42A01">
        <w:rPr>
          <w:rFonts w:ascii="Times New Roman" w:hAnsi="Times New Roman" w:cs="Times New Roman"/>
          <w:highlight w:val="yellow"/>
          <w:lang w:eastAsia="pt-BR"/>
        </w:rPr>
        <w:t>58</w:t>
      </w:r>
      <w:r>
        <w:rPr>
          <w:rFonts w:ascii="Times New Roman" w:hAnsi="Times New Roman" w:cs="Times New Roman"/>
          <w:highlight w:val="yellow"/>
          <w:lang w:eastAsia="pt-BR"/>
        </w:rPr>
        <w:t xml:space="preserve"> – </w:t>
      </w:r>
      <w:r w:rsidR="00C42A01">
        <w:rPr>
          <w:rFonts w:ascii="Times New Roman" w:hAnsi="Times New Roman" w:cs="Times New Roman"/>
          <w:highlight w:val="yellow"/>
          <w:lang w:eastAsia="pt-BR"/>
        </w:rPr>
        <w:t>59</w:t>
      </w:r>
      <w:r>
        <w:rPr>
          <w:rFonts w:ascii="Times New Roman" w:hAnsi="Times New Roman" w:cs="Times New Roman"/>
          <w:highlight w:val="yellow"/>
          <w:lang w:eastAsia="pt-BR"/>
        </w:rPr>
        <w:t xml:space="preserve"> – </w:t>
      </w:r>
      <w:r w:rsidR="00C42A01">
        <w:rPr>
          <w:rFonts w:ascii="Times New Roman" w:hAnsi="Times New Roman" w:cs="Times New Roman"/>
          <w:highlight w:val="yellow"/>
          <w:lang w:eastAsia="pt-BR"/>
        </w:rPr>
        <w:t>60</w:t>
      </w:r>
      <w:r>
        <w:rPr>
          <w:rFonts w:ascii="Times New Roman" w:hAnsi="Times New Roman" w:cs="Times New Roman"/>
          <w:highlight w:val="yellow"/>
          <w:lang w:eastAsia="pt-BR"/>
        </w:rPr>
        <w:t xml:space="preserve"> – </w:t>
      </w:r>
      <w:r w:rsidR="00C42A01">
        <w:rPr>
          <w:rFonts w:ascii="Times New Roman" w:hAnsi="Times New Roman" w:cs="Times New Roman"/>
          <w:highlight w:val="yellow"/>
          <w:lang w:eastAsia="pt-BR"/>
        </w:rPr>
        <w:t>61</w:t>
      </w:r>
      <w:r>
        <w:rPr>
          <w:rFonts w:ascii="Times New Roman" w:hAnsi="Times New Roman" w:cs="Times New Roman"/>
          <w:highlight w:val="yellow"/>
          <w:lang w:eastAsia="pt-BR"/>
        </w:rPr>
        <w:t xml:space="preserve"> – 6</w:t>
      </w:r>
      <w:r w:rsidR="00C42A01">
        <w:rPr>
          <w:rFonts w:ascii="Times New Roman" w:hAnsi="Times New Roman" w:cs="Times New Roman"/>
          <w:highlight w:val="yellow"/>
          <w:lang w:eastAsia="pt-BR"/>
        </w:rPr>
        <w:t>2</w:t>
      </w:r>
      <w:r w:rsidRPr="003B01DF">
        <w:rPr>
          <w:rFonts w:ascii="Times New Roman" w:hAnsi="Times New Roman" w:cs="Times New Roman"/>
          <w:highlight w:val="yellow"/>
          <w:lang w:eastAsia="pt-BR"/>
        </w:rPr>
        <w:t xml:space="preserve">, objeto deste edital, ultrapassam o limite defino pela Lei Complementar 123 em seu artigo 48, </w:t>
      </w:r>
      <w:r w:rsidR="005A073C">
        <w:rPr>
          <w:rFonts w:ascii="Times New Roman" w:hAnsi="Times New Roman" w:cs="Times New Roman"/>
          <w:highlight w:val="yellow"/>
          <w:lang w:eastAsia="pt-BR"/>
        </w:rPr>
        <w:t xml:space="preserve">desta forma, </w:t>
      </w:r>
      <w:r w:rsidRPr="003B01DF">
        <w:rPr>
          <w:rFonts w:ascii="Times New Roman" w:hAnsi="Times New Roman" w:cs="Times New Roman"/>
          <w:highlight w:val="yellow"/>
          <w:lang w:eastAsia="pt-BR"/>
        </w:rPr>
        <w:t xml:space="preserve">define-se como </w:t>
      </w:r>
      <w:r w:rsidR="00AF191C">
        <w:rPr>
          <w:rFonts w:ascii="Times New Roman" w:hAnsi="Times New Roman" w:cs="Times New Roman"/>
          <w:highlight w:val="yellow"/>
          <w:lang w:eastAsia="pt-BR"/>
        </w:rPr>
        <w:t>não exclusivos</w:t>
      </w:r>
      <w:r w:rsidRPr="003B01DF">
        <w:rPr>
          <w:rFonts w:ascii="Times New Roman" w:hAnsi="Times New Roman" w:cs="Times New Roman"/>
          <w:highlight w:val="yellow"/>
          <w:lang w:eastAsia="pt-BR"/>
        </w:rPr>
        <w:t>.</w:t>
      </w:r>
    </w:p>
    <w:p w14:paraId="33604448" w14:textId="4E58F624" w:rsidR="00A236F7" w:rsidRPr="00087F65" w:rsidRDefault="00A236F7" w:rsidP="007B1DF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p>
    <w:p w14:paraId="038698E1" w14:textId="1E1F0758" w:rsidR="00CF333F" w:rsidRPr="00087F65" w:rsidRDefault="00CF333F" w:rsidP="00DB4C63">
      <w:pPr>
        <w:pStyle w:val="Ttulo1"/>
        <w:shd w:val="clear" w:color="auto" w:fill="A6A6A6" w:themeFill="background1" w:themeFillShade="A6"/>
        <w:tabs>
          <w:tab w:val="right" w:pos="8080"/>
        </w:tabs>
        <w:spacing w:before="0" w:line="240" w:lineRule="auto"/>
        <w:ind w:right="-568"/>
        <w:rPr>
          <w:rFonts w:ascii="Times New Roman" w:eastAsia="Times New Roman" w:hAnsi="Times New Roman" w:cs="Times New Roman"/>
          <w:sz w:val="22"/>
          <w:szCs w:val="22"/>
          <w:lang w:eastAsia="pt-BR"/>
        </w:rPr>
      </w:pPr>
      <w:bookmarkStart w:id="6" w:name="_Toc133168669"/>
      <w:r w:rsidRPr="00087F65">
        <w:rPr>
          <w:rFonts w:ascii="Times New Roman" w:eastAsia="Times New Roman" w:hAnsi="Times New Roman" w:cs="Times New Roman"/>
          <w:sz w:val="22"/>
          <w:szCs w:val="22"/>
          <w:lang w:eastAsia="pt-BR"/>
        </w:rPr>
        <w:t>3 PREVISÃO DE RECURSOS ORÇAMENTÁRIOS</w:t>
      </w:r>
      <w:bookmarkEnd w:id="6"/>
    </w:p>
    <w:p w14:paraId="10319063" w14:textId="6035322F" w:rsidR="00D44F43" w:rsidRPr="00087F65" w:rsidRDefault="001C6CE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3.1</w:t>
      </w:r>
      <w:r w:rsidR="00D44F43" w:rsidRPr="00087F65">
        <w:rPr>
          <w:rFonts w:ascii="Times New Roman" w:eastAsia="Times New Roman" w:hAnsi="Times New Roman" w:cs="Times New Roman"/>
          <w:b/>
          <w:lang w:eastAsia="pt-BR"/>
        </w:rPr>
        <w:t xml:space="preserve"> </w:t>
      </w:r>
      <w:r w:rsidR="00D44F43" w:rsidRPr="00087F65">
        <w:rPr>
          <w:rFonts w:ascii="Times New Roman" w:eastAsia="Times New Roman" w:hAnsi="Times New Roman" w:cs="Times New Roman"/>
          <w:lang w:eastAsia="pt-BR"/>
        </w:rPr>
        <w:t>As despesas decorrentes deste processo licitatório correrão por conta</w:t>
      </w:r>
      <w:r w:rsidR="00BA3C3B" w:rsidRPr="00087F65">
        <w:rPr>
          <w:rFonts w:ascii="Times New Roman" w:eastAsia="Times New Roman" w:hAnsi="Times New Roman" w:cs="Times New Roman"/>
          <w:lang w:eastAsia="pt-BR"/>
        </w:rPr>
        <w:t xml:space="preserve"> da seguinte dotação:</w:t>
      </w: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6C0006" w:rsidRPr="0045559F" w14:paraId="58D17235"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03E864E4" w14:textId="77777777" w:rsidR="006C0006" w:rsidRPr="0045559F" w:rsidRDefault="006C0006" w:rsidP="002F37AB">
            <w:pPr>
              <w:ind w:right="56"/>
              <w:jc w:val="center"/>
              <w:rPr>
                <w:rFonts w:ascii="Times New Roman" w:hAnsi="Times New Roman"/>
                <w:sz w:val="20"/>
                <w:szCs w:val="20"/>
              </w:rPr>
            </w:pPr>
            <w:r w:rsidRPr="0045559F">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0573403F" w14:textId="77777777" w:rsidR="006C0006" w:rsidRPr="0045559F" w:rsidRDefault="006C0006" w:rsidP="002F37AB">
            <w:pPr>
              <w:ind w:right="56"/>
              <w:jc w:val="center"/>
              <w:rPr>
                <w:rFonts w:ascii="Times New Roman" w:hAnsi="Times New Roman"/>
                <w:sz w:val="20"/>
                <w:szCs w:val="20"/>
              </w:rPr>
            </w:pPr>
            <w:r w:rsidRPr="0045559F">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3174619C" w14:textId="77777777" w:rsidR="006C0006" w:rsidRPr="0045559F" w:rsidRDefault="006C0006" w:rsidP="002F37AB">
            <w:pPr>
              <w:ind w:left="79"/>
              <w:rPr>
                <w:rFonts w:ascii="Times New Roman" w:hAnsi="Times New Roman"/>
                <w:sz w:val="20"/>
                <w:szCs w:val="20"/>
              </w:rPr>
            </w:pPr>
            <w:r w:rsidRPr="0045559F">
              <w:rPr>
                <w:rFonts w:ascii="Times New Roman" w:hAnsi="Times New Roman"/>
                <w:b/>
                <w:i/>
                <w:sz w:val="20"/>
                <w:szCs w:val="20"/>
              </w:rPr>
              <w:t xml:space="preserve">CÓDIGO </w:t>
            </w:r>
          </w:p>
        </w:tc>
      </w:tr>
      <w:tr w:rsidR="006C0006" w:rsidRPr="0045559F" w14:paraId="2E88DC30"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76174F64"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774D9DFF" w14:textId="77777777" w:rsidR="006C0006" w:rsidRPr="0045559F" w:rsidRDefault="006C0006" w:rsidP="002F37AB">
            <w:pPr>
              <w:rPr>
                <w:rFonts w:ascii="Times New Roman" w:hAnsi="Times New Roman"/>
                <w:sz w:val="20"/>
                <w:szCs w:val="20"/>
              </w:rPr>
            </w:pPr>
            <w:r w:rsidRPr="0045559F">
              <w:rPr>
                <w:rFonts w:ascii="Times New Roman" w:hAnsi="Times New Roman"/>
                <w:sz w:val="20"/>
                <w:szCs w:val="20"/>
              </w:rPr>
              <w:t>Secretaria da Educação</w:t>
            </w:r>
          </w:p>
        </w:tc>
        <w:tc>
          <w:tcPr>
            <w:tcW w:w="1567" w:type="dxa"/>
            <w:tcBorders>
              <w:top w:val="single" w:sz="4" w:space="0" w:color="000000"/>
              <w:left w:val="single" w:sz="4" w:space="0" w:color="000000"/>
              <w:bottom w:val="single" w:sz="4" w:space="0" w:color="000000"/>
              <w:right w:val="single" w:sz="4" w:space="0" w:color="000000"/>
            </w:tcBorders>
          </w:tcPr>
          <w:p w14:paraId="77B3246A"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05</w:t>
            </w:r>
          </w:p>
        </w:tc>
      </w:tr>
      <w:tr w:rsidR="006C0006" w:rsidRPr="0045559F" w14:paraId="540B72DC"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5373E3A5"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Unidade Orçament. </w:t>
            </w:r>
          </w:p>
        </w:tc>
        <w:tc>
          <w:tcPr>
            <w:tcW w:w="5253" w:type="dxa"/>
            <w:tcBorders>
              <w:top w:val="single" w:sz="4" w:space="0" w:color="000000"/>
              <w:left w:val="single" w:sz="4" w:space="0" w:color="000000"/>
              <w:bottom w:val="single" w:sz="4" w:space="0" w:color="000000"/>
              <w:right w:val="single" w:sz="4" w:space="0" w:color="000000"/>
            </w:tcBorders>
          </w:tcPr>
          <w:p w14:paraId="1FF1125A" w14:textId="77777777" w:rsidR="006C0006" w:rsidRPr="0045559F" w:rsidRDefault="006C0006" w:rsidP="002F37AB">
            <w:pPr>
              <w:rPr>
                <w:rFonts w:ascii="Times New Roman" w:hAnsi="Times New Roman"/>
                <w:sz w:val="20"/>
                <w:szCs w:val="20"/>
              </w:rPr>
            </w:pPr>
            <w:r w:rsidRPr="0045559F">
              <w:rPr>
                <w:rFonts w:ascii="Times New Roman" w:hAnsi="Times New Roman"/>
                <w:sz w:val="20"/>
                <w:szCs w:val="20"/>
              </w:rPr>
              <w:t>Departamento de Educação</w:t>
            </w:r>
          </w:p>
        </w:tc>
        <w:tc>
          <w:tcPr>
            <w:tcW w:w="1567" w:type="dxa"/>
            <w:tcBorders>
              <w:top w:val="single" w:sz="4" w:space="0" w:color="000000"/>
              <w:left w:val="single" w:sz="4" w:space="0" w:color="000000"/>
              <w:bottom w:val="single" w:sz="4" w:space="0" w:color="000000"/>
              <w:right w:val="single" w:sz="4" w:space="0" w:color="000000"/>
            </w:tcBorders>
          </w:tcPr>
          <w:p w14:paraId="7E59BF43"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 xml:space="preserve">01 </w:t>
            </w:r>
          </w:p>
        </w:tc>
      </w:tr>
      <w:tr w:rsidR="006C0006" w:rsidRPr="0045559F" w14:paraId="32D005C9"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56425622"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49EF4BFD" w14:textId="77777777" w:rsidR="006C0006" w:rsidRPr="0045559F" w:rsidRDefault="006C0006" w:rsidP="002F37AB">
            <w:pPr>
              <w:rPr>
                <w:rFonts w:ascii="Times New Roman" w:hAnsi="Times New Roman"/>
                <w:sz w:val="20"/>
                <w:szCs w:val="20"/>
              </w:rPr>
            </w:pPr>
            <w:r w:rsidRPr="0045559F">
              <w:rPr>
                <w:rFonts w:ascii="Times New Roman" w:hAnsi="Times New Roman"/>
                <w:sz w:val="20"/>
                <w:szCs w:val="20"/>
              </w:rPr>
              <w:t>Educação</w:t>
            </w:r>
          </w:p>
        </w:tc>
        <w:tc>
          <w:tcPr>
            <w:tcW w:w="1567" w:type="dxa"/>
            <w:tcBorders>
              <w:top w:val="single" w:sz="4" w:space="0" w:color="000000"/>
              <w:left w:val="single" w:sz="4" w:space="0" w:color="000000"/>
              <w:bottom w:val="single" w:sz="4" w:space="0" w:color="000000"/>
              <w:right w:val="single" w:sz="4" w:space="0" w:color="000000"/>
            </w:tcBorders>
          </w:tcPr>
          <w:p w14:paraId="7C43097D"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12</w:t>
            </w:r>
          </w:p>
        </w:tc>
      </w:tr>
      <w:tr w:rsidR="006C0006" w:rsidRPr="0045559F" w14:paraId="2FE3C614"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717AAFC8"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Subfunção </w:t>
            </w:r>
          </w:p>
        </w:tc>
        <w:tc>
          <w:tcPr>
            <w:tcW w:w="5253" w:type="dxa"/>
            <w:tcBorders>
              <w:top w:val="single" w:sz="4" w:space="0" w:color="000000"/>
              <w:left w:val="single" w:sz="4" w:space="0" w:color="000000"/>
              <w:bottom w:val="single" w:sz="4" w:space="0" w:color="000000"/>
              <w:right w:val="single" w:sz="4" w:space="0" w:color="000000"/>
            </w:tcBorders>
          </w:tcPr>
          <w:p w14:paraId="0AB67B9A" w14:textId="77777777" w:rsidR="006C0006" w:rsidRPr="0045559F" w:rsidRDefault="006C0006" w:rsidP="002F37AB">
            <w:pPr>
              <w:rPr>
                <w:rFonts w:ascii="Times New Roman" w:hAnsi="Times New Roman"/>
                <w:sz w:val="20"/>
                <w:szCs w:val="20"/>
              </w:rPr>
            </w:pPr>
            <w:r w:rsidRPr="0045559F">
              <w:rPr>
                <w:rFonts w:ascii="Times New Roman" w:hAnsi="Times New Roman"/>
                <w:sz w:val="20"/>
                <w:szCs w:val="20"/>
              </w:rPr>
              <w:t>Ensino Fundamental</w:t>
            </w:r>
          </w:p>
        </w:tc>
        <w:tc>
          <w:tcPr>
            <w:tcW w:w="1567" w:type="dxa"/>
            <w:tcBorders>
              <w:top w:val="single" w:sz="4" w:space="0" w:color="000000"/>
              <w:left w:val="single" w:sz="4" w:space="0" w:color="000000"/>
              <w:bottom w:val="single" w:sz="4" w:space="0" w:color="000000"/>
              <w:right w:val="single" w:sz="4" w:space="0" w:color="000000"/>
            </w:tcBorders>
          </w:tcPr>
          <w:p w14:paraId="15B084CF"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361</w:t>
            </w:r>
          </w:p>
        </w:tc>
      </w:tr>
      <w:tr w:rsidR="006C0006" w:rsidRPr="0045559F" w14:paraId="3ECB1507"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5032AEAD" w14:textId="77777777" w:rsidR="006C0006" w:rsidRPr="0045559F" w:rsidRDefault="006C0006" w:rsidP="002F37AB">
            <w:pPr>
              <w:ind w:right="49"/>
              <w:jc w:val="right"/>
              <w:rPr>
                <w:rFonts w:ascii="Times New Roman" w:hAnsi="Times New Roman"/>
                <w:sz w:val="20"/>
                <w:szCs w:val="20"/>
              </w:rPr>
            </w:pPr>
            <w:r w:rsidRPr="0045559F">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436412A4" w14:textId="77777777" w:rsidR="006C0006" w:rsidRPr="0045559F" w:rsidRDefault="006C0006" w:rsidP="002F37AB">
            <w:pPr>
              <w:rPr>
                <w:rFonts w:ascii="Times New Roman" w:hAnsi="Times New Roman"/>
                <w:sz w:val="20"/>
                <w:szCs w:val="20"/>
              </w:rPr>
            </w:pPr>
            <w:r w:rsidRPr="0045559F">
              <w:rPr>
                <w:rFonts w:ascii="Times New Roman" w:hAnsi="Times New Roman"/>
                <w:sz w:val="20"/>
                <w:szCs w:val="20"/>
              </w:rPr>
              <w:t>Educação para todos</w:t>
            </w:r>
          </w:p>
        </w:tc>
        <w:tc>
          <w:tcPr>
            <w:tcW w:w="1567" w:type="dxa"/>
            <w:tcBorders>
              <w:top w:val="single" w:sz="4" w:space="0" w:color="000000"/>
              <w:left w:val="single" w:sz="4" w:space="0" w:color="000000"/>
              <w:bottom w:val="single" w:sz="4" w:space="0" w:color="000000"/>
              <w:right w:val="single" w:sz="4" w:space="0" w:color="000000"/>
            </w:tcBorders>
          </w:tcPr>
          <w:p w14:paraId="712BF7B7"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0004</w:t>
            </w:r>
          </w:p>
        </w:tc>
      </w:tr>
      <w:tr w:rsidR="006C0006" w:rsidRPr="0045559F" w14:paraId="6AAE4318"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0FF2769A"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63BCA93E" w14:textId="77777777" w:rsidR="006C0006" w:rsidRPr="0045559F" w:rsidRDefault="006C0006" w:rsidP="002F37AB">
            <w:pPr>
              <w:rPr>
                <w:rFonts w:ascii="Times New Roman" w:hAnsi="Times New Roman"/>
                <w:sz w:val="20"/>
                <w:szCs w:val="20"/>
              </w:rPr>
            </w:pPr>
            <w:r w:rsidRPr="0045559F">
              <w:rPr>
                <w:rFonts w:ascii="Times New Roman" w:hAnsi="Times New Roman"/>
                <w:sz w:val="20"/>
                <w:szCs w:val="20"/>
              </w:rPr>
              <w:t>Manutenção das Atividades Transporte Escolar</w:t>
            </w:r>
          </w:p>
        </w:tc>
        <w:tc>
          <w:tcPr>
            <w:tcW w:w="1567" w:type="dxa"/>
            <w:tcBorders>
              <w:top w:val="single" w:sz="4" w:space="0" w:color="000000"/>
              <w:left w:val="single" w:sz="4" w:space="0" w:color="000000"/>
              <w:bottom w:val="single" w:sz="4" w:space="0" w:color="000000"/>
              <w:right w:val="single" w:sz="4" w:space="0" w:color="000000"/>
            </w:tcBorders>
          </w:tcPr>
          <w:p w14:paraId="57B58B4F" w14:textId="77777777" w:rsidR="006C0006" w:rsidRPr="0045559F" w:rsidRDefault="006C0006" w:rsidP="002F37AB">
            <w:pPr>
              <w:ind w:right="52"/>
              <w:jc w:val="right"/>
              <w:rPr>
                <w:rFonts w:ascii="Times New Roman" w:hAnsi="Times New Roman"/>
                <w:sz w:val="20"/>
                <w:szCs w:val="20"/>
              </w:rPr>
            </w:pPr>
            <w:r w:rsidRPr="0045559F">
              <w:rPr>
                <w:rFonts w:ascii="Times New Roman" w:hAnsi="Times New Roman"/>
                <w:sz w:val="20"/>
                <w:szCs w:val="20"/>
              </w:rPr>
              <w:t xml:space="preserve">2.023 </w:t>
            </w:r>
          </w:p>
        </w:tc>
      </w:tr>
      <w:tr w:rsidR="006C0006" w:rsidRPr="0045559F" w14:paraId="35E537AC"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3A50D10D"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4970B7B0" w14:textId="77777777" w:rsidR="006C0006" w:rsidRPr="0045559F" w:rsidRDefault="006C0006" w:rsidP="002F37AB">
            <w:pPr>
              <w:rPr>
                <w:rFonts w:ascii="Times New Roman" w:hAnsi="Times New Roman"/>
                <w:sz w:val="20"/>
                <w:szCs w:val="20"/>
              </w:rPr>
            </w:pPr>
            <w:r w:rsidRPr="0045559F">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0443BE39"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1500</w:t>
            </w:r>
          </w:p>
        </w:tc>
      </w:tr>
      <w:tr w:rsidR="006C0006" w:rsidRPr="0045559F" w14:paraId="444FB509" w14:textId="77777777" w:rsidTr="002F37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35958658" w14:textId="77777777" w:rsidR="006C0006" w:rsidRPr="0045559F" w:rsidRDefault="006C0006" w:rsidP="002F37AB">
            <w:pPr>
              <w:ind w:right="51"/>
              <w:rPr>
                <w:rFonts w:ascii="Times New Roman" w:hAnsi="Times New Roman"/>
                <w:sz w:val="20"/>
                <w:szCs w:val="20"/>
              </w:rPr>
            </w:pPr>
            <w:r w:rsidRPr="0045559F">
              <w:rPr>
                <w:rFonts w:ascii="Times New Roman" w:hAnsi="Times New Roman"/>
                <w:b/>
                <w:sz w:val="20"/>
                <w:szCs w:val="20"/>
              </w:rPr>
              <w:t>II – CARACTERIZAÇÃO DO PROJETO/ATIVIDADE</w:t>
            </w:r>
          </w:p>
        </w:tc>
      </w:tr>
      <w:tr w:rsidR="006C0006" w:rsidRPr="00DC2E4E" w14:paraId="11636373" w14:textId="77777777" w:rsidTr="002F37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40E0F6A8" w14:textId="77777777" w:rsidR="006C0006" w:rsidRPr="00DC2E4E" w:rsidRDefault="006C0006" w:rsidP="002F37AB">
            <w:pPr>
              <w:rPr>
                <w:rFonts w:ascii="Times New Roman" w:hAnsi="Times New Roman"/>
                <w:sz w:val="20"/>
                <w:szCs w:val="20"/>
              </w:rPr>
            </w:pPr>
            <w:r w:rsidRPr="0045559F">
              <w:rPr>
                <w:rFonts w:ascii="Times New Roman" w:hAnsi="Times New Roman"/>
                <w:sz w:val="20"/>
                <w:szCs w:val="20"/>
              </w:rPr>
              <w:t>3.3.90.30.39.00.00 – Material para Manutenção de Bens Móveis</w:t>
            </w:r>
          </w:p>
        </w:tc>
      </w:tr>
    </w:tbl>
    <w:p w14:paraId="609AE287" w14:textId="2CEAF324" w:rsidR="00D44F43" w:rsidRDefault="00D44F4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6C0006" w:rsidRPr="0045559F" w14:paraId="23900A1A"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6CF74F63" w14:textId="77777777" w:rsidR="006C0006" w:rsidRPr="0045559F" w:rsidRDefault="006C0006" w:rsidP="002F37AB">
            <w:pPr>
              <w:ind w:right="56"/>
              <w:jc w:val="center"/>
              <w:rPr>
                <w:rFonts w:ascii="Times New Roman" w:hAnsi="Times New Roman"/>
                <w:sz w:val="20"/>
                <w:szCs w:val="20"/>
              </w:rPr>
            </w:pPr>
            <w:r w:rsidRPr="0045559F">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66AD6F51" w14:textId="77777777" w:rsidR="006C0006" w:rsidRPr="0045559F" w:rsidRDefault="006C0006" w:rsidP="002F37AB">
            <w:pPr>
              <w:ind w:right="56"/>
              <w:jc w:val="center"/>
              <w:rPr>
                <w:rFonts w:ascii="Times New Roman" w:hAnsi="Times New Roman"/>
                <w:sz w:val="20"/>
                <w:szCs w:val="20"/>
              </w:rPr>
            </w:pPr>
            <w:r w:rsidRPr="0045559F">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26945510" w14:textId="77777777" w:rsidR="006C0006" w:rsidRPr="0045559F" w:rsidRDefault="006C0006" w:rsidP="002F37AB">
            <w:pPr>
              <w:ind w:left="79"/>
              <w:rPr>
                <w:rFonts w:ascii="Times New Roman" w:hAnsi="Times New Roman"/>
                <w:sz w:val="20"/>
                <w:szCs w:val="20"/>
              </w:rPr>
            </w:pPr>
            <w:r w:rsidRPr="0045559F">
              <w:rPr>
                <w:rFonts w:ascii="Times New Roman" w:hAnsi="Times New Roman"/>
                <w:b/>
                <w:i/>
                <w:sz w:val="20"/>
                <w:szCs w:val="20"/>
              </w:rPr>
              <w:t xml:space="preserve">CÓDIGO </w:t>
            </w:r>
          </w:p>
        </w:tc>
      </w:tr>
      <w:tr w:rsidR="006C0006" w:rsidRPr="0045559F" w14:paraId="6B64EDF8"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67E03F44"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20E7F9E8" w14:textId="77777777" w:rsidR="006C0006" w:rsidRPr="0045559F" w:rsidRDefault="006C0006" w:rsidP="002F37AB">
            <w:pPr>
              <w:rPr>
                <w:rFonts w:ascii="Times New Roman" w:hAnsi="Times New Roman"/>
                <w:sz w:val="20"/>
                <w:szCs w:val="20"/>
              </w:rPr>
            </w:pPr>
            <w:r w:rsidRPr="0045559F">
              <w:rPr>
                <w:rFonts w:ascii="Times New Roman" w:hAnsi="Times New Roman"/>
                <w:sz w:val="20"/>
                <w:szCs w:val="20"/>
              </w:rPr>
              <w:t xml:space="preserve">Secretaria </w:t>
            </w:r>
            <w:r>
              <w:rPr>
                <w:rFonts w:ascii="Times New Roman" w:hAnsi="Times New Roman"/>
                <w:sz w:val="20"/>
                <w:szCs w:val="20"/>
              </w:rPr>
              <w:t>Municipal de Agricultura</w:t>
            </w:r>
          </w:p>
        </w:tc>
        <w:tc>
          <w:tcPr>
            <w:tcW w:w="1567" w:type="dxa"/>
            <w:tcBorders>
              <w:top w:val="single" w:sz="4" w:space="0" w:color="000000"/>
              <w:left w:val="single" w:sz="4" w:space="0" w:color="000000"/>
              <w:bottom w:val="single" w:sz="4" w:space="0" w:color="000000"/>
              <w:right w:val="single" w:sz="4" w:space="0" w:color="000000"/>
            </w:tcBorders>
          </w:tcPr>
          <w:p w14:paraId="7E6B09D3" w14:textId="77777777" w:rsidR="006C0006" w:rsidRPr="0045559F" w:rsidRDefault="006C0006" w:rsidP="002F37AB">
            <w:pPr>
              <w:ind w:right="51"/>
              <w:jc w:val="right"/>
              <w:rPr>
                <w:rFonts w:ascii="Times New Roman" w:hAnsi="Times New Roman"/>
                <w:sz w:val="20"/>
                <w:szCs w:val="20"/>
              </w:rPr>
            </w:pPr>
            <w:r>
              <w:rPr>
                <w:rFonts w:ascii="Times New Roman" w:hAnsi="Times New Roman"/>
                <w:sz w:val="20"/>
                <w:szCs w:val="20"/>
              </w:rPr>
              <w:t>09</w:t>
            </w:r>
          </w:p>
        </w:tc>
      </w:tr>
      <w:tr w:rsidR="006C0006" w:rsidRPr="0045559F" w14:paraId="49F00E9A"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1A0A28ED"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Unidade Orçament. </w:t>
            </w:r>
          </w:p>
        </w:tc>
        <w:tc>
          <w:tcPr>
            <w:tcW w:w="5253" w:type="dxa"/>
            <w:tcBorders>
              <w:top w:val="single" w:sz="4" w:space="0" w:color="000000"/>
              <w:left w:val="single" w:sz="4" w:space="0" w:color="000000"/>
              <w:bottom w:val="single" w:sz="4" w:space="0" w:color="000000"/>
              <w:right w:val="single" w:sz="4" w:space="0" w:color="000000"/>
            </w:tcBorders>
          </w:tcPr>
          <w:p w14:paraId="12D0B9E2" w14:textId="77777777" w:rsidR="006C0006" w:rsidRPr="0045559F" w:rsidRDefault="006C0006" w:rsidP="002F37AB">
            <w:pPr>
              <w:rPr>
                <w:rFonts w:ascii="Times New Roman" w:hAnsi="Times New Roman"/>
                <w:sz w:val="20"/>
                <w:szCs w:val="20"/>
              </w:rPr>
            </w:pPr>
            <w:r>
              <w:rPr>
                <w:rFonts w:ascii="Times New Roman" w:hAnsi="Times New Roman"/>
                <w:sz w:val="20"/>
                <w:szCs w:val="20"/>
              </w:rPr>
              <w:t>Departamento de Agricultura</w:t>
            </w:r>
          </w:p>
        </w:tc>
        <w:tc>
          <w:tcPr>
            <w:tcW w:w="1567" w:type="dxa"/>
            <w:tcBorders>
              <w:top w:val="single" w:sz="4" w:space="0" w:color="000000"/>
              <w:left w:val="single" w:sz="4" w:space="0" w:color="000000"/>
              <w:bottom w:val="single" w:sz="4" w:space="0" w:color="000000"/>
              <w:right w:val="single" w:sz="4" w:space="0" w:color="000000"/>
            </w:tcBorders>
          </w:tcPr>
          <w:p w14:paraId="6C77C5E7"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 xml:space="preserve">01 </w:t>
            </w:r>
          </w:p>
        </w:tc>
      </w:tr>
      <w:tr w:rsidR="006C0006" w:rsidRPr="0045559F" w14:paraId="425F7211"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196D0223"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05F7CA8A" w14:textId="77777777" w:rsidR="006C0006" w:rsidRPr="0045559F" w:rsidRDefault="006C0006" w:rsidP="002F37AB">
            <w:pPr>
              <w:rPr>
                <w:rFonts w:ascii="Times New Roman" w:hAnsi="Times New Roman"/>
                <w:sz w:val="20"/>
                <w:szCs w:val="20"/>
              </w:rPr>
            </w:pPr>
            <w:r>
              <w:rPr>
                <w:rFonts w:ascii="Times New Roman" w:hAnsi="Times New Roman"/>
                <w:sz w:val="20"/>
                <w:szCs w:val="20"/>
              </w:rPr>
              <w:t>Agricultura</w:t>
            </w:r>
          </w:p>
        </w:tc>
        <w:tc>
          <w:tcPr>
            <w:tcW w:w="1567" w:type="dxa"/>
            <w:tcBorders>
              <w:top w:val="single" w:sz="4" w:space="0" w:color="000000"/>
              <w:left w:val="single" w:sz="4" w:space="0" w:color="000000"/>
              <w:bottom w:val="single" w:sz="4" w:space="0" w:color="000000"/>
              <w:right w:val="single" w:sz="4" w:space="0" w:color="000000"/>
            </w:tcBorders>
          </w:tcPr>
          <w:p w14:paraId="0E21D119" w14:textId="77777777" w:rsidR="006C0006" w:rsidRPr="0045559F" w:rsidRDefault="006C0006" w:rsidP="002F37AB">
            <w:pPr>
              <w:ind w:right="51"/>
              <w:jc w:val="right"/>
              <w:rPr>
                <w:rFonts w:ascii="Times New Roman" w:hAnsi="Times New Roman"/>
                <w:sz w:val="20"/>
                <w:szCs w:val="20"/>
              </w:rPr>
            </w:pPr>
            <w:r>
              <w:rPr>
                <w:rFonts w:ascii="Times New Roman" w:hAnsi="Times New Roman"/>
                <w:sz w:val="20"/>
                <w:szCs w:val="20"/>
              </w:rPr>
              <w:t>20</w:t>
            </w:r>
          </w:p>
        </w:tc>
      </w:tr>
      <w:tr w:rsidR="006C0006" w:rsidRPr="0045559F" w14:paraId="3633A796"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62A7C2AD"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Subfunção </w:t>
            </w:r>
          </w:p>
        </w:tc>
        <w:tc>
          <w:tcPr>
            <w:tcW w:w="5253" w:type="dxa"/>
            <w:tcBorders>
              <w:top w:val="single" w:sz="4" w:space="0" w:color="000000"/>
              <w:left w:val="single" w:sz="4" w:space="0" w:color="000000"/>
              <w:bottom w:val="single" w:sz="4" w:space="0" w:color="000000"/>
              <w:right w:val="single" w:sz="4" w:space="0" w:color="000000"/>
            </w:tcBorders>
          </w:tcPr>
          <w:p w14:paraId="58E45225" w14:textId="77777777" w:rsidR="006C0006" w:rsidRPr="0045559F" w:rsidRDefault="006C0006" w:rsidP="002F37AB">
            <w:pPr>
              <w:rPr>
                <w:rFonts w:ascii="Times New Roman" w:hAnsi="Times New Roman"/>
                <w:sz w:val="20"/>
                <w:szCs w:val="20"/>
              </w:rPr>
            </w:pPr>
            <w:r>
              <w:rPr>
                <w:rFonts w:ascii="Times New Roman" w:hAnsi="Times New Roman"/>
                <w:sz w:val="20"/>
                <w:szCs w:val="20"/>
              </w:rPr>
              <w:t>Extensão Rural</w:t>
            </w:r>
          </w:p>
        </w:tc>
        <w:tc>
          <w:tcPr>
            <w:tcW w:w="1567" w:type="dxa"/>
            <w:tcBorders>
              <w:top w:val="single" w:sz="4" w:space="0" w:color="000000"/>
              <w:left w:val="single" w:sz="4" w:space="0" w:color="000000"/>
              <w:bottom w:val="single" w:sz="4" w:space="0" w:color="000000"/>
              <w:right w:val="single" w:sz="4" w:space="0" w:color="000000"/>
            </w:tcBorders>
          </w:tcPr>
          <w:p w14:paraId="4A30337A" w14:textId="77777777" w:rsidR="006C0006" w:rsidRPr="0045559F" w:rsidRDefault="006C0006" w:rsidP="002F37AB">
            <w:pPr>
              <w:ind w:right="51"/>
              <w:jc w:val="right"/>
              <w:rPr>
                <w:rFonts w:ascii="Times New Roman" w:hAnsi="Times New Roman"/>
                <w:sz w:val="20"/>
                <w:szCs w:val="20"/>
              </w:rPr>
            </w:pPr>
            <w:r>
              <w:rPr>
                <w:rFonts w:ascii="Times New Roman" w:hAnsi="Times New Roman"/>
                <w:sz w:val="20"/>
                <w:szCs w:val="20"/>
              </w:rPr>
              <w:t>606</w:t>
            </w:r>
          </w:p>
        </w:tc>
      </w:tr>
      <w:tr w:rsidR="006C0006" w:rsidRPr="0045559F" w14:paraId="2FFF3D7F"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76B0FE47" w14:textId="77777777" w:rsidR="006C0006" w:rsidRPr="0045559F" w:rsidRDefault="006C0006" w:rsidP="002F37AB">
            <w:pPr>
              <w:ind w:right="49"/>
              <w:jc w:val="right"/>
              <w:rPr>
                <w:rFonts w:ascii="Times New Roman" w:hAnsi="Times New Roman"/>
                <w:sz w:val="20"/>
                <w:szCs w:val="20"/>
              </w:rPr>
            </w:pPr>
            <w:r w:rsidRPr="0045559F">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7F17F35C" w14:textId="77777777" w:rsidR="006C0006" w:rsidRPr="0045559F" w:rsidRDefault="006C0006" w:rsidP="002F37AB">
            <w:pPr>
              <w:rPr>
                <w:rFonts w:ascii="Times New Roman" w:hAnsi="Times New Roman"/>
                <w:sz w:val="20"/>
                <w:szCs w:val="20"/>
              </w:rPr>
            </w:pPr>
            <w:r>
              <w:rPr>
                <w:rFonts w:ascii="Times New Roman" w:hAnsi="Times New Roman"/>
                <w:sz w:val="20"/>
                <w:szCs w:val="20"/>
              </w:rPr>
              <w:t xml:space="preserve">Assistência a Agricultura </w:t>
            </w:r>
          </w:p>
        </w:tc>
        <w:tc>
          <w:tcPr>
            <w:tcW w:w="1567" w:type="dxa"/>
            <w:tcBorders>
              <w:top w:val="single" w:sz="4" w:space="0" w:color="000000"/>
              <w:left w:val="single" w:sz="4" w:space="0" w:color="000000"/>
              <w:bottom w:val="single" w:sz="4" w:space="0" w:color="000000"/>
              <w:right w:val="single" w:sz="4" w:space="0" w:color="000000"/>
            </w:tcBorders>
          </w:tcPr>
          <w:p w14:paraId="54DFFD24" w14:textId="77777777" w:rsidR="006C0006" w:rsidRPr="0045559F" w:rsidRDefault="006C0006" w:rsidP="002F37AB">
            <w:pPr>
              <w:ind w:right="51"/>
              <w:jc w:val="right"/>
              <w:rPr>
                <w:rFonts w:ascii="Times New Roman" w:hAnsi="Times New Roman"/>
                <w:sz w:val="20"/>
                <w:szCs w:val="20"/>
              </w:rPr>
            </w:pPr>
            <w:r>
              <w:rPr>
                <w:rFonts w:ascii="Times New Roman" w:hAnsi="Times New Roman"/>
                <w:sz w:val="20"/>
                <w:szCs w:val="20"/>
              </w:rPr>
              <w:t>0010</w:t>
            </w:r>
          </w:p>
        </w:tc>
      </w:tr>
      <w:tr w:rsidR="006C0006" w:rsidRPr="0045559F" w14:paraId="68889CB1"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6DE70ECB"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542F83E5" w14:textId="77777777" w:rsidR="006C0006" w:rsidRPr="0026166B" w:rsidRDefault="006C0006" w:rsidP="002F37AB">
            <w:pPr>
              <w:rPr>
                <w:rFonts w:ascii="Times New Roman" w:hAnsi="Times New Roman"/>
                <w:sz w:val="20"/>
                <w:szCs w:val="20"/>
              </w:rPr>
            </w:pPr>
            <w:r>
              <w:rPr>
                <w:rFonts w:ascii="Times New Roman" w:hAnsi="Times New Roman"/>
                <w:sz w:val="20"/>
                <w:szCs w:val="20"/>
              </w:rPr>
              <w:t>Manutenção da Agricultura Municipal</w:t>
            </w:r>
          </w:p>
        </w:tc>
        <w:tc>
          <w:tcPr>
            <w:tcW w:w="1567" w:type="dxa"/>
            <w:tcBorders>
              <w:top w:val="single" w:sz="4" w:space="0" w:color="000000"/>
              <w:left w:val="single" w:sz="4" w:space="0" w:color="000000"/>
              <w:bottom w:val="single" w:sz="4" w:space="0" w:color="000000"/>
              <w:right w:val="single" w:sz="4" w:space="0" w:color="000000"/>
            </w:tcBorders>
          </w:tcPr>
          <w:p w14:paraId="3DE3D5A9" w14:textId="77777777" w:rsidR="006C0006" w:rsidRPr="0045559F" w:rsidRDefault="006C0006" w:rsidP="002F37AB">
            <w:pPr>
              <w:ind w:right="52"/>
              <w:jc w:val="right"/>
              <w:rPr>
                <w:rFonts w:ascii="Times New Roman" w:hAnsi="Times New Roman"/>
                <w:sz w:val="20"/>
                <w:szCs w:val="20"/>
              </w:rPr>
            </w:pPr>
            <w:r>
              <w:rPr>
                <w:rFonts w:ascii="Times New Roman" w:hAnsi="Times New Roman"/>
                <w:sz w:val="20"/>
                <w:szCs w:val="20"/>
              </w:rPr>
              <w:t>2.011</w:t>
            </w:r>
          </w:p>
        </w:tc>
      </w:tr>
      <w:tr w:rsidR="006C0006" w:rsidRPr="0045559F" w14:paraId="6DCCEFE5"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5BF02C82"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27E85AE2" w14:textId="77777777" w:rsidR="006C0006" w:rsidRPr="0045559F" w:rsidRDefault="006C0006" w:rsidP="002F37AB">
            <w:pPr>
              <w:rPr>
                <w:rFonts w:ascii="Times New Roman" w:hAnsi="Times New Roman"/>
                <w:sz w:val="20"/>
                <w:szCs w:val="20"/>
              </w:rPr>
            </w:pPr>
            <w:r w:rsidRPr="0045559F">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17F359E9"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1500</w:t>
            </w:r>
          </w:p>
        </w:tc>
      </w:tr>
      <w:tr w:rsidR="006C0006" w:rsidRPr="0045559F" w14:paraId="548A89FD" w14:textId="77777777" w:rsidTr="002F37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6A1C237E" w14:textId="77777777" w:rsidR="006C0006" w:rsidRPr="0045559F" w:rsidRDefault="006C0006" w:rsidP="002F37AB">
            <w:pPr>
              <w:ind w:right="51"/>
              <w:rPr>
                <w:rFonts w:ascii="Times New Roman" w:hAnsi="Times New Roman"/>
                <w:sz w:val="20"/>
                <w:szCs w:val="20"/>
              </w:rPr>
            </w:pPr>
            <w:r w:rsidRPr="0045559F">
              <w:rPr>
                <w:rFonts w:ascii="Times New Roman" w:hAnsi="Times New Roman"/>
                <w:b/>
                <w:sz w:val="20"/>
                <w:szCs w:val="20"/>
              </w:rPr>
              <w:t>II – CARACTERIZAÇÃO DO PROJETO/ATIVIDADE</w:t>
            </w:r>
          </w:p>
        </w:tc>
      </w:tr>
      <w:tr w:rsidR="006C0006" w:rsidRPr="00DC2E4E" w14:paraId="671A8107" w14:textId="77777777" w:rsidTr="002F37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61DC9A5B" w14:textId="77777777" w:rsidR="006C0006" w:rsidRPr="00DC2E4E" w:rsidRDefault="006C0006" w:rsidP="002F37AB">
            <w:pPr>
              <w:rPr>
                <w:rFonts w:ascii="Times New Roman" w:hAnsi="Times New Roman"/>
                <w:sz w:val="20"/>
                <w:szCs w:val="20"/>
              </w:rPr>
            </w:pPr>
            <w:r w:rsidRPr="0045559F">
              <w:rPr>
                <w:rFonts w:ascii="Times New Roman" w:hAnsi="Times New Roman"/>
                <w:sz w:val="20"/>
                <w:szCs w:val="20"/>
              </w:rPr>
              <w:t>3.3.90.30.39.00.00 – Material para Manutenção de Bens Móveis</w:t>
            </w:r>
          </w:p>
        </w:tc>
      </w:tr>
    </w:tbl>
    <w:p w14:paraId="4C7E870A" w14:textId="7ED4DFED" w:rsidR="006C0006" w:rsidRDefault="006C0006"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6C0006" w:rsidRPr="0045559F" w14:paraId="6C02235F"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3AE58A3F" w14:textId="77777777" w:rsidR="006C0006" w:rsidRPr="0045559F" w:rsidRDefault="006C0006" w:rsidP="002F37AB">
            <w:pPr>
              <w:ind w:right="56"/>
              <w:jc w:val="center"/>
              <w:rPr>
                <w:rFonts w:ascii="Times New Roman" w:hAnsi="Times New Roman"/>
                <w:sz w:val="20"/>
                <w:szCs w:val="20"/>
              </w:rPr>
            </w:pPr>
            <w:r w:rsidRPr="0045559F">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12F55A99" w14:textId="77777777" w:rsidR="006C0006" w:rsidRPr="0045559F" w:rsidRDefault="006C0006" w:rsidP="002F37AB">
            <w:pPr>
              <w:ind w:right="56"/>
              <w:jc w:val="center"/>
              <w:rPr>
                <w:rFonts w:ascii="Times New Roman" w:hAnsi="Times New Roman"/>
                <w:sz w:val="20"/>
                <w:szCs w:val="20"/>
              </w:rPr>
            </w:pPr>
            <w:r w:rsidRPr="0045559F">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69A14C89" w14:textId="77777777" w:rsidR="006C0006" w:rsidRPr="0045559F" w:rsidRDefault="006C0006" w:rsidP="002F37AB">
            <w:pPr>
              <w:ind w:left="79"/>
              <w:rPr>
                <w:rFonts w:ascii="Times New Roman" w:hAnsi="Times New Roman"/>
                <w:sz w:val="20"/>
                <w:szCs w:val="20"/>
              </w:rPr>
            </w:pPr>
            <w:r w:rsidRPr="0045559F">
              <w:rPr>
                <w:rFonts w:ascii="Times New Roman" w:hAnsi="Times New Roman"/>
                <w:b/>
                <w:i/>
                <w:sz w:val="20"/>
                <w:szCs w:val="20"/>
              </w:rPr>
              <w:t xml:space="preserve">CÓDIGO </w:t>
            </w:r>
          </w:p>
        </w:tc>
      </w:tr>
      <w:tr w:rsidR="006C0006" w:rsidRPr="0045559F" w14:paraId="25B2F4F7"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2913DA2A"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79A55166" w14:textId="77777777" w:rsidR="006C0006" w:rsidRPr="0045559F" w:rsidRDefault="006C0006" w:rsidP="002F37AB">
            <w:pPr>
              <w:rPr>
                <w:rFonts w:ascii="Times New Roman" w:hAnsi="Times New Roman"/>
                <w:sz w:val="20"/>
                <w:szCs w:val="20"/>
              </w:rPr>
            </w:pPr>
            <w:r w:rsidRPr="0045559F">
              <w:rPr>
                <w:rFonts w:ascii="Times New Roman" w:hAnsi="Times New Roman"/>
                <w:sz w:val="20"/>
                <w:szCs w:val="20"/>
              </w:rPr>
              <w:t xml:space="preserve">Secretaria </w:t>
            </w:r>
            <w:r>
              <w:rPr>
                <w:rFonts w:ascii="Times New Roman" w:hAnsi="Times New Roman"/>
                <w:sz w:val="20"/>
                <w:szCs w:val="20"/>
              </w:rPr>
              <w:t>Municipal de Saúde</w:t>
            </w:r>
          </w:p>
        </w:tc>
        <w:tc>
          <w:tcPr>
            <w:tcW w:w="1567" w:type="dxa"/>
            <w:tcBorders>
              <w:top w:val="single" w:sz="4" w:space="0" w:color="000000"/>
              <w:left w:val="single" w:sz="4" w:space="0" w:color="000000"/>
              <w:bottom w:val="single" w:sz="4" w:space="0" w:color="000000"/>
              <w:right w:val="single" w:sz="4" w:space="0" w:color="000000"/>
            </w:tcBorders>
          </w:tcPr>
          <w:p w14:paraId="5630B595" w14:textId="77777777" w:rsidR="006C0006" w:rsidRPr="0045559F" w:rsidRDefault="006C0006" w:rsidP="002F37AB">
            <w:pPr>
              <w:ind w:right="51"/>
              <w:jc w:val="right"/>
              <w:rPr>
                <w:rFonts w:ascii="Times New Roman" w:hAnsi="Times New Roman"/>
                <w:sz w:val="20"/>
                <w:szCs w:val="20"/>
              </w:rPr>
            </w:pPr>
            <w:r>
              <w:rPr>
                <w:rFonts w:ascii="Times New Roman" w:hAnsi="Times New Roman"/>
                <w:sz w:val="20"/>
                <w:szCs w:val="20"/>
              </w:rPr>
              <w:t>09</w:t>
            </w:r>
          </w:p>
        </w:tc>
      </w:tr>
      <w:tr w:rsidR="006C0006" w:rsidRPr="0045559F" w14:paraId="12D27CB0"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5D6C676B"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Unidade Orçament. </w:t>
            </w:r>
          </w:p>
        </w:tc>
        <w:tc>
          <w:tcPr>
            <w:tcW w:w="5253" w:type="dxa"/>
            <w:tcBorders>
              <w:top w:val="single" w:sz="4" w:space="0" w:color="000000"/>
              <w:left w:val="single" w:sz="4" w:space="0" w:color="000000"/>
              <w:bottom w:val="single" w:sz="4" w:space="0" w:color="000000"/>
              <w:right w:val="single" w:sz="4" w:space="0" w:color="000000"/>
            </w:tcBorders>
          </w:tcPr>
          <w:p w14:paraId="22C85CD9" w14:textId="77777777" w:rsidR="006C0006" w:rsidRPr="0045559F" w:rsidRDefault="006C0006" w:rsidP="002F37AB">
            <w:pPr>
              <w:rPr>
                <w:rFonts w:ascii="Times New Roman" w:hAnsi="Times New Roman"/>
                <w:sz w:val="20"/>
                <w:szCs w:val="20"/>
              </w:rPr>
            </w:pPr>
            <w:r>
              <w:rPr>
                <w:rFonts w:ascii="Times New Roman" w:hAnsi="Times New Roman"/>
                <w:sz w:val="20"/>
                <w:szCs w:val="20"/>
              </w:rPr>
              <w:t>Fundo Municipal de Saúde</w:t>
            </w:r>
          </w:p>
        </w:tc>
        <w:tc>
          <w:tcPr>
            <w:tcW w:w="1567" w:type="dxa"/>
            <w:tcBorders>
              <w:top w:val="single" w:sz="4" w:space="0" w:color="000000"/>
              <w:left w:val="single" w:sz="4" w:space="0" w:color="000000"/>
              <w:bottom w:val="single" w:sz="4" w:space="0" w:color="000000"/>
              <w:right w:val="single" w:sz="4" w:space="0" w:color="000000"/>
            </w:tcBorders>
          </w:tcPr>
          <w:p w14:paraId="7B9EB6A9"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 xml:space="preserve">01 </w:t>
            </w:r>
          </w:p>
        </w:tc>
      </w:tr>
      <w:tr w:rsidR="006C0006" w:rsidRPr="0045559F" w14:paraId="59C06E7F"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30063931"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79CCCAB0" w14:textId="77777777" w:rsidR="006C0006" w:rsidRPr="0045559F" w:rsidRDefault="006C0006" w:rsidP="002F37AB">
            <w:pPr>
              <w:rPr>
                <w:rFonts w:ascii="Times New Roman" w:hAnsi="Times New Roman"/>
                <w:sz w:val="20"/>
                <w:szCs w:val="20"/>
              </w:rPr>
            </w:pPr>
            <w:r>
              <w:rPr>
                <w:rFonts w:ascii="Times New Roman" w:hAnsi="Times New Roman"/>
                <w:sz w:val="20"/>
                <w:szCs w:val="20"/>
              </w:rPr>
              <w:t>Saúde</w:t>
            </w:r>
          </w:p>
        </w:tc>
        <w:tc>
          <w:tcPr>
            <w:tcW w:w="1567" w:type="dxa"/>
            <w:tcBorders>
              <w:top w:val="single" w:sz="4" w:space="0" w:color="000000"/>
              <w:left w:val="single" w:sz="4" w:space="0" w:color="000000"/>
              <w:bottom w:val="single" w:sz="4" w:space="0" w:color="000000"/>
              <w:right w:val="single" w:sz="4" w:space="0" w:color="000000"/>
            </w:tcBorders>
          </w:tcPr>
          <w:p w14:paraId="4088C37D" w14:textId="77777777" w:rsidR="006C0006" w:rsidRPr="0045559F" w:rsidRDefault="006C0006" w:rsidP="002F37AB">
            <w:pPr>
              <w:ind w:right="51"/>
              <w:jc w:val="right"/>
              <w:rPr>
                <w:rFonts w:ascii="Times New Roman" w:hAnsi="Times New Roman"/>
                <w:sz w:val="20"/>
                <w:szCs w:val="20"/>
              </w:rPr>
            </w:pPr>
            <w:r>
              <w:rPr>
                <w:rFonts w:ascii="Times New Roman" w:hAnsi="Times New Roman"/>
                <w:sz w:val="20"/>
                <w:szCs w:val="20"/>
              </w:rPr>
              <w:t>10</w:t>
            </w:r>
          </w:p>
        </w:tc>
      </w:tr>
      <w:tr w:rsidR="006C0006" w:rsidRPr="0045559F" w14:paraId="40D3AC05"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465BE10B"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Subfunção </w:t>
            </w:r>
          </w:p>
        </w:tc>
        <w:tc>
          <w:tcPr>
            <w:tcW w:w="5253" w:type="dxa"/>
            <w:tcBorders>
              <w:top w:val="single" w:sz="4" w:space="0" w:color="000000"/>
              <w:left w:val="single" w:sz="4" w:space="0" w:color="000000"/>
              <w:bottom w:val="single" w:sz="4" w:space="0" w:color="000000"/>
              <w:right w:val="single" w:sz="4" w:space="0" w:color="000000"/>
            </w:tcBorders>
          </w:tcPr>
          <w:p w14:paraId="4DD533D8" w14:textId="77777777" w:rsidR="006C0006" w:rsidRPr="0045559F" w:rsidRDefault="006C0006" w:rsidP="002F37AB">
            <w:pPr>
              <w:rPr>
                <w:rFonts w:ascii="Times New Roman" w:hAnsi="Times New Roman"/>
                <w:sz w:val="20"/>
                <w:szCs w:val="20"/>
              </w:rPr>
            </w:pPr>
            <w:r>
              <w:rPr>
                <w:rFonts w:ascii="Times New Roman" w:hAnsi="Times New Roman"/>
                <w:sz w:val="20"/>
                <w:szCs w:val="20"/>
              </w:rPr>
              <w:t>Atenção Básica</w:t>
            </w:r>
          </w:p>
        </w:tc>
        <w:tc>
          <w:tcPr>
            <w:tcW w:w="1567" w:type="dxa"/>
            <w:tcBorders>
              <w:top w:val="single" w:sz="4" w:space="0" w:color="000000"/>
              <w:left w:val="single" w:sz="4" w:space="0" w:color="000000"/>
              <w:bottom w:val="single" w:sz="4" w:space="0" w:color="000000"/>
              <w:right w:val="single" w:sz="4" w:space="0" w:color="000000"/>
            </w:tcBorders>
          </w:tcPr>
          <w:p w14:paraId="0732BEF0" w14:textId="77777777" w:rsidR="006C0006" w:rsidRPr="0045559F" w:rsidRDefault="006C0006" w:rsidP="002F37AB">
            <w:pPr>
              <w:ind w:right="51"/>
              <w:jc w:val="right"/>
              <w:rPr>
                <w:rFonts w:ascii="Times New Roman" w:hAnsi="Times New Roman"/>
                <w:sz w:val="20"/>
                <w:szCs w:val="20"/>
              </w:rPr>
            </w:pPr>
            <w:r>
              <w:rPr>
                <w:rFonts w:ascii="Times New Roman" w:hAnsi="Times New Roman"/>
                <w:sz w:val="20"/>
                <w:szCs w:val="20"/>
              </w:rPr>
              <w:t>301</w:t>
            </w:r>
          </w:p>
        </w:tc>
      </w:tr>
      <w:tr w:rsidR="006C0006" w:rsidRPr="0045559F" w14:paraId="7887C6C2"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137B0373" w14:textId="77777777" w:rsidR="006C0006" w:rsidRPr="0045559F" w:rsidRDefault="006C0006" w:rsidP="002F37AB">
            <w:pPr>
              <w:ind w:right="49"/>
              <w:jc w:val="right"/>
              <w:rPr>
                <w:rFonts w:ascii="Times New Roman" w:hAnsi="Times New Roman"/>
                <w:sz w:val="20"/>
                <w:szCs w:val="20"/>
              </w:rPr>
            </w:pPr>
            <w:r w:rsidRPr="0045559F">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71401F20" w14:textId="77777777" w:rsidR="006C0006" w:rsidRPr="0045559F" w:rsidRDefault="006C0006" w:rsidP="002F37AB">
            <w:pPr>
              <w:rPr>
                <w:rFonts w:ascii="Times New Roman" w:hAnsi="Times New Roman"/>
                <w:sz w:val="20"/>
                <w:szCs w:val="20"/>
              </w:rPr>
            </w:pPr>
            <w:r>
              <w:rPr>
                <w:rFonts w:ascii="Times New Roman" w:hAnsi="Times New Roman"/>
                <w:sz w:val="20"/>
                <w:szCs w:val="20"/>
              </w:rPr>
              <w:t>Saúde para Todos</w:t>
            </w:r>
          </w:p>
        </w:tc>
        <w:tc>
          <w:tcPr>
            <w:tcW w:w="1567" w:type="dxa"/>
            <w:tcBorders>
              <w:top w:val="single" w:sz="4" w:space="0" w:color="000000"/>
              <w:left w:val="single" w:sz="4" w:space="0" w:color="000000"/>
              <w:bottom w:val="single" w:sz="4" w:space="0" w:color="000000"/>
              <w:right w:val="single" w:sz="4" w:space="0" w:color="000000"/>
            </w:tcBorders>
          </w:tcPr>
          <w:p w14:paraId="43F71259" w14:textId="77777777" w:rsidR="006C0006" w:rsidRPr="0045559F" w:rsidRDefault="006C0006" w:rsidP="002F37AB">
            <w:pPr>
              <w:ind w:right="51"/>
              <w:jc w:val="right"/>
              <w:rPr>
                <w:rFonts w:ascii="Times New Roman" w:hAnsi="Times New Roman"/>
                <w:sz w:val="20"/>
                <w:szCs w:val="20"/>
              </w:rPr>
            </w:pPr>
            <w:r>
              <w:rPr>
                <w:rFonts w:ascii="Times New Roman" w:hAnsi="Times New Roman"/>
                <w:sz w:val="20"/>
                <w:szCs w:val="20"/>
              </w:rPr>
              <w:t>0006</w:t>
            </w:r>
          </w:p>
        </w:tc>
      </w:tr>
      <w:tr w:rsidR="006C0006" w:rsidRPr="0045559F" w14:paraId="54A52A64"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0BE0E5EF"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4DE1B334" w14:textId="77777777" w:rsidR="006C0006" w:rsidRPr="0026166B" w:rsidRDefault="006C0006" w:rsidP="002F37AB">
            <w:pPr>
              <w:rPr>
                <w:rFonts w:ascii="Times New Roman" w:hAnsi="Times New Roman"/>
                <w:sz w:val="20"/>
                <w:szCs w:val="20"/>
              </w:rPr>
            </w:pPr>
            <w:r>
              <w:rPr>
                <w:rFonts w:ascii="Times New Roman" w:hAnsi="Times New Roman"/>
                <w:sz w:val="20"/>
                <w:szCs w:val="20"/>
              </w:rPr>
              <w:t>Manutenção Departamento de Saúde Municipal</w:t>
            </w:r>
          </w:p>
        </w:tc>
        <w:tc>
          <w:tcPr>
            <w:tcW w:w="1567" w:type="dxa"/>
            <w:tcBorders>
              <w:top w:val="single" w:sz="4" w:space="0" w:color="000000"/>
              <w:left w:val="single" w:sz="4" w:space="0" w:color="000000"/>
              <w:bottom w:val="single" w:sz="4" w:space="0" w:color="000000"/>
              <w:right w:val="single" w:sz="4" w:space="0" w:color="000000"/>
            </w:tcBorders>
          </w:tcPr>
          <w:p w14:paraId="66A4A043" w14:textId="77777777" w:rsidR="006C0006" w:rsidRPr="0045559F" w:rsidRDefault="006C0006" w:rsidP="002F37AB">
            <w:pPr>
              <w:ind w:right="52"/>
              <w:jc w:val="right"/>
              <w:rPr>
                <w:rFonts w:ascii="Times New Roman" w:hAnsi="Times New Roman"/>
                <w:sz w:val="20"/>
                <w:szCs w:val="20"/>
              </w:rPr>
            </w:pPr>
            <w:r>
              <w:rPr>
                <w:rFonts w:ascii="Times New Roman" w:hAnsi="Times New Roman"/>
                <w:sz w:val="20"/>
                <w:szCs w:val="20"/>
              </w:rPr>
              <w:t>2.007</w:t>
            </w:r>
          </w:p>
        </w:tc>
      </w:tr>
      <w:tr w:rsidR="006C0006" w:rsidRPr="0045559F" w14:paraId="40E84871"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5F58286D"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5413BF3A" w14:textId="77777777" w:rsidR="006C0006" w:rsidRPr="0045559F" w:rsidRDefault="006C0006" w:rsidP="002F37AB">
            <w:pPr>
              <w:rPr>
                <w:rFonts w:ascii="Times New Roman" w:hAnsi="Times New Roman"/>
                <w:sz w:val="20"/>
                <w:szCs w:val="20"/>
              </w:rPr>
            </w:pPr>
            <w:r w:rsidRPr="0045559F">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149C07EA"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1500</w:t>
            </w:r>
          </w:p>
        </w:tc>
      </w:tr>
      <w:tr w:rsidR="006C0006" w:rsidRPr="0045559F" w14:paraId="0A929F84" w14:textId="77777777" w:rsidTr="002F37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2A2FE5E1" w14:textId="77777777" w:rsidR="006C0006" w:rsidRPr="0045559F" w:rsidRDefault="006C0006" w:rsidP="002F37AB">
            <w:pPr>
              <w:ind w:right="51"/>
              <w:rPr>
                <w:rFonts w:ascii="Times New Roman" w:hAnsi="Times New Roman"/>
                <w:sz w:val="20"/>
                <w:szCs w:val="20"/>
              </w:rPr>
            </w:pPr>
            <w:r w:rsidRPr="0045559F">
              <w:rPr>
                <w:rFonts w:ascii="Times New Roman" w:hAnsi="Times New Roman"/>
                <w:b/>
                <w:sz w:val="20"/>
                <w:szCs w:val="20"/>
              </w:rPr>
              <w:t>II – CARACTERIZAÇÃO DO PROJETO/ATIVIDADE</w:t>
            </w:r>
          </w:p>
        </w:tc>
      </w:tr>
      <w:tr w:rsidR="006C0006" w:rsidRPr="00DC2E4E" w14:paraId="7469023E" w14:textId="77777777" w:rsidTr="002F37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35FE35F7" w14:textId="77777777" w:rsidR="006C0006" w:rsidRPr="00DC2E4E" w:rsidRDefault="006C0006" w:rsidP="002F37AB">
            <w:pPr>
              <w:rPr>
                <w:rFonts w:ascii="Times New Roman" w:hAnsi="Times New Roman"/>
                <w:sz w:val="20"/>
                <w:szCs w:val="20"/>
              </w:rPr>
            </w:pPr>
            <w:r w:rsidRPr="0045559F">
              <w:rPr>
                <w:rFonts w:ascii="Times New Roman" w:hAnsi="Times New Roman"/>
                <w:sz w:val="20"/>
                <w:szCs w:val="20"/>
              </w:rPr>
              <w:t>3.3.90.30.39.00.00 – Material para Manutenção de Bens Móveis</w:t>
            </w:r>
          </w:p>
        </w:tc>
      </w:tr>
    </w:tbl>
    <w:p w14:paraId="479F8700" w14:textId="67C477E1" w:rsidR="006C0006" w:rsidRDefault="006C0006"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6C0006" w:rsidRPr="0045559F" w14:paraId="082EEDD0"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2A38A03B" w14:textId="77777777" w:rsidR="006C0006" w:rsidRPr="0045559F" w:rsidRDefault="006C0006" w:rsidP="002F37AB">
            <w:pPr>
              <w:ind w:right="56"/>
              <w:jc w:val="center"/>
              <w:rPr>
                <w:rFonts w:ascii="Times New Roman" w:hAnsi="Times New Roman"/>
                <w:sz w:val="20"/>
                <w:szCs w:val="20"/>
              </w:rPr>
            </w:pPr>
            <w:r w:rsidRPr="0045559F">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5967BD6A" w14:textId="77777777" w:rsidR="006C0006" w:rsidRPr="0045559F" w:rsidRDefault="006C0006" w:rsidP="002F37AB">
            <w:pPr>
              <w:ind w:right="56"/>
              <w:jc w:val="center"/>
              <w:rPr>
                <w:rFonts w:ascii="Times New Roman" w:hAnsi="Times New Roman"/>
                <w:sz w:val="20"/>
                <w:szCs w:val="20"/>
              </w:rPr>
            </w:pPr>
            <w:r w:rsidRPr="0045559F">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7BDA7E5F" w14:textId="77777777" w:rsidR="006C0006" w:rsidRPr="0045559F" w:rsidRDefault="006C0006" w:rsidP="002F37AB">
            <w:pPr>
              <w:ind w:left="79"/>
              <w:rPr>
                <w:rFonts w:ascii="Times New Roman" w:hAnsi="Times New Roman"/>
                <w:sz w:val="20"/>
                <w:szCs w:val="20"/>
              </w:rPr>
            </w:pPr>
            <w:r w:rsidRPr="0045559F">
              <w:rPr>
                <w:rFonts w:ascii="Times New Roman" w:hAnsi="Times New Roman"/>
                <w:b/>
                <w:i/>
                <w:sz w:val="20"/>
                <w:szCs w:val="20"/>
              </w:rPr>
              <w:t xml:space="preserve">CÓDIGO </w:t>
            </w:r>
          </w:p>
        </w:tc>
      </w:tr>
      <w:tr w:rsidR="006C0006" w:rsidRPr="0045559F" w14:paraId="59E26F26"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0B65FC3D"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628A6210" w14:textId="77777777" w:rsidR="006C0006" w:rsidRPr="0045559F" w:rsidRDefault="006C0006" w:rsidP="002F37AB">
            <w:pPr>
              <w:rPr>
                <w:rFonts w:ascii="Times New Roman" w:hAnsi="Times New Roman"/>
                <w:sz w:val="20"/>
                <w:szCs w:val="20"/>
              </w:rPr>
            </w:pPr>
            <w:r w:rsidRPr="0045559F">
              <w:rPr>
                <w:rFonts w:ascii="Times New Roman" w:hAnsi="Times New Roman"/>
                <w:sz w:val="20"/>
                <w:szCs w:val="20"/>
              </w:rPr>
              <w:t xml:space="preserve">Secretaria </w:t>
            </w:r>
            <w:r>
              <w:rPr>
                <w:rFonts w:ascii="Times New Roman" w:hAnsi="Times New Roman"/>
                <w:sz w:val="20"/>
                <w:szCs w:val="20"/>
              </w:rPr>
              <w:t>Mun. Transporte Obras, Serv. Municipais</w:t>
            </w:r>
          </w:p>
        </w:tc>
        <w:tc>
          <w:tcPr>
            <w:tcW w:w="1567" w:type="dxa"/>
            <w:tcBorders>
              <w:top w:val="single" w:sz="4" w:space="0" w:color="000000"/>
              <w:left w:val="single" w:sz="4" w:space="0" w:color="000000"/>
              <w:bottom w:val="single" w:sz="4" w:space="0" w:color="000000"/>
              <w:right w:val="single" w:sz="4" w:space="0" w:color="000000"/>
            </w:tcBorders>
          </w:tcPr>
          <w:p w14:paraId="71E0D89A" w14:textId="77777777" w:rsidR="006C0006" w:rsidRPr="0045559F" w:rsidRDefault="006C0006" w:rsidP="002F37AB">
            <w:pPr>
              <w:ind w:right="51"/>
              <w:jc w:val="right"/>
              <w:rPr>
                <w:rFonts w:ascii="Times New Roman" w:hAnsi="Times New Roman"/>
                <w:sz w:val="20"/>
                <w:szCs w:val="20"/>
              </w:rPr>
            </w:pPr>
            <w:r>
              <w:rPr>
                <w:rFonts w:ascii="Times New Roman" w:hAnsi="Times New Roman"/>
                <w:sz w:val="20"/>
                <w:szCs w:val="20"/>
              </w:rPr>
              <w:t>08</w:t>
            </w:r>
          </w:p>
        </w:tc>
      </w:tr>
      <w:tr w:rsidR="006C0006" w:rsidRPr="0045559F" w14:paraId="4B466FEB"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5ECEF186"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lastRenderedPageBreak/>
              <w:t xml:space="preserve">Unidade Orçament. </w:t>
            </w:r>
          </w:p>
        </w:tc>
        <w:tc>
          <w:tcPr>
            <w:tcW w:w="5253" w:type="dxa"/>
            <w:tcBorders>
              <w:top w:val="single" w:sz="4" w:space="0" w:color="000000"/>
              <w:left w:val="single" w:sz="4" w:space="0" w:color="000000"/>
              <w:bottom w:val="single" w:sz="4" w:space="0" w:color="000000"/>
              <w:right w:val="single" w:sz="4" w:space="0" w:color="000000"/>
            </w:tcBorders>
          </w:tcPr>
          <w:p w14:paraId="44149106" w14:textId="77777777" w:rsidR="006C0006" w:rsidRPr="0045559F" w:rsidRDefault="006C0006" w:rsidP="002F37AB">
            <w:pPr>
              <w:rPr>
                <w:rFonts w:ascii="Times New Roman" w:hAnsi="Times New Roman"/>
                <w:sz w:val="20"/>
                <w:szCs w:val="20"/>
              </w:rPr>
            </w:pPr>
            <w:r>
              <w:rPr>
                <w:rFonts w:ascii="Times New Roman" w:hAnsi="Times New Roman"/>
                <w:sz w:val="20"/>
                <w:szCs w:val="20"/>
              </w:rPr>
              <w:t>Depto. Obras e Serviços Municipais</w:t>
            </w:r>
          </w:p>
        </w:tc>
        <w:tc>
          <w:tcPr>
            <w:tcW w:w="1567" w:type="dxa"/>
            <w:tcBorders>
              <w:top w:val="single" w:sz="4" w:space="0" w:color="000000"/>
              <w:left w:val="single" w:sz="4" w:space="0" w:color="000000"/>
              <w:bottom w:val="single" w:sz="4" w:space="0" w:color="000000"/>
              <w:right w:val="single" w:sz="4" w:space="0" w:color="000000"/>
            </w:tcBorders>
          </w:tcPr>
          <w:p w14:paraId="640C69DF"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 xml:space="preserve">01 </w:t>
            </w:r>
          </w:p>
        </w:tc>
      </w:tr>
      <w:tr w:rsidR="006C0006" w:rsidRPr="0045559F" w14:paraId="1A8B9491"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68407764"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0C311C2F" w14:textId="77777777" w:rsidR="006C0006" w:rsidRPr="0045559F" w:rsidRDefault="006C0006" w:rsidP="002F37AB">
            <w:pPr>
              <w:rPr>
                <w:rFonts w:ascii="Times New Roman" w:hAnsi="Times New Roman"/>
                <w:sz w:val="20"/>
                <w:szCs w:val="20"/>
              </w:rPr>
            </w:pPr>
            <w:r>
              <w:rPr>
                <w:rFonts w:ascii="Times New Roman" w:hAnsi="Times New Roman"/>
                <w:sz w:val="20"/>
                <w:szCs w:val="20"/>
              </w:rPr>
              <w:t>Transporte</w:t>
            </w:r>
          </w:p>
        </w:tc>
        <w:tc>
          <w:tcPr>
            <w:tcW w:w="1567" w:type="dxa"/>
            <w:tcBorders>
              <w:top w:val="single" w:sz="4" w:space="0" w:color="000000"/>
              <w:left w:val="single" w:sz="4" w:space="0" w:color="000000"/>
              <w:bottom w:val="single" w:sz="4" w:space="0" w:color="000000"/>
              <w:right w:val="single" w:sz="4" w:space="0" w:color="000000"/>
            </w:tcBorders>
          </w:tcPr>
          <w:p w14:paraId="5312FD48" w14:textId="77777777" w:rsidR="006C0006" w:rsidRPr="0045559F" w:rsidRDefault="006C0006" w:rsidP="002F37AB">
            <w:pPr>
              <w:ind w:right="51"/>
              <w:jc w:val="right"/>
              <w:rPr>
                <w:rFonts w:ascii="Times New Roman" w:hAnsi="Times New Roman"/>
                <w:sz w:val="20"/>
                <w:szCs w:val="20"/>
              </w:rPr>
            </w:pPr>
            <w:r>
              <w:rPr>
                <w:rFonts w:ascii="Times New Roman" w:hAnsi="Times New Roman"/>
                <w:sz w:val="20"/>
                <w:szCs w:val="20"/>
              </w:rPr>
              <w:t>26</w:t>
            </w:r>
          </w:p>
        </w:tc>
      </w:tr>
      <w:tr w:rsidR="006C0006" w:rsidRPr="0045559F" w14:paraId="16D7BBE5"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77CF373E"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Subfunção </w:t>
            </w:r>
          </w:p>
        </w:tc>
        <w:tc>
          <w:tcPr>
            <w:tcW w:w="5253" w:type="dxa"/>
            <w:tcBorders>
              <w:top w:val="single" w:sz="4" w:space="0" w:color="000000"/>
              <w:left w:val="single" w:sz="4" w:space="0" w:color="000000"/>
              <w:bottom w:val="single" w:sz="4" w:space="0" w:color="000000"/>
              <w:right w:val="single" w:sz="4" w:space="0" w:color="000000"/>
            </w:tcBorders>
          </w:tcPr>
          <w:p w14:paraId="63874B0B" w14:textId="77777777" w:rsidR="006C0006" w:rsidRPr="0045559F" w:rsidRDefault="006C0006" w:rsidP="002F37AB">
            <w:pPr>
              <w:rPr>
                <w:rFonts w:ascii="Times New Roman" w:hAnsi="Times New Roman"/>
                <w:sz w:val="20"/>
                <w:szCs w:val="20"/>
              </w:rPr>
            </w:pPr>
            <w:r>
              <w:rPr>
                <w:rFonts w:ascii="Times New Roman" w:hAnsi="Times New Roman"/>
                <w:sz w:val="20"/>
                <w:szCs w:val="20"/>
              </w:rPr>
              <w:t>Administração Geral</w:t>
            </w:r>
          </w:p>
        </w:tc>
        <w:tc>
          <w:tcPr>
            <w:tcW w:w="1567" w:type="dxa"/>
            <w:tcBorders>
              <w:top w:val="single" w:sz="4" w:space="0" w:color="000000"/>
              <w:left w:val="single" w:sz="4" w:space="0" w:color="000000"/>
              <w:bottom w:val="single" w:sz="4" w:space="0" w:color="000000"/>
              <w:right w:val="single" w:sz="4" w:space="0" w:color="000000"/>
            </w:tcBorders>
          </w:tcPr>
          <w:p w14:paraId="5856D935" w14:textId="77777777" w:rsidR="006C0006" w:rsidRPr="0045559F" w:rsidRDefault="006C0006" w:rsidP="002F37AB">
            <w:pPr>
              <w:ind w:right="51"/>
              <w:jc w:val="right"/>
              <w:rPr>
                <w:rFonts w:ascii="Times New Roman" w:hAnsi="Times New Roman"/>
                <w:sz w:val="20"/>
                <w:szCs w:val="20"/>
              </w:rPr>
            </w:pPr>
            <w:r>
              <w:rPr>
                <w:rFonts w:ascii="Times New Roman" w:hAnsi="Times New Roman"/>
                <w:sz w:val="20"/>
                <w:szCs w:val="20"/>
              </w:rPr>
              <w:t>122</w:t>
            </w:r>
          </w:p>
        </w:tc>
      </w:tr>
      <w:tr w:rsidR="006C0006" w:rsidRPr="0045559F" w14:paraId="71DFC830"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6D4FFA69" w14:textId="77777777" w:rsidR="006C0006" w:rsidRPr="0045559F" w:rsidRDefault="006C0006" w:rsidP="002F37AB">
            <w:pPr>
              <w:ind w:right="49"/>
              <w:jc w:val="right"/>
              <w:rPr>
                <w:rFonts w:ascii="Times New Roman" w:hAnsi="Times New Roman"/>
                <w:sz w:val="20"/>
                <w:szCs w:val="20"/>
              </w:rPr>
            </w:pPr>
            <w:r w:rsidRPr="0045559F">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30466D28" w14:textId="77777777" w:rsidR="006C0006" w:rsidRPr="0045559F" w:rsidRDefault="006C0006" w:rsidP="002F37AB">
            <w:pPr>
              <w:rPr>
                <w:rFonts w:ascii="Times New Roman" w:hAnsi="Times New Roman"/>
                <w:sz w:val="20"/>
                <w:szCs w:val="20"/>
              </w:rPr>
            </w:pPr>
            <w:r>
              <w:rPr>
                <w:rFonts w:ascii="Times New Roman" w:hAnsi="Times New Roman"/>
                <w:sz w:val="20"/>
                <w:szCs w:val="20"/>
              </w:rPr>
              <w:t>Obras e Serviços Municipais</w:t>
            </w:r>
          </w:p>
        </w:tc>
        <w:tc>
          <w:tcPr>
            <w:tcW w:w="1567" w:type="dxa"/>
            <w:tcBorders>
              <w:top w:val="single" w:sz="4" w:space="0" w:color="000000"/>
              <w:left w:val="single" w:sz="4" w:space="0" w:color="000000"/>
              <w:bottom w:val="single" w:sz="4" w:space="0" w:color="000000"/>
              <w:right w:val="single" w:sz="4" w:space="0" w:color="000000"/>
            </w:tcBorders>
          </w:tcPr>
          <w:p w14:paraId="18D6574C" w14:textId="77777777" w:rsidR="006C0006" w:rsidRPr="0045559F" w:rsidRDefault="006C0006" w:rsidP="002F37AB">
            <w:pPr>
              <w:ind w:right="51"/>
              <w:jc w:val="right"/>
              <w:rPr>
                <w:rFonts w:ascii="Times New Roman" w:hAnsi="Times New Roman"/>
                <w:sz w:val="20"/>
                <w:szCs w:val="20"/>
              </w:rPr>
            </w:pPr>
            <w:r>
              <w:rPr>
                <w:rFonts w:ascii="Times New Roman" w:hAnsi="Times New Roman"/>
                <w:sz w:val="20"/>
                <w:szCs w:val="20"/>
              </w:rPr>
              <w:t>0009</w:t>
            </w:r>
          </w:p>
        </w:tc>
      </w:tr>
      <w:tr w:rsidR="006C0006" w:rsidRPr="0045559F" w14:paraId="07FA2468"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310FC184"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447FA3F8" w14:textId="77777777" w:rsidR="006C0006" w:rsidRPr="0026166B" w:rsidRDefault="006C0006" w:rsidP="002F37AB">
            <w:pPr>
              <w:rPr>
                <w:rFonts w:ascii="Times New Roman" w:hAnsi="Times New Roman"/>
                <w:sz w:val="20"/>
                <w:szCs w:val="20"/>
              </w:rPr>
            </w:pPr>
            <w:r>
              <w:rPr>
                <w:rFonts w:ascii="Times New Roman" w:hAnsi="Times New Roman"/>
                <w:sz w:val="20"/>
                <w:szCs w:val="20"/>
              </w:rPr>
              <w:t>Manutenção Obras e Serv. Municipais</w:t>
            </w:r>
          </w:p>
        </w:tc>
        <w:tc>
          <w:tcPr>
            <w:tcW w:w="1567" w:type="dxa"/>
            <w:tcBorders>
              <w:top w:val="single" w:sz="4" w:space="0" w:color="000000"/>
              <w:left w:val="single" w:sz="4" w:space="0" w:color="000000"/>
              <w:bottom w:val="single" w:sz="4" w:space="0" w:color="000000"/>
              <w:right w:val="single" w:sz="4" w:space="0" w:color="000000"/>
            </w:tcBorders>
          </w:tcPr>
          <w:p w14:paraId="6FC231B7" w14:textId="77777777" w:rsidR="006C0006" w:rsidRPr="0045559F" w:rsidRDefault="006C0006" w:rsidP="002F37AB">
            <w:pPr>
              <w:ind w:right="52"/>
              <w:jc w:val="right"/>
              <w:rPr>
                <w:rFonts w:ascii="Times New Roman" w:hAnsi="Times New Roman"/>
                <w:sz w:val="20"/>
                <w:szCs w:val="20"/>
              </w:rPr>
            </w:pPr>
            <w:r>
              <w:rPr>
                <w:rFonts w:ascii="Times New Roman" w:hAnsi="Times New Roman"/>
                <w:sz w:val="20"/>
                <w:szCs w:val="20"/>
              </w:rPr>
              <w:t>2.010</w:t>
            </w:r>
          </w:p>
        </w:tc>
      </w:tr>
      <w:tr w:rsidR="006C0006" w:rsidRPr="0045559F" w14:paraId="6F10330D"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2253650D"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74587132" w14:textId="77777777" w:rsidR="006C0006" w:rsidRPr="0045559F" w:rsidRDefault="006C0006" w:rsidP="002F37AB">
            <w:pPr>
              <w:rPr>
                <w:rFonts w:ascii="Times New Roman" w:hAnsi="Times New Roman"/>
                <w:sz w:val="20"/>
                <w:szCs w:val="20"/>
              </w:rPr>
            </w:pPr>
            <w:r w:rsidRPr="0045559F">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7FFB8452"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1500</w:t>
            </w:r>
          </w:p>
        </w:tc>
      </w:tr>
      <w:tr w:rsidR="006C0006" w:rsidRPr="0045559F" w14:paraId="59B63B36" w14:textId="77777777" w:rsidTr="002F37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5B835DE7" w14:textId="77777777" w:rsidR="006C0006" w:rsidRPr="0045559F" w:rsidRDefault="006C0006" w:rsidP="002F37AB">
            <w:pPr>
              <w:ind w:right="51"/>
              <w:rPr>
                <w:rFonts w:ascii="Times New Roman" w:hAnsi="Times New Roman"/>
                <w:sz w:val="20"/>
                <w:szCs w:val="20"/>
              </w:rPr>
            </w:pPr>
            <w:r w:rsidRPr="0045559F">
              <w:rPr>
                <w:rFonts w:ascii="Times New Roman" w:hAnsi="Times New Roman"/>
                <w:b/>
                <w:sz w:val="20"/>
                <w:szCs w:val="20"/>
              </w:rPr>
              <w:t>II – CARACTERIZAÇÃO DO PROJETO/ATIVIDADE</w:t>
            </w:r>
          </w:p>
        </w:tc>
      </w:tr>
      <w:tr w:rsidR="006C0006" w:rsidRPr="00DC2E4E" w14:paraId="0E20034A" w14:textId="77777777" w:rsidTr="002F37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3F0A6DB8" w14:textId="77777777" w:rsidR="006C0006" w:rsidRPr="00DC2E4E" w:rsidRDefault="006C0006" w:rsidP="002F37AB">
            <w:pPr>
              <w:rPr>
                <w:rFonts w:ascii="Times New Roman" w:hAnsi="Times New Roman"/>
                <w:sz w:val="20"/>
                <w:szCs w:val="20"/>
              </w:rPr>
            </w:pPr>
            <w:r w:rsidRPr="0045559F">
              <w:rPr>
                <w:rFonts w:ascii="Times New Roman" w:hAnsi="Times New Roman"/>
                <w:sz w:val="20"/>
                <w:szCs w:val="20"/>
              </w:rPr>
              <w:t>3.3.90.30.39.00.00 – Material para Manutenção de Bens Móveis</w:t>
            </w:r>
          </w:p>
        </w:tc>
      </w:tr>
    </w:tbl>
    <w:p w14:paraId="7737E048" w14:textId="7D2AE062" w:rsidR="006C0006" w:rsidRDefault="006C0006"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6C0006" w:rsidRPr="0045559F" w14:paraId="184B470B"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7F1E331D" w14:textId="77777777" w:rsidR="006C0006" w:rsidRPr="0045559F" w:rsidRDefault="006C0006" w:rsidP="002F37AB">
            <w:pPr>
              <w:ind w:right="56"/>
              <w:jc w:val="center"/>
              <w:rPr>
                <w:rFonts w:ascii="Times New Roman" w:hAnsi="Times New Roman"/>
                <w:sz w:val="20"/>
                <w:szCs w:val="20"/>
              </w:rPr>
            </w:pPr>
            <w:r w:rsidRPr="0045559F">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449BED99" w14:textId="77777777" w:rsidR="006C0006" w:rsidRPr="0045559F" w:rsidRDefault="006C0006" w:rsidP="002F37AB">
            <w:pPr>
              <w:ind w:right="56"/>
              <w:jc w:val="center"/>
              <w:rPr>
                <w:rFonts w:ascii="Times New Roman" w:hAnsi="Times New Roman"/>
                <w:sz w:val="20"/>
                <w:szCs w:val="20"/>
              </w:rPr>
            </w:pPr>
            <w:r w:rsidRPr="0045559F">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2CF6EF68" w14:textId="77777777" w:rsidR="006C0006" w:rsidRPr="0045559F" w:rsidRDefault="006C0006" w:rsidP="002F37AB">
            <w:pPr>
              <w:ind w:left="79"/>
              <w:rPr>
                <w:rFonts w:ascii="Times New Roman" w:hAnsi="Times New Roman"/>
                <w:sz w:val="20"/>
                <w:szCs w:val="20"/>
              </w:rPr>
            </w:pPr>
            <w:r w:rsidRPr="0045559F">
              <w:rPr>
                <w:rFonts w:ascii="Times New Roman" w:hAnsi="Times New Roman"/>
                <w:b/>
                <w:i/>
                <w:sz w:val="20"/>
                <w:szCs w:val="20"/>
              </w:rPr>
              <w:t xml:space="preserve">CÓDIGO </w:t>
            </w:r>
          </w:p>
        </w:tc>
      </w:tr>
      <w:tr w:rsidR="006C0006" w:rsidRPr="0045559F" w14:paraId="50054E47"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1AF137CE"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32F6A644" w14:textId="77777777" w:rsidR="006C0006" w:rsidRPr="0045559F" w:rsidRDefault="006C0006" w:rsidP="002F37AB">
            <w:pPr>
              <w:rPr>
                <w:rFonts w:ascii="Times New Roman" w:hAnsi="Times New Roman"/>
                <w:sz w:val="20"/>
                <w:szCs w:val="20"/>
              </w:rPr>
            </w:pPr>
            <w:r w:rsidRPr="0045559F">
              <w:rPr>
                <w:rFonts w:ascii="Times New Roman" w:hAnsi="Times New Roman"/>
                <w:sz w:val="20"/>
                <w:szCs w:val="20"/>
              </w:rPr>
              <w:t xml:space="preserve">Secretaria </w:t>
            </w:r>
            <w:r>
              <w:rPr>
                <w:rFonts w:ascii="Times New Roman" w:hAnsi="Times New Roman"/>
                <w:sz w:val="20"/>
                <w:szCs w:val="20"/>
              </w:rPr>
              <w:t>de Administração e Finanças</w:t>
            </w:r>
          </w:p>
        </w:tc>
        <w:tc>
          <w:tcPr>
            <w:tcW w:w="1567" w:type="dxa"/>
            <w:tcBorders>
              <w:top w:val="single" w:sz="4" w:space="0" w:color="000000"/>
              <w:left w:val="single" w:sz="4" w:space="0" w:color="000000"/>
              <w:bottom w:val="single" w:sz="4" w:space="0" w:color="000000"/>
              <w:right w:val="single" w:sz="4" w:space="0" w:color="000000"/>
            </w:tcBorders>
          </w:tcPr>
          <w:p w14:paraId="3B553CAB" w14:textId="77777777" w:rsidR="006C0006" w:rsidRPr="0045559F" w:rsidRDefault="006C0006" w:rsidP="002F37AB">
            <w:pPr>
              <w:ind w:right="51"/>
              <w:jc w:val="right"/>
              <w:rPr>
                <w:rFonts w:ascii="Times New Roman" w:hAnsi="Times New Roman"/>
                <w:sz w:val="20"/>
                <w:szCs w:val="20"/>
              </w:rPr>
            </w:pPr>
            <w:r>
              <w:rPr>
                <w:rFonts w:ascii="Times New Roman" w:hAnsi="Times New Roman"/>
                <w:sz w:val="20"/>
                <w:szCs w:val="20"/>
              </w:rPr>
              <w:t>04</w:t>
            </w:r>
          </w:p>
        </w:tc>
      </w:tr>
      <w:tr w:rsidR="006C0006" w:rsidRPr="0045559F" w14:paraId="3D45C87E"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7698D1AE"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Unidade Orçament. </w:t>
            </w:r>
          </w:p>
        </w:tc>
        <w:tc>
          <w:tcPr>
            <w:tcW w:w="5253" w:type="dxa"/>
            <w:tcBorders>
              <w:top w:val="single" w:sz="4" w:space="0" w:color="000000"/>
              <w:left w:val="single" w:sz="4" w:space="0" w:color="000000"/>
              <w:bottom w:val="single" w:sz="4" w:space="0" w:color="000000"/>
              <w:right w:val="single" w:sz="4" w:space="0" w:color="000000"/>
            </w:tcBorders>
          </w:tcPr>
          <w:p w14:paraId="5FB102E2" w14:textId="77777777" w:rsidR="006C0006" w:rsidRPr="0045559F" w:rsidRDefault="006C0006" w:rsidP="002F37AB">
            <w:pPr>
              <w:rPr>
                <w:rFonts w:ascii="Times New Roman" w:hAnsi="Times New Roman"/>
                <w:sz w:val="20"/>
                <w:szCs w:val="20"/>
              </w:rPr>
            </w:pPr>
            <w:r>
              <w:rPr>
                <w:rFonts w:ascii="Times New Roman" w:hAnsi="Times New Roman"/>
                <w:sz w:val="20"/>
                <w:szCs w:val="20"/>
              </w:rPr>
              <w:t>Depto. de Administração Geral e Finanças</w:t>
            </w:r>
          </w:p>
        </w:tc>
        <w:tc>
          <w:tcPr>
            <w:tcW w:w="1567" w:type="dxa"/>
            <w:tcBorders>
              <w:top w:val="single" w:sz="4" w:space="0" w:color="000000"/>
              <w:left w:val="single" w:sz="4" w:space="0" w:color="000000"/>
              <w:bottom w:val="single" w:sz="4" w:space="0" w:color="000000"/>
              <w:right w:val="single" w:sz="4" w:space="0" w:color="000000"/>
            </w:tcBorders>
          </w:tcPr>
          <w:p w14:paraId="24C88FEA"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 xml:space="preserve">01 </w:t>
            </w:r>
          </w:p>
        </w:tc>
      </w:tr>
      <w:tr w:rsidR="006C0006" w:rsidRPr="0045559F" w14:paraId="6130F7B1"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3929645D"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03FC0E6B" w14:textId="77777777" w:rsidR="006C0006" w:rsidRPr="0045559F" w:rsidRDefault="006C0006" w:rsidP="002F37AB">
            <w:pPr>
              <w:rPr>
                <w:rFonts w:ascii="Times New Roman" w:hAnsi="Times New Roman"/>
                <w:sz w:val="20"/>
                <w:szCs w:val="20"/>
              </w:rPr>
            </w:pPr>
            <w:r>
              <w:rPr>
                <w:rFonts w:ascii="Times New Roman" w:hAnsi="Times New Roman"/>
                <w:sz w:val="20"/>
                <w:szCs w:val="20"/>
              </w:rPr>
              <w:t>Administração</w:t>
            </w:r>
          </w:p>
        </w:tc>
        <w:tc>
          <w:tcPr>
            <w:tcW w:w="1567" w:type="dxa"/>
            <w:tcBorders>
              <w:top w:val="single" w:sz="4" w:space="0" w:color="000000"/>
              <w:left w:val="single" w:sz="4" w:space="0" w:color="000000"/>
              <w:bottom w:val="single" w:sz="4" w:space="0" w:color="000000"/>
              <w:right w:val="single" w:sz="4" w:space="0" w:color="000000"/>
            </w:tcBorders>
          </w:tcPr>
          <w:p w14:paraId="77C1CF0C" w14:textId="77777777" w:rsidR="006C0006" w:rsidRPr="0045559F" w:rsidRDefault="006C0006" w:rsidP="002F37AB">
            <w:pPr>
              <w:ind w:right="51"/>
              <w:jc w:val="right"/>
              <w:rPr>
                <w:rFonts w:ascii="Times New Roman" w:hAnsi="Times New Roman"/>
                <w:sz w:val="20"/>
                <w:szCs w:val="20"/>
              </w:rPr>
            </w:pPr>
            <w:r>
              <w:rPr>
                <w:rFonts w:ascii="Times New Roman" w:hAnsi="Times New Roman"/>
                <w:sz w:val="20"/>
                <w:szCs w:val="20"/>
              </w:rPr>
              <w:t>04</w:t>
            </w:r>
          </w:p>
        </w:tc>
      </w:tr>
      <w:tr w:rsidR="006C0006" w:rsidRPr="0045559F" w14:paraId="38C82DEC"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2E9B36B7"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Subfunção </w:t>
            </w:r>
          </w:p>
        </w:tc>
        <w:tc>
          <w:tcPr>
            <w:tcW w:w="5253" w:type="dxa"/>
            <w:tcBorders>
              <w:top w:val="single" w:sz="4" w:space="0" w:color="000000"/>
              <w:left w:val="single" w:sz="4" w:space="0" w:color="000000"/>
              <w:bottom w:val="single" w:sz="4" w:space="0" w:color="000000"/>
              <w:right w:val="single" w:sz="4" w:space="0" w:color="000000"/>
            </w:tcBorders>
          </w:tcPr>
          <w:p w14:paraId="138ED629" w14:textId="77777777" w:rsidR="006C0006" w:rsidRPr="0045559F" w:rsidRDefault="006C0006" w:rsidP="002F37AB">
            <w:pPr>
              <w:rPr>
                <w:rFonts w:ascii="Times New Roman" w:hAnsi="Times New Roman"/>
                <w:sz w:val="20"/>
                <w:szCs w:val="20"/>
              </w:rPr>
            </w:pPr>
            <w:r>
              <w:rPr>
                <w:rFonts w:ascii="Times New Roman" w:hAnsi="Times New Roman"/>
                <w:sz w:val="20"/>
                <w:szCs w:val="20"/>
              </w:rPr>
              <w:t>Administração Geral</w:t>
            </w:r>
          </w:p>
        </w:tc>
        <w:tc>
          <w:tcPr>
            <w:tcW w:w="1567" w:type="dxa"/>
            <w:tcBorders>
              <w:top w:val="single" w:sz="4" w:space="0" w:color="000000"/>
              <w:left w:val="single" w:sz="4" w:space="0" w:color="000000"/>
              <w:bottom w:val="single" w:sz="4" w:space="0" w:color="000000"/>
              <w:right w:val="single" w:sz="4" w:space="0" w:color="000000"/>
            </w:tcBorders>
          </w:tcPr>
          <w:p w14:paraId="69BAA7E7" w14:textId="77777777" w:rsidR="006C0006" w:rsidRPr="0045559F" w:rsidRDefault="006C0006" w:rsidP="002F37AB">
            <w:pPr>
              <w:ind w:right="51"/>
              <w:jc w:val="right"/>
              <w:rPr>
                <w:rFonts w:ascii="Times New Roman" w:hAnsi="Times New Roman"/>
                <w:sz w:val="20"/>
                <w:szCs w:val="20"/>
              </w:rPr>
            </w:pPr>
            <w:r>
              <w:rPr>
                <w:rFonts w:ascii="Times New Roman" w:hAnsi="Times New Roman"/>
                <w:sz w:val="20"/>
                <w:szCs w:val="20"/>
              </w:rPr>
              <w:t>122</w:t>
            </w:r>
          </w:p>
        </w:tc>
      </w:tr>
      <w:tr w:rsidR="006C0006" w:rsidRPr="0045559F" w14:paraId="4697D6CD"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72968AE0" w14:textId="77777777" w:rsidR="006C0006" w:rsidRPr="0045559F" w:rsidRDefault="006C0006" w:rsidP="002F37AB">
            <w:pPr>
              <w:ind w:right="49"/>
              <w:jc w:val="right"/>
              <w:rPr>
                <w:rFonts w:ascii="Times New Roman" w:hAnsi="Times New Roman"/>
                <w:sz w:val="20"/>
                <w:szCs w:val="20"/>
              </w:rPr>
            </w:pPr>
            <w:r w:rsidRPr="0045559F">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145AB2E8" w14:textId="77777777" w:rsidR="006C0006" w:rsidRPr="0045559F" w:rsidRDefault="006C0006" w:rsidP="002F37AB">
            <w:pPr>
              <w:rPr>
                <w:rFonts w:ascii="Times New Roman" w:hAnsi="Times New Roman"/>
                <w:sz w:val="20"/>
                <w:szCs w:val="20"/>
              </w:rPr>
            </w:pPr>
            <w:r>
              <w:rPr>
                <w:rFonts w:ascii="Times New Roman" w:hAnsi="Times New Roman"/>
                <w:sz w:val="20"/>
                <w:szCs w:val="20"/>
              </w:rPr>
              <w:t>Administração Geral e Finanças</w:t>
            </w:r>
          </w:p>
        </w:tc>
        <w:tc>
          <w:tcPr>
            <w:tcW w:w="1567" w:type="dxa"/>
            <w:tcBorders>
              <w:top w:val="single" w:sz="4" w:space="0" w:color="000000"/>
              <w:left w:val="single" w:sz="4" w:space="0" w:color="000000"/>
              <w:bottom w:val="single" w:sz="4" w:space="0" w:color="000000"/>
              <w:right w:val="single" w:sz="4" w:space="0" w:color="000000"/>
            </w:tcBorders>
          </w:tcPr>
          <w:p w14:paraId="768E27C0" w14:textId="77777777" w:rsidR="006C0006" w:rsidRPr="0045559F" w:rsidRDefault="006C0006" w:rsidP="002F37AB">
            <w:pPr>
              <w:ind w:right="51"/>
              <w:jc w:val="right"/>
              <w:rPr>
                <w:rFonts w:ascii="Times New Roman" w:hAnsi="Times New Roman"/>
                <w:sz w:val="20"/>
                <w:szCs w:val="20"/>
              </w:rPr>
            </w:pPr>
            <w:r>
              <w:rPr>
                <w:rFonts w:ascii="Times New Roman" w:hAnsi="Times New Roman"/>
                <w:sz w:val="20"/>
                <w:szCs w:val="20"/>
              </w:rPr>
              <w:t>0003</w:t>
            </w:r>
          </w:p>
        </w:tc>
      </w:tr>
      <w:tr w:rsidR="006C0006" w:rsidRPr="0045559F" w14:paraId="5A253687"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4A185F99"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2418445B" w14:textId="77777777" w:rsidR="006C0006" w:rsidRPr="0026166B" w:rsidRDefault="006C0006" w:rsidP="002F37AB">
            <w:pPr>
              <w:rPr>
                <w:rFonts w:ascii="Times New Roman" w:hAnsi="Times New Roman"/>
                <w:sz w:val="20"/>
                <w:szCs w:val="20"/>
              </w:rPr>
            </w:pPr>
            <w:r>
              <w:rPr>
                <w:rFonts w:ascii="Times New Roman" w:hAnsi="Times New Roman"/>
                <w:sz w:val="20"/>
                <w:szCs w:val="20"/>
              </w:rPr>
              <w:t>Manutenção Atividades Administração Geral e Finanças</w:t>
            </w:r>
          </w:p>
        </w:tc>
        <w:tc>
          <w:tcPr>
            <w:tcW w:w="1567" w:type="dxa"/>
            <w:tcBorders>
              <w:top w:val="single" w:sz="4" w:space="0" w:color="000000"/>
              <w:left w:val="single" w:sz="4" w:space="0" w:color="000000"/>
              <w:bottom w:val="single" w:sz="4" w:space="0" w:color="000000"/>
              <w:right w:val="single" w:sz="4" w:space="0" w:color="000000"/>
            </w:tcBorders>
          </w:tcPr>
          <w:p w14:paraId="52030D61" w14:textId="77777777" w:rsidR="006C0006" w:rsidRPr="0045559F" w:rsidRDefault="006C0006" w:rsidP="002F37AB">
            <w:pPr>
              <w:ind w:right="52"/>
              <w:jc w:val="right"/>
              <w:rPr>
                <w:rFonts w:ascii="Times New Roman" w:hAnsi="Times New Roman"/>
                <w:sz w:val="20"/>
                <w:szCs w:val="20"/>
              </w:rPr>
            </w:pPr>
            <w:r>
              <w:rPr>
                <w:rFonts w:ascii="Times New Roman" w:hAnsi="Times New Roman"/>
                <w:sz w:val="20"/>
                <w:szCs w:val="20"/>
              </w:rPr>
              <w:t>2.003</w:t>
            </w:r>
          </w:p>
        </w:tc>
      </w:tr>
      <w:tr w:rsidR="006C0006" w:rsidRPr="0045559F" w14:paraId="37354048"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60A9AF49"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68B65FFB" w14:textId="77777777" w:rsidR="006C0006" w:rsidRPr="0045559F" w:rsidRDefault="006C0006" w:rsidP="002F37AB">
            <w:pPr>
              <w:rPr>
                <w:rFonts w:ascii="Times New Roman" w:hAnsi="Times New Roman"/>
                <w:sz w:val="20"/>
                <w:szCs w:val="20"/>
              </w:rPr>
            </w:pPr>
            <w:r w:rsidRPr="0045559F">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378CFF91"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1500</w:t>
            </w:r>
          </w:p>
        </w:tc>
      </w:tr>
      <w:tr w:rsidR="006C0006" w:rsidRPr="0045559F" w14:paraId="5E43FCB8" w14:textId="77777777" w:rsidTr="002F37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10EFE57F" w14:textId="77777777" w:rsidR="006C0006" w:rsidRPr="0045559F" w:rsidRDefault="006C0006" w:rsidP="002F37AB">
            <w:pPr>
              <w:ind w:right="51"/>
              <w:rPr>
                <w:rFonts w:ascii="Times New Roman" w:hAnsi="Times New Roman"/>
                <w:sz w:val="20"/>
                <w:szCs w:val="20"/>
              </w:rPr>
            </w:pPr>
            <w:r w:rsidRPr="0045559F">
              <w:rPr>
                <w:rFonts w:ascii="Times New Roman" w:hAnsi="Times New Roman"/>
                <w:b/>
                <w:sz w:val="20"/>
                <w:szCs w:val="20"/>
              </w:rPr>
              <w:t>II – CARACTERIZAÇÃO DO PROJETO/ATIVIDADE</w:t>
            </w:r>
          </w:p>
        </w:tc>
      </w:tr>
      <w:tr w:rsidR="006C0006" w:rsidRPr="00DC2E4E" w14:paraId="361F2BA3" w14:textId="77777777" w:rsidTr="002F37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714318E6" w14:textId="77777777" w:rsidR="006C0006" w:rsidRPr="00DC2E4E" w:rsidRDefault="006C0006" w:rsidP="002F37AB">
            <w:pPr>
              <w:rPr>
                <w:rFonts w:ascii="Times New Roman" w:hAnsi="Times New Roman"/>
                <w:sz w:val="20"/>
                <w:szCs w:val="20"/>
              </w:rPr>
            </w:pPr>
            <w:r w:rsidRPr="0045559F">
              <w:rPr>
                <w:rFonts w:ascii="Times New Roman" w:hAnsi="Times New Roman"/>
                <w:sz w:val="20"/>
                <w:szCs w:val="20"/>
              </w:rPr>
              <w:t>3.3.90.30.39.00.00 – Material para Manutenção de Bens Móveis</w:t>
            </w:r>
          </w:p>
        </w:tc>
      </w:tr>
    </w:tbl>
    <w:p w14:paraId="70EEF9C6" w14:textId="64D9DE42" w:rsidR="006C0006" w:rsidRDefault="006C0006"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6C0006" w:rsidRPr="0045559F" w14:paraId="0E0D8B22"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2CBFF4FB" w14:textId="77777777" w:rsidR="006C0006" w:rsidRPr="0045559F" w:rsidRDefault="006C0006" w:rsidP="002F37AB">
            <w:pPr>
              <w:ind w:right="56"/>
              <w:jc w:val="center"/>
              <w:rPr>
                <w:rFonts w:ascii="Times New Roman" w:hAnsi="Times New Roman"/>
                <w:sz w:val="20"/>
                <w:szCs w:val="20"/>
              </w:rPr>
            </w:pPr>
            <w:r w:rsidRPr="0045559F">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5B25F9C1" w14:textId="77777777" w:rsidR="006C0006" w:rsidRPr="0045559F" w:rsidRDefault="006C0006" w:rsidP="002F37AB">
            <w:pPr>
              <w:ind w:right="56"/>
              <w:jc w:val="center"/>
              <w:rPr>
                <w:rFonts w:ascii="Times New Roman" w:hAnsi="Times New Roman"/>
                <w:sz w:val="20"/>
                <w:szCs w:val="20"/>
              </w:rPr>
            </w:pPr>
            <w:r w:rsidRPr="0045559F">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5AEB4045" w14:textId="77777777" w:rsidR="006C0006" w:rsidRPr="0045559F" w:rsidRDefault="006C0006" w:rsidP="002F37AB">
            <w:pPr>
              <w:ind w:left="79"/>
              <w:rPr>
                <w:rFonts w:ascii="Times New Roman" w:hAnsi="Times New Roman"/>
                <w:sz w:val="20"/>
                <w:szCs w:val="20"/>
              </w:rPr>
            </w:pPr>
            <w:r w:rsidRPr="0045559F">
              <w:rPr>
                <w:rFonts w:ascii="Times New Roman" w:hAnsi="Times New Roman"/>
                <w:b/>
                <w:i/>
                <w:sz w:val="20"/>
                <w:szCs w:val="20"/>
              </w:rPr>
              <w:t xml:space="preserve">CÓDIGO </w:t>
            </w:r>
          </w:p>
        </w:tc>
      </w:tr>
      <w:tr w:rsidR="006C0006" w:rsidRPr="0045559F" w14:paraId="62A14740"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389F58B1"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541A40C3" w14:textId="77777777" w:rsidR="006C0006" w:rsidRPr="0045559F" w:rsidRDefault="006C0006" w:rsidP="002F37AB">
            <w:pPr>
              <w:rPr>
                <w:rFonts w:ascii="Times New Roman" w:hAnsi="Times New Roman"/>
                <w:sz w:val="20"/>
                <w:szCs w:val="20"/>
              </w:rPr>
            </w:pPr>
            <w:r w:rsidRPr="0045559F">
              <w:rPr>
                <w:rFonts w:ascii="Times New Roman" w:hAnsi="Times New Roman"/>
                <w:sz w:val="20"/>
                <w:szCs w:val="20"/>
              </w:rPr>
              <w:t xml:space="preserve">Secretaria </w:t>
            </w:r>
            <w:r>
              <w:rPr>
                <w:rFonts w:ascii="Times New Roman" w:hAnsi="Times New Roman"/>
                <w:sz w:val="20"/>
                <w:szCs w:val="20"/>
              </w:rPr>
              <w:t>Municipal da Promoção Social</w:t>
            </w:r>
          </w:p>
        </w:tc>
        <w:tc>
          <w:tcPr>
            <w:tcW w:w="1567" w:type="dxa"/>
            <w:tcBorders>
              <w:top w:val="single" w:sz="4" w:space="0" w:color="000000"/>
              <w:left w:val="single" w:sz="4" w:space="0" w:color="000000"/>
              <w:bottom w:val="single" w:sz="4" w:space="0" w:color="000000"/>
              <w:right w:val="single" w:sz="4" w:space="0" w:color="000000"/>
            </w:tcBorders>
          </w:tcPr>
          <w:p w14:paraId="0E33571A" w14:textId="77777777" w:rsidR="006C0006" w:rsidRPr="0045559F" w:rsidRDefault="006C0006" w:rsidP="002F37AB">
            <w:pPr>
              <w:ind w:right="51"/>
              <w:jc w:val="right"/>
              <w:rPr>
                <w:rFonts w:ascii="Times New Roman" w:hAnsi="Times New Roman"/>
                <w:sz w:val="20"/>
                <w:szCs w:val="20"/>
              </w:rPr>
            </w:pPr>
            <w:r>
              <w:rPr>
                <w:rFonts w:ascii="Times New Roman" w:hAnsi="Times New Roman"/>
                <w:sz w:val="20"/>
                <w:szCs w:val="20"/>
              </w:rPr>
              <w:t>07</w:t>
            </w:r>
          </w:p>
        </w:tc>
      </w:tr>
      <w:tr w:rsidR="006C0006" w:rsidRPr="0045559F" w14:paraId="436CB392"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6037550A"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Unidade Orçament. </w:t>
            </w:r>
          </w:p>
        </w:tc>
        <w:tc>
          <w:tcPr>
            <w:tcW w:w="5253" w:type="dxa"/>
            <w:tcBorders>
              <w:top w:val="single" w:sz="4" w:space="0" w:color="000000"/>
              <w:left w:val="single" w:sz="4" w:space="0" w:color="000000"/>
              <w:bottom w:val="single" w:sz="4" w:space="0" w:color="000000"/>
              <w:right w:val="single" w:sz="4" w:space="0" w:color="000000"/>
            </w:tcBorders>
          </w:tcPr>
          <w:p w14:paraId="45C644F6" w14:textId="77777777" w:rsidR="006C0006" w:rsidRPr="0045559F" w:rsidRDefault="006C0006" w:rsidP="002F37AB">
            <w:pPr>
              <w:rPr>
                <w:rFonts w:ascii="Times New Roman" w:hAnsi="Times New Roman"/>
                <w:sz w:val="20"/>
                <w:szCs w:val="20"/>
              </w:rPr>
            </w:pPr>
            <w:r>
              <w:rPr>
                <w:rFonts w:ascii="Times New Roman" w:hAnsi="Times New Roman"/>
                <w:sz w:val="20"/>
                <w:szCs w:val="20"/>
              </w:rPr>
              <w:t>Fundo Municipal de Assistência Social</w:t>
            </w:r>
          </w:p>
        </w:tc>
        <w:tc>
          <w:tcPr>
            <w:tcW w:w="1567" w:type="dxa"/>
            <w:tcBorders>
              <w:top w:val="single" w:sz="4" w:space="0" w:color="000000"/>
              <w:left w:val="single" w:sz="4" w:space="0" w:color="000000"/>
              <w:bottom w:val="single" w:sz="4" w:space="0" w:color="000000"/>
              <w:right w:val="single" w:sz="4" w:space="0" w:color="000000"/>
            </w:tcBorders>
          </w:tcPr>
          <w:p w14:paraId="62507385"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 xml:space="preserve">01 </w:t>
            </w:r>
          </w:p>
        </w:tc>
      </w:tr>
      <w:tr w:rsidR="006C0006" w:rsidRPr="0045559F" w14:paraId="27E723B0"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3C31C45A"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5C468224" w14:textId="77777777" w:rsidR="006C0006" w:rsidRPr="0045559F" w:rsidRDefault="006C0006" w:rsidP="002F37AB">
            <w:pPr>
              <w:rPr>
                <w:rFonts w:ascii="Times New Roman" w:hAnsi="Times New Roman"/>
                <w:sz w:val="20"/>
                <w:szCs w:val="20"/>
              </w:rPr>
            </w:pPr>
            <w:r>
              <w:rPr>
                <w:rFonts w:ascii="Times New Roman" w:hAnsi="Times New Roman"/>
                <w:sz w:val="20"/>
                <w:szCs w:val="20"/>
              </w:rPr>
              <w:t>Assistência Social</w:t>
            </w:r>
          </w:p>
        </w:tc>
        <w:tc>
          <w:tcPr>
            <w:tcW w:w="1567" w:type="dxa"/>
            <w:tcBorders>
              <w:top w:val="single" w:sz="4" w:space="0" w:color="000000"/>
              <w:left w:val="single" w:sz="4" w:space="0" w:color="000000"/>
              <w:bottom w:val="single" w:sz="4" w:space="0" w:color="000000"/>
              <w:right w:val="single" w:sz="4" w:space="0" w:color="000000"/>
            </w:tcBorders>
          </w:tcPr>
          <w:p w14:paraId="17FB89EE" w14:textId="77777777" w:rsidR="006C0006" w:rsidRPr="0045559F" w:rsidRDefault="006C0006" w:rsidP="002F37AB">
            <w:pPr>
              <w:ind w:right="51"/>
              <w:jc w:val="right"/>
              <w:rPr>
                <w:rFonts w:ascii="Times New Roman" w:hAnsi="Times New Roman"/>
                <w:sz w:val="20"/>
                <w:szCs w:val="20"/>
              </w:rPr>
            </w:pPr>
            <w:r>
              <w:rPr>
                <w:rFonts w:ascii="Times New Roman" w:hAnsi="Times New Roman"/>
                <w:sz w:val="20"/>
                <w:szCs w:val="20"/>
              </w:rPr>
              <w:t>08</w:t>
            </w:r>
          </w:p>
        </w:tc>
      </w:tr>
      <w:tr w:rsidR="006C0006" w:rsidRPr="0045559F" w14:paraId="4B5ECE53"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6950E190"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Subfunção </w:t>
            </w:r>
          </w:p>
        </w:tc>
        <w:tc>
          <w:tcPr>
            <w:tcW w:w="5253" w:type="dxa"/>
            <w:tcBorders>
              <w:top w:val="single" w:sz="4" w:space="0" w:color="000000"/>
              <w:left w:val="single" w:sz="4" w:space="0" w:color="000000"/>
              <w:bottom w:val="single" w:sz="4" w:space="0" w:color="000000"/>
              <w:right w:val="single" w:sz="4" w:space="0" w:color="000000"/>
            </w:tcBorders>
          </w:tcPr>
          <w:p w14:paraId="5EEA4E37" w14:textId="77777777" w:rsidR="006C0006" w:rsidRPr="0045559F" w:rsidRDefault="006C0006" w:rsidP="002F37AB">
            <w:pPr>
              <w:rPr>
                <w:rFonts w:ascii="Times New Roman" w:hAnsi="Times New Roman"/>
                <w:sz w:val="20"/>
                <w:szCs w:val="20"/>
              </w:rPr>
            </w:pPr>
            <w:r>
              <w:rPr>
                <w:rFonts w:ascii="Times New Roman" w:hAnsi="Times New Roman"/>
                <w:sz w:val="20"/>
                <w:szCs w:val="20"/>
              </w:rPr>
              <w:t>Assistência Comunitária</w:t>
            </w:r>
          </w:p>
        </w:tc>
        <w:tc>
          <w:tcPr>
            <w:tcW w:w="1567" w:type="dxa"/>
            <w:tcBorders>
              <w:top w:val="single" w:sz="4" w:space="0" w:color="000000"/>
              <w:left w:val="single" w:sz="4" w:space="0" w:color="000000"/>
              <w:bottom w:val="single" w:sz="4" w:space="0" w:color="000000"/>
              <w:right w:val="single" w:sz="4" w:space="0" w:color="000000"/>
            </w:tcBorders>
          </w:tcPr>
          <w:p w14:paraId="5DC78C50" w14:textId="77777777" w:rsidR="006C0006" w:rsidRPr="0045559F" w:rsidRDefault="006C0006" w:rsidP="002F37AB">
            <w:pPr>
              <w:ind w:right="51"/>
              <w:jc w:val="right"/>
              <w:rPr>
                <w:rFonts w:ascii="Times New Roman" w:hAnsi="Times New Roman"/>
                <w:sz w:val="20"/>
                <w:szCs w:val="20"/>
              </w:rPr>
            </w:pPr>
            <w:r>
              <w:rPr>
                <w:rFonts w:ascii="Times New Roman" w:hAnsi="Times New Roman"/>
                <w:sz w:val="20"/>
                <w:szCs w:val="20"/>
              </w:rPr>
              <w:t>244</w:t>
            </w:r>
          </w:p>
        </w:tc>
      </w:tr>
      <w:tr w:rsidR="006C0006" w:rsidRPr="0045559F" w14:paraId="34F33757"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0F1E2A43" w14:textId="77777777" w:rsidR="006C0006" w:rsidRPr="0045559F" w:rsidRDefault="006C0006" w:rsidP="002F37AB">
            <w:pPr>
              <w:ind w:right="49"/>
              <w:jc w:val="right"/>
              <w:rPr>
                <w:rFonts w:ascii="Times New Roman" w:hAnsi="Times New Roman"/>
                <w:sz w:val="20"/>
                <w:szCs w:val="20"/>
              </w:rPr>
            </w:pPr>
            <w:r w:rsidRPr="0045559F">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1347F33B" w14:textId="77777777" w:rsidR="006C0006" w:rsidRPr="0045559F" w:rsidRDefault="006C0006" w:rsidP="002F37AB">
            <w:pPr>
              <w:rPr>
                <w:rFonts w:ascii="Times New Roman" w:hAnsi="Times New Roman"/>
                <w:sz w:val="20"/>
                <w:szCs w:val="20"/>
              </w:rPr>
            </w:pPr>
            <w:r>
              <w:rPr>
                <w:rFonts w:ascii="Times New Roman" w:hAnsi="Times New Roman"/>
                <w:sz w:val="20"/>
                <w:szCs w:val="20"/>
              </w:rPr>
              <w:t>Assistência Social Geral</w:t>
            </w:r>
          </w:p>
        </w:tc>
        <w:tc>
          <w:tcPr>
            <w:tcW w:w="1567" w:type="dxa"/>
            <w:tcBorders>
              <w:top w:val="single" w:sz="4" w:space="0" w:color="000000"/>
              <w:left w:val="single" w:sz="4" w:space="0" w:color="000000"/>
              <w:bottom w:val="single" w:sz="4" w:space="0" w:color="000000"/>
              <w:right w:val="single" w:sz="4" w:space="0" w:color="000000"/>
            </w:tcBorders>
          </w:tcPr>
          <w:p w14:paraId="4A4ADC53" w14:textId="77777777" w:rsidR="006C0006" w:rsidRPr="0045559F" w:rsidRDefault="006C0006" w:rsidP="002F37AB">
            <w:pPr>
              <w:ind w:right="51"/>
              <w:jc w:val="right"/>
              <w:rPr>
                <w:rFonts w:ascii="Times New Roman" w:hAnsi="Times New Roman"/>
                <w:sz w:val="20"/>
                <w:szCs w:val="20"/>
              </w:rPr>
            </w:pPr>
            <w:r>
              <w:rPr>
                <w:rFonts w:ascii="Times New Roman" w:hAnsi="Times New Roman"/>
                <w:sz w:val="20"/>
                <w:szCs w:val="20"/>
              </w:rPr>
              <w:t>0007</w:t>
            </w:r>
          </w:p>
        </w:tc>
      </w:tr>
      <w:tr w:rsidR="006C0006" w:rsidRPr="0045559F" w14:paraId="3BAE99A7"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719EE09D"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771BE955" w14:textId="77777777" w:rsidR="006C0006" w:rsidRPr="0026166B" w:rsidRDefault="006C0006" w:rsidP="002F37AB">
            <w:pPr>
              <w:rPr>
                <w:rFonts w:ascii="Times New Roman" w:hAnsi="Times New Roman"/>
                <w:sz w:val="20"/>
                <w:szCs w:val="20"/>
              </w:rPr>
            </w:pPr>
            <w:r>
              <w:rPr>
                <w:rFonts w:ascii="Times New Roman" w:hAnsi="Times New Roman"/>
                <w:sz w:val="20"/>
                <w:szCs w:val="20"/>
              </w:rPr>
              <w:t>Manutenção da Assistência Social</w:t>
            </w:r>
          </w:p>
        </w:tc>
        <w:tc>
          <w:tcPr>
            <w:tcW w:w="1567" w:type="dxa"/>
            <w:tcBorders>
              <w:top w:val="single" w:sz="4" w:space="0" w:color="000000"/>
              <w:left w:val="single" w:sz="4" w:space="0" w:color="000000"/>
              <w:bottom w:val="single" w:sz="4" w:space="0" w:color="000000"/>
              <w:right w:val="single" w:sz="4" w:space="0" w:color="000000"/>
            </w:tcBorders>
          </w:tcPr>
          <w:p w14:paraId="04D35D4A" w14:textId="77777777" w:rsidR="006C0006" w:rsidRPr="0045559F" w:rsidRDefault="006C0006" w:rsidP="002F37AB">
            <w:pPr>
              <w:ind w:right="52"/>
              <w:jc w:val="right"/>
              <w:rPr>
                <w:rFonts w:ascii="Times New Roman" w:hAnsi="Times New Roman"/>
                <w:sz w:val="20"/>
                <w:szCs w:val="20"/>
              </w:rPr>
            </w:pPr>
            <w:r>
              <w:rPr>
                <w:rFonts w:ascii="Times New Roman" w:hAnsi="Times New Roman"/>
                <w:sz w:val="20"/>
                <w:szCs w:val="20"/>
              </w:rPr>
              <w:t>2.008</w:t>
            </w:r>
          </w:p>
        </w:tc>
      </w:tr>
      <w:tr w:rsidR="006C0006" w:rsidRPr="0045559F" w14:paraId="7D6B4BCD"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3449773B" w14:textId="77777777" w:rsidR="006C0006" w:rsidRPr="0045559F" w:rsidRDefault="006C0006" w:rsidP="002F37AB">
            <w:pPr>
              <w:ind w:right="50"/>
              <w:jc w:val="right"/>
              <w:rPr>
                <w:rFonts w:ascii="Times New Roman" w:hAnsi="Times New Roman"/>
                <w:sz w:val="20"/>
                <w:szCs w:val="20"/>
              </w:rPr>
            </w:pPr>
            <w:r w:rsidRPr="0045559F">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016FEAEE" w14:textId="77777777" w:rsidR="006C0006" w:rsidRPr="0045559F" w:rsidRDefault="006C0006" w:rsidP="002F37AB">
            <w:pPr>
              <w:rPr>
                <w:rFonts w:ascii="Times New Roman" w:hAnsi="Times New Roman"/>
                <w:sz w:val="20"/>
                <w:szCs w:val="20"/>
              </w:rPr>
            </w:pPr>
            <w:r w:rsidRPr="0045559F">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3D944D6E" w14:textId="77777777" w:rsidR="006C0006" w:rsidRPr="0045559F" w:rsidRDefault="006C0006" w:rsidP="002F37AB">
            <w:pPr>
              <w:ind w:right="51"/>
              <w:jc w:val="right"/>
              <w:rPr>
                <w:rFonts w:ascii="Times New Roman" w:hAnsi="Times New Roman"/>
                <w:sz w:val="20"/>
                <w:szCs w:val="20"/>
              </w:rPr>
            </w:pPr>
            <w:r w:rsidRPr="0045559F">
              <w:rPr>
                <w:rFonts w:ascii="Times New Roman" w:hAnsi="Times New Roman"/>
                <w:sz w:val="20"/>
                <w:szCs w:val="20"/>
              </w:rPr>
              <w:t>1500</w:t>
            </w:r>
          </w:p>
        </w:tc>
      </w:tr>
      <w:tr w:rsidR="006C0006" w:rsidRPr="0045559F" w14:paraId="1AED057F" w14:textId="77777777" w:rsidTr="002F37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1847F0C9" w14:textId="77777777" w:rsidR="006C0006" w:rsidRPr="0045559F" w:rsidRDefault="006C0006" w:rsidP="002F37AB">
            <w:pPr>
              <w:ind w:right="51"/>
              <w:rPr>
                <w:rFonts w:ascii="Times New Roman" w:hAnsi="Times New Roman"/>
                <w:sz w:val="20"/>
                <w:szCs w:val="20"/>
              </w:rPr>
            </w:pPr>
            <w:r w:rsidRPr="0045559F">
              <w:rPr>
                <w:rFonts w:ascii="Times New Roman" w:hAnsi="Times New Roman"/>
                <w:b/>
                <w:sz w:val="20"/>
                <w:szCs w:val="20"/>
              </w:rPr>
              <w:t>II – CARACTERIZAÇÃO DO PROJETO/ATIVIDADE</w:t>
            </w:r>
          </w:p>
        </w:tc>
      </w:tr>
      <w:tr w:rsidR="006C0006" w:rsidRPr="00DC2E4E" w14:paraId="0784D138" w14:textId="77777777" w:rsidTr="002F37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11F88EA3" w14:textId="77777777" w:rsidR="006C0006" w:rsidRPr="00DC2E4E" w:rsidRDefault="006C0006" w:rsidP="002F37AB">
            <w:pPr>
              <w:rPr>
                <w:rFonts w:ascii="Times New Roman" w:hAnsi="Times New Roman"/>
                <w:sz w:val="20"/>
                <w:szCs w:val="20"/>
              </w:rPr>
            </w:pPr>
            <w:r w:rsidRPr="0045559F">
              <w:rPr>
                <w:rFonts w:ascii="Times New Roman" w:hAnsi="Times New Roman"/>
                <w:sz w:val="20"/>
                <w:szCs w:val="20"/>
              </w:rPr>
              <w:t>3.3.90.30.39.00.00 – Material para Manutenção de Bens Móveis</w:t>
            </w:r>
          </w:p>
        </w:tc>
      </w:tr>
    </w:tbl>
    <w:p w14:paraId="2CE4FCD6" w14:textId="77777777" w:rsidR="006C0006" w:rsidRPr="00087F65" w:rsidRDefault="006C0006"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2ED65E6" w14:textId="711D178D" w:rsidR="0022289B" w:rsidRPr="00087F65" w:rsidRDefault="00D56C87" w:rsidP="003D0AB3">
      <w:pPr>
        <w:pStyle w:val="Ttulo1"/>
        <w:shd w:val="clear" w:color="auto" w:fill="A5A5A5" w:themeFill="accent3"/>
        <w:tabs>
          <w:tab w:val="right" w:pos="8080"/>
        </w:tabs>
        <w:spacing w:before="0" w:line="240" w:lineRule="auto"/>
        <w:ind w:right="-568"/>
        <w:rPr>
          <w:rFonts w:ascii="Times New Roman" w:eastAsia="Times New Roman" w:hAnsi="Times New Roman" w:cs="Times New Roman"/>
          <w:sz w:val="22"/>
          <w:szCs w:val="22"/>
          <w:lang w:eastAsia="pt-BR"/>
        </w:rPr>
      </w:pPr>
      <w:bookmarkStart w:id="7" w:name="_Toc133168670"/>
      <w:r w:rsidRPr="00087F65">
        <w:rPr>
          <w:rFonts w:ascii="Times New Roman" w:eastAsia="Times New Roman" w:hAnsi="Times New Roman" w:cs="Times New Roman"/>
          <w:sz w:val="22"/>
          <w:szCs w:val="22"/>
          <w:lang w:eastAsia="pt-BR"/>
        </w:rPr>
        <w:t>4</w:t>
      </w:r>
      <w:r w:rsidR="0022289B" w:rsidRPr="00087F65">
        <w:rPr>
          <w:rFonts w:ascii="Times New Roman" w:eastAsia="Times New Roman" w:hAnsi="Times New Roman" w:cs="Times New Roman"/>
          <w:sz w:val="22"/>
          <w:szCs w:val="22"/>
          <w:lang w:eastAsia="pt-BR"/>
        </w:rPr>
        <w:t xml:space="preserve"> IMPUGNAÇÃO E PEDIDO DE ESCLARECIMENTO</w:t>
      </w:r>
      <w:bookmarkEnd w:id="7"/>
    </w:p>
    <w:p w14:paraId="586B07CA" w14:textId="2003EAEE" w:rsidR="0022289B" w:rsidRPr="00087F65" w:rsidRDefault="00D56C87"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4.1</w:t>
      </w:r>
      <w:r w:rsidR="0022289B" w:rsidRPr="00087F65">
        <w:rPr>
          <w:rFonts w:ascii="Times New Roman" w:eastAsia="Times New Roman" w:hAnsi="Times New Roman" w:cs="Times New Roman"/>
          <w:lang w:eastAsia="pt-BR"/>
        </w:rPr>
        <w:t xml:space="preserve"> </w:t>
      </w:r>
      <w:r w:rsidR="0022289B" w:rsidRPr="00087F65">
        <w:rPr>
          <w:rFonts w:ascii="Times New Roman" w:eastAsia="Times New Roman" w:hAnsi="Times New Roman" w:cs="Times New Roman"/>
          <w:b/>
          <w:lang w:eastAsia="pt-BR"/>
        </w:rPr>
        <w:t>Qualquer pessoa</w:t>
      </w:r>
      <w:r w:rsidR="0022289B" w:rsidRPr="00087F65">
        <w:rPr>
          <w:rFonts w:ascii="Times New Roman" w:eastAsia="Times New Roman" w:hAnsi="Times New Roman" w:cs="Times New Roman"/>
          <w:lang w:eastAsia="pt-BR"/>
        </w:rPr>
        <w:t xml:space="preserve"> é parte legítima para </w:t>
      </w:r>
      <w:r w:rsidR="0022289B" w:rsidRPr="00087F65">
        <w:rPr>
          <w:rFonts w:ascii="Times New Roman" w:eastAsia="Times New Roman" w:hAnsi="Times New Roman" w:cs="Times New Roman"/>
          <w:b/>
          <w:lang w:eastAsia="pt-BR"/>
        </w:rPr>
        <w:t>impugnar</w:t>
      </w:r>
      <w:r w:rsidR="0022289B" w:rsidRPr="00087F65">
        <w:rPr>
          <w:rFonts w:ascii="Times New Roman" w:eastAsia="Times New Roman" w:hAnsi="Times New Roman" w:cs="Times New Roman"/>
          <w:lang w:eastAsia="pt-BR"/>
        </w:rPr>
        <w:t xml:space="preserve"> edital de licitação por irregularidade na aplicação da legislação vigente </w:t>
      </w:r>
      <w:r w:rsidR="0022289B" w:rsidRPr="00087F65">
        <w:rPr>
          <w:rFonts w:ascii="Times New Roman" w:eastAsia="Times New Roman" w:hAnsi="Times New Roman" w:cs="Times New Roman"/>
          <w:b/>
          <w:lang w:eastAsia="pt-BR"/>
        </w:rPr>
        <w:t>ou para solicitar esclarecimento</w:t>
      </w:r>
      <w:r w:rsidR="0022289B" w:rsidRPr="00087F65">
        <w:rPr>
          <w:rFonts w:ascii="Times New Roman" w:eastAsia="Times New Roman" w:hAnsi="Times New Roman" w:cs="Times New Roman"/>
          <w:lang w:eastAsia="pt-BR"/>
        </w:rPr>
        <w:t xml:space="preserve"> sobre os seus termos, devendo protocolar o pedido até 3 (três) dias úteis antes da data de abertura do certame (</w:t>
      </w:r>
      <w:hyperlink r:id="rId15" w:anchor="art164" w:history="1">
        <w:r w:rsidR="0022289B" w:rsidRPr="00087F65">
          <w:rPr>
            <w:rStyle w:val="Hyperlink"/>
            <w:rFonts w:ascii="Times New Roman" w:eastAsia="Times New Roman" w:hAnsi="Times New Roman" w:cs="Times New Roman"/>
            <w:lang w:eastAsia="pt-BR"/>
          </w:rPr>
          <w:t>art. 164</w:t>
        </w:r>
      </w:hyperlink>
      <w:r w:rsidR="0022289B" w:rsidRPr="00087F65">
        <w:rPr>
          <w:rStyle w:val="Hyperlink"/>
          <w:rFonts w:ascii="Times New Roman" w:eastAsia="Times New Roman" w:hAnsi="Times New Roman" w:cs="Times New Roman"/>
          <w:lang w:eastAsia="pt-BR"/>
        </w:rPr>
        <w:t xml:space="preserve"> da Lei nº 14.133/2021</w:t>
      </w:r>
      <w:r w:rsidR="0022289B" w:rsidRPr="00087F65">
        <w:rPr>
          <w:rFonts w:ascii="Times New Roman" w:eastAsia="Times New Roman" w:hAnsi="Times New Roman" w:cs="Times New Roman"/>
          <w:lang w:eastAsia="pt-BR"/>
        </w:rPr>
        <w:t>).</w:t>
      </w:r>
    </w:p>
    <w:p w14:paraId="08C6C74E" w14:textId="3C96790C" w:rsidR="0022289B" w:rsidRPr="00087F65" w:rsidRDefault="003F7DB1"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4.2</w:t>
      </w:r>
      <w:r w:rsidR="0022289B" w:rsidRPr="00087F65">
        <w:rPr>
          <w:rFonts w:ascii="Times New Roman" w:eastAsia="Times New Roman" w:hAnsi="Times New Roman" w:cs="Times New Roman"/>
          <w:lang w:eastAsia="pt-BR"/>
        </w:rPr>
        <w:t xml:space="preserve"> A resposta à impugnação ou ao pedido de esclarecimento será divulgada em sítio eletrônico oficial no prazo de até 3 (três) dias úteis, limitado ao último dia útil anterior à data da abertura do certame (</w:t>
      </w:r>
      <w:hyperlink r:id="rId16" w:anchor="art164" w:history="1">
        <w:r w:rsidR="0022289B" w:rsidRPr="00087F65">
          <w:rPr>
            <w:rStyle w:val="Hyperlink"/>
            <w:rFonts w:ascii="Times New Roman" w:eastAsia="Times New Roman" w:hAnsi="Times New Roman" w:cs="Times New Roman"/>
            <w:lang w:eastAsia="pt-BR"/>
          </w:rPr>
          <w:t>art. 164, p. ú.</w:t>
        </w:r>
      </w:hyperlink>
      <w:r w:rsidR="0022289B" w:rsidRPr="00087F65">
        <w:rPr>
          <w:rStyle w:val="Hyperlink"/>
          <w:rFonts w:ascii="Times New Roman" w:eastAsia="Times New Roman" w:hAnsi="Times New Roman" w:cs="Times New Roman"/>
          <w:lang w:eastAsia="pt-BR"/>
        </w:rPr>
        <w:t xml:space="preserve"> da Lei nº 14.133/2021</w:t>
      </w:r>
      <w:r w:rsidR="0022289B" w:rsidRPr="00087F65">
        <w:rPr>
          <w:rFonts w:ascii="Times New Roman" w:eastAsia="Times New Roman" w:hAnsi="Times New Roman" w:cs="Times New Roman"/>
          <w:lang w:eastAsia="pt-BR"/>
        </w:rPr>
        <w:t>).</w:t>
      </w:r>
    </w:p>
    <w:p w14:paraId="320478B9" w14:textId="6D65F1BC" w:rsidR="0022289B" w:rsidRPr="00087F65" w:rsidRDefault="003F7DB1"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4.</w:t>
      </w:r>
      <w:r w:rsidR="0022289B" w:rsidRPr="00087F65">
        <w:rPr>
          <w:rFonts w:ascii="Times New Roman" w:eastAsia="Times New Roman" w:hAnsi="Times New Roman" w:cs="Times New Roman"/>
          <w:b/>
          <w:lang w:eastAsia="pt-BR"/>
        </w:rPr>
        <w:t>3</w:t>
      </w:r>
      <w:r w:rsidRPr="00087F65">
        <w:rPr>
          <w:rFonts w:ascii="Times New Roman" w:eastAsia="Times New Roman" w:hAnsi="Times New Roman" w:cs="Times New Roman"/>
          <w:b/>
          <w:lang w:eastAsia="pt-BR"/>
        </w:rPr>
        <w:t xml:space="preserve"> </w:t>
      </w:r>
      <w:r w:rsidR="0022289B" w:rsidRPr="00087F65">
        <w:rPr>
          <w:rFonts w:ascii="Times New Roman" w:eastAsia="Times New Roman" w:hAnsi="Times New Roman" w:cs="Times New Roman"/>
          <w:lang w:eastAsia="pt-BR"/>
        </w:rPr>
        <w:t xml:space="preserve">Eventuais modificações no edital implicarão nova divulgação na mesma forma de sua divulgação inicial, além do cumprimento </w:t>
      </w:r>
      <w:r w:rsidR="00566C79">
        <w:rPr>
          <w:rFonts w:ascii="Times New Roman" w:eastAsia="Times New Roman" w:hAnsi="Times New Roman" w:cs="Times New Roman"/>
          <w:lang w:eastAsia="pt-BR"/>
        </w:rPr>
        <w:t>dos mesmos prazos dos atos e pro</w:t>
      </w:r>
      <w:r w:rsidR="0022289B" w:rsidRPr="00087F65">
        <w:rPr>
          <w:rFonts w:ascii="Times New Roman" w:eastAsia="Times New Roman" w:hAnsi="Times New Roman" w:cs="Times New Roman"/>
          <w:lang w:eastAsia="pt-BR"/>
        </w:rPr>
        <w:t>cedimentos originais, exceto quando a alteração não comprometer a formulação das propostas (</w:t>
      </w:r>
      <w:hyperlink r:id="rId17" w:anchor="art55%C2%A71" w:history="1">
        <w:r w:rsidR="0022289B" w:rsidRPr="00087F65">
          <w:rPr>
            <w:rStyle w:val="Hyperlink"/>
            <w:rFonts w:ascii="Times New Roman" w:eastAsia="Times New Roman" w:hAnsi="Times New Roman" w:cs="Times New Roman"/>
            <w:lang w:eastAsia="pt-BR"/>
          </w:rPr>
          <w:t>art. 55, § 1º</w:t>
        </w:r>
      </w:hyperlink>
      <w:r w:rsidR="0022289B" w:rsidRPr="00087F65">
        <w:rPr>
          <w:rStyle w:val="Hyperlink"/>
          <w:rFonts w:ascii="Times New Roman" w:eastAsia="Times New Roman" w:hAnsi="Times New Roman" w:cs="Times New Roman"/>
          <w:lang w:eastAsia="pt-BR"/>
        </w:rPr>
        <w:t xml:space="preserve"> da Lei nº 14.133/2021</w:t>
      </w:r>
      <w:r w:rsidR="0022289B" w:rsidRPr="00087F65">
        <w:rPr>
          <w:rFonts w:ascii="Times New Roman" w:eastAsia="Times New Roman" w:hAnsi="Times New Roman" w:cs="Times New Roman"/>
          <w:lang w:eastAsia="pt-BR"/>
        </w:rPr>
        <w:t>).</w:t>
      </w:r>
    </w:p>
    <w:p w14:paraId="64048B43" w14:textId="77777777" w:rsidR="0022289B" w:rsidRPr="00087F65" w:rsidRDefault="0022289B"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D981CAB" w14:textId="64839414" w:rsidR="0022289B" w:rsidRPr="00087F65" w:rsidRDefault="003F7DB1" w:rsidP="003D0AB3">
      <w:pPr>
        <w:pStyle w:val="Ttulo1"/>
        <w:shd w:val="clear" w:color="auto" w:fill="A5A5A5" w:themeFill="accent3"/>
        <w:tabs>
          <w:tab w:val="right" w:pos="8080"/>
        </w:tabs>
        <w:spacing w:before="0" w:line="240" w:lineRule="auto"/>
        <w:ind w:right="-568"/>
        <w:rPr>
          <w:rFonts w:ascii="Times New Roman" w:hAnsi="Times New Roman" w:cs="Times New Roman"/>
          <w:sz w:val="22"/>
          <w:szCs w:val="22"/>
        </w:rPr>
      </w:pPr>
      <w:bookmarkStart w:id="8" w:name="_Toc133168671"/>
      <w:r w:rsidRPr="00087F65">
        <w:rPr>
          <w:rFonts w:ascii="Times New Roman" w:hAnsi="Times New Roman" w:cs="Times New Roman"/>
          <w:sz w:val="22"/>
          <w:szCs w:val="22"/>
        </w:rPr>
        <w:t>5</w:t>
      </w:r>
      <w:r w:rsidR="0022289B" w:rsidRPr="00087F65">
        <w:rPr>
          <w:rFonts w:ascii="Times New Roman" w:hAnsi="Times New Roman" w:cs="Times New Roman"/>
          <w:sz w:val="22"/>
          <w:szCs w:val="22"/>
        </w:rPr>
        <w:t xml:space="preserve"> VEDAÇÕES PARA DISPUTAR O CERTAME E PARTICIPAR DA EXECUÇÃO DO CONTRATO</w:t>
      </w:r>
      <w:bookmarkEnd w:id="8"/>
    </w:p>
    <w:p w14:paraId="0F909840" w14:textId="27ABBFE5" w:rsidR="0022289B" w:rsidRPr="00087F65" w:rsidRDefault="003F7DB1" w:rsidP="003D0AB3">
      <w:pPr>
        <w:tabs>
          <w:tab w:val="left" w:pos="1701"/>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5.1</w:t>
      </w:r>
      <w:r w:rsidR="0022289B" w:rsidRPr="00087F65">
        <w:rPr>
          <w:rFonts w:ascii="Times New Roman" w:hAnsi="Times New Roman" w:cs="Times New Roman"/>
        </w:rPr>
        <w:t xml:space="preserve"> São vedações para disputar o certame e participar da execução do contrato, direta ou indiretamente, nos termos da </w:t>
      </w:r>
      <w:hyperlink r:id="rId18" w:history="1">
        <w:r w:rsidR="0022289B" w:rsidRPr="00087F65">
          <w:rPr>
            <w:rStyle w:val="Hyperlink"/>
            <w:rFonts w:ascii="Times New Roman" w:hAnsi="Times New Roman" w:cs="Times New Roman"/>
          </w:rPr>
          <w:t>Lei nº 14.133/2021</w:t>
        </w:r>
      </w:hyperlink>
      <w:r w:rsidR="0022289B" w:rsidRPr="00087F65">
        <w:rPr>
          <w:rFonts w:ascii="Times New Roman" w:hAnsi="Times New Roman" w:cs="Times New Roman"/>
        </w:rPr>
        <w:t>:</w:t>
      </w:r>
    </w:p>
    <w:p w14:paraId="392D97B5" w14:textId="77777777" w:rsidR="0022289B" w:rsidRPr="00087F65" w:rsidRDefault="0022289B" w:rsidP="00A81CD7">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19" w:anchor="art9%C2%A71" w:history="1">
        <w:r w:rsidRPr="00087F65">
          <w:rPr>
            <w:rStyle w:val="Hyperlink"/>
            <w:rFonts w:ascii="Times New Roman" w:hAnsi="Times New Roman" w:cs="Times New Roman"/>
          </w:rPr>
          <w:t>art. 9º, § 1º</w:t>
        </w:r>
      </w:hyperlink>
      <w:r w:rsidRPr="00087F65">
        <w:rPr>
          <w:rFonts w:ascii="Times New Roman" w:hAnsi="Times New Roman" w:cs="Times New Roman"/>
        </w:rPr>
        <w:t>);</w:t>
      </w:r>
    </w:p>
    <w:p w14:paraId="2521C708" w14:textId="77777777" w:rsidR="0022289B" w:rsidRPr="00087F65" w:rsidRDefault="0022289B" w:rsidP="00A81CD7">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0" w:anchor="art14i" w:history="1">
        <w:r w:rsidRPr="00087F65">
          <w:rPr>
            <w:rStyle w:val="Hyperlink"/>
            <w:rFonts w:ascii="Times New Roman" w:hAnsi="Times New Roman" w:cs="Times New Roman"/>
          </w:rPr>
          <w:t xml:space="preserve">art. </w:t>
        </w:r>
        <w:r w:rsidRPr="00087F65">
          <w:rPr>
            <w:rStyle w:val="Hyperlink"/>
            <w:rFonts w:ascii="Times New Roman" w:hAnsi="Times New Roman" w:cs="Times New Roman"/>
          </w:rPr>
          <w:lastRenderedPageBreak/>
          <w:t>14, I</w:t>
        </w:r>
      </w:hyperlink>
      <w:r w:rsidRPr="00087F65">
        <w:rPr>
          <w:rFonts w:ascii="Times New Roman" w:hAnsi="Times New Roman" w:cs="Times New Roman"/>
        </w:rPr>
        <w:t xml:space="preserve"> c/c </w:t>
      </w:r>
      <w:hyperlink r:id="rId21" w:anchor="art14%C2%A73" w:history="1">
        <w:r w:rsidRPr="00087F65">
          <w:rPr>
            <w:rStyle w:val="Hyperlink"/>
            <w:rFonts w:ascii="Times New Roman" w:hAnsi="Times New Roman" w:cs="Times New Roman"/>
          </w:rPr>
          <w:t>§ 3º</w:t>
        </w:r>
      </w:hyperlink>
      <w:r w:rsidRPr="00087F65">
        <w:rPr>
          <w:rFonts w:ascii="Times New Roman" w:hAnsi="Times New Roman" w:cs="Times New Roman"/>
        </w:rPr>
        <w:t>);</w:t>
      </w:r>
    </w:p>
    <w:p w14:paraId="1BDD544D" w14:textId="77777777" w:rsidR="0022289B" w:rsidRPr="00087F65" w:rsidRDefault="0022289B" w:rsidP="00A81CD7">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2" w:anchor="art14ii" w:history="1">
        <w:r w:rsidRPr="00087F65">
          <w:rPr>
            <w:rStyle w:val="Hyperlink"/>
            <w:rFonts w:ascii="Times New Roman" w:hAnsi="Times New Roman" w:cs="Times New Roman"/>
          </w:rPr>
          <w:t>art. 14, II</w:t>
        </w:r>
      </w:hyperlink>
      <w:r w:rsidRPr="00087F65">
        <w:rPr>
          <w:rFonts w:ascii="Times New Roman" w:hAnsi="Times New Roman" w:cs="Times New Roman"/>
        </w:rPr>
        <w:t>). Equiparam-se aos autores do projeto as empresas integrantes do mesmo grupo econômico (</w:t>
      </w:r>
      <w:hyperlink r:id="rId23" w:anchor="art14%C2%A73" w:history="1">
        <w:r w:rsidRPr="00087F65">
          <w:rPr>
            <w:rStyle w:val="Hyperlink"/>
            <w:rFonts w:ascii="Times New Roman" w:hAnsi="Times New Roman" w:cs="Times New Roman"/>
          </w:rPr>
          <w:t>art. 14, § 3º</w:t>
        </w:r>
      </w:hyperlink>
      <w:r w:rsidRPr="00087F65">
        <w:rPr>
          <w:rFonts w:ascii="Times New Roman" w:hAnsi="Times New Roman" w:cs="Times New Roman"/>
        </w:rPr>
        <w:t>);</w:t>
      </w:r>
    </w:p>
    <w:p w14:paraId="14F7D203" w14:textId="77777777" w:rsidR="0022289B" w:rsidRPr="00087F65" w:rsidRDefault="0022289B" w:rsidP="00A81CD7">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Pessoa física ou jurídica que se encontre, ao tempo da licitação, impossibilitada de participar da licitação em decorrência de sanção que lhe foi imposta (</w:t>
      </w:r>
      <w:hyperlink r:id="rId24" w:anchor="art14iii" w:history="1">
        <w:r w:rsidRPr="00087F65">
          <w:rPr>
            <w:rStyle w:val="Hyperlink"/>
            <w:rFonts w:ascii="Times New Roman" w:hAnsi="Times New Roman" w:cs="Times New Roman"/>
          </w:rPr>
          <w:t>art. 14, III</w:t>
        </w:r>
      </w:hyperlink>
      <w:r w:rsidRPr="00087F65">
        <w:rPr>
          <w:rFonts w:ascii="Times New Roman" w:hAnsi="Times New Roman" w:cs="Times New Roman"/>
        </w:rPr>
        <w:t>);</w:t>
      </w:r>
    </w:p>
    <w:p w14:paraId="02406DDF" w14:textId="77777777" w:rsidR="0022289B" w:rsidRPr="00087F65" w:rsidRDefault="0022289B" w:rsidP="00A81CD7">
      <w:pPr>
        <w:pStyle w:val="PargrafodaLista"/>
        <w:tabs>
          <w:tab w:val="left" w:pos="1418"/>
          <w:tab w:val="right" w:pos="8080"/>
        </w:tabs>
        <w:spacing w:after="0" w:line="240" w:lineRule="auto"/>
        <w:ind w:left="1134" w:right="-568"/>
        <w:jc w:val="both"/>
        <w:rPr>
          <w:rFonts w:ascii="Times New Roman" w:hAnsi="Times New Roman" w:cs="Times New Roman"/>
        </w:rPr>
      </w:pPr>
      <w:r w:rsidRPr="00087F65">
        <w:rPr>
          <w:rFonts w:ascii="Times New Roman" w:hAnsi="Times New Roman" w:cs="Times New Roman"/>
          <w:b/>
        </w:rPr>
        <w:t>Obs. 1:</w:t>
      </w:r>
      <w:r w:rsidRPr="00087F65">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5" w:anchor="art14%C2%A73" w:history="1">
        <w:r w:rsidRPr="00087F65">
          <w:rPr>
            <w:rStyle w:val="Hyperlink"/>
            <w:rFonts w:ascii="Times New Roman" w:hAnsi="Times New Roman" w:cs="Times New Roman"/>
          </w:rPr>
          <w:t>art. 14, § 3º</w:t>
        </w:r>
      </w:hyperlink>
      <w:r w:rsidRPr="00087F65">
        <w:rPr>
          <w:rFonts w:ascii="Times New Roman" w:hAnsi="Times New Roman" w:cs="Times New Roman"/>
        </w:rPr>
        <w:t>).</w:t>
      </w:r>
    </w:p>
    <w:p w14:paraId="7CC3C100" w14:textId="77777777" w:rsidR="0022289B" w:rsidRPr="00087F65" w:rsidRDefault="0022289B" w:rsidP="00A37F18">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6" w:anchor="art14iv" w:history="1">
        <w:r w:rsidRPr="00087F65">
          <w:rPr>
            <w:rStyle w:val="Hyperlink"/>
            <w:rFonts w:ascii="Times New Roman" w:hAnsi="Times New Roman" w:cs="Times New Roman"/>
          </w:rPr>
          <w:t>art. 14, IV</w:t>
        </w:r>
      </w:hyperlink>
      <w:r w:rsidRPr="00087F65">
        <w:rPr>
          <w:rFonts w:ascii="Times New Roman" w:hAnsi="Times New Roman" w:cs="Times New Roman"/>
        </w:rPr>
        <w:t>);</w:t>
      </w:r>
    </w:p>
    <w:p w14:paraId="7CD017A8" w14:textId="77777777" w:rsidR="0022289B" w:rsidRPr="00087F65" w:rsidRDefault="0022289B" w:rsidP="00A37F18">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Empresas controladoras, controladas ou coligadas, nos termos da </w:t>
      </w:r>
      <w:hyperlink r:id="rId27" w:history="1">
        <w:r w:rsidRPr="00087F65">
          <w:rPr>
            <w:rStyle w:val="Hyperlink"/>
            <w:rFonts w:ascii="Times New Roman" w:hAnsi="Times New Roman" w:cs="Times New Roman"/>
          </w:rPr>
          <w:t>Lei nº 6.404, de 15 de dezembro de 1976 – Dispõe sobre as Sociedades por Ações</w:t>
        </w:r>
      </w:hyperlink>
      <w:r w:rsidRPr="00087F65">
        <w:rPr>
          <w:rFonts w:ascii="Times New Roman" w:hAnsi="Times New Roman" w:cs="Times New Roman"/>
        </w:rPr>
        <w:t>, concorrendo entre si (</w:t>
      </w:r>
      <w:hyperlink r:id="rId28" w:anchor="art14v" w:history="1">
        <w:r w:rsidRPr="00087F65">
          <w:rPr>
            <w:rStyle w:val="Hyperlink"/>
            <w:rFonts w:ascii="Times New Roman" w:hAnsi="Times New Roman" w:cs="Times New Roman"/>
          </w:rPr>
          <w:t>art. 14, V</w:t>
        </w:r>
      </w:hyperlink>
      <w:r w:rsidRPr="00087F65">
        <w:rPr>
          <w:rFonts w:ascii="Times New Roman" w:hAnsi="Times New Roman" w:cs="Times New Roman"/>
        </w:rPr>
        <w:t>);</w:t>
      </w:r>
    </w:p>
    <w:p w14:paraId="56288622" w14:textId="77777777" w:rsidR="0022289B" w:rsidRPr="00087F65" w:rsidRDefault="0022289B" w:rsidP="00A37F18">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9" w:anchor="art14vi" w:history="1">
        <w:r w:rsidRPr="00087F65">
          <w:rPr>
            <w:rStyle w:val="Hyperlink"/>
            <w:rFonts w:ascii="Times New Roman" w:hAnsi="Times New Roman" w:cs="Times New Roman"/>
          </w:rPr>
          <w:t>art. 14, VI</w:t>
        </w:r>
      </w:hyperlink>
      <w:r w:rsidRPr="00087F65">
        <w:rPr>
          <w:rFonts w:ascii="Times New Roman" w:hAnsi="Times New Roman" w:cs="Times New Roman"/>
        </w:rPr>
        <w:t>);</w:t>
      </w:r>
    </w:p>
    <w:p w14:paraId="6BAEBB2A" w14:textId="77777777" w:rsidR="0022289B" w:rsidRPr="00087F65" w:rsidRDefault="0022289B" w:rsidP="00A37F18">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30" w:anchor="art14%C2%A75" w:history="1">
        <w:r w:rsidRPr="00087F65">
          <w:rPr>
            <w:rStyle w:val="Hyperlink"/>
            <w:rFonts w:ascii="Times New Roman" w:hAnsi="Times New Roman" w:cs="Times New Roman"/>
          </w:rPr>
          <w:t>art. 14, § 5º</w:t>
        </w:r>
      </w:hyperlink>
      <w:r w:rsidRPr="00087F65">
        <w:rPr>
          <w:rFonts w:ascii="Times New Roman" w:hAnsi="Times New Roman" w:cs="Times New Roman"/>
        </w:rPr>
        <w:t>);</w:t>
      </w:r>
    </w:p>
    <w:p w14:paraId="294F1AEB" w14:textId="77777777" w:rsidR="0022289B" w:rsidRPr="00087F65" w:rsidRDefault="0022289B" w:rsidP="00A37F18">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É impedida a empresa consorciada participar, na mesma licitação, de mais de um consórcio ou de forma isolada (</w:t>
      </w:r>
      <w:hyperlink r:id="rId31" w:anchor="art15iv" w:history="1">
        <w:r w:rsidRPr="00087F65">
          <w:rPr>
            <w:rStyle w:val="Hyperlink"/>
            <w:rFonts w:ascii="Times New Roman" w:hAnsi="Times New Roman" w:cs="Times New Roman"/>
          </w:rPr>
          <w:t>art. 15, IV</w:t>
        </w:r>
      </w:hyperlink>
      <w:r w:rsidRPr="00087F65">
        <w:rPr>
          <w:rFonts w:ascii="Times New Roman" w:hAnsi="Times New Roman" w:cs="Times New Roman"/>
        </w:rPr>
        <w:t>);</w:t>
      </w:r>
    </w:p>
    <w:p w14:paraId="5AC86922" w14:textId="77777777" w:rsidR="0022289B" w:rsidRPr="00087F65" w:rsidRDefault="0022289B" w:rsidP="00A37F18">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32" w:anchor="art48" w:history="1">
        <w:r w:rsidRPr="00087F65">
          <w:rPr>
            <w:rStyle w:val="Hyperlink"/>
            <w:rFonts w:ascii="Times New Roman" w:hAnsi="Times New Roman" w:cs="Times New Roman"/>
          </w:rPr>
          <w:t>art. 48, p. ú.</w:t>
        </w:r>
      </w:hyperlink>
      <w:r w:rsidRPr="00087F65">
        <w:rPr>
          <w:rFonts w:ascii="Times New Roman" w:hAnsi="Times New Roman" w:cs="Times New Roman"/>
        </w:rPr>
        <w:t>);</w:t>
      </w:r>
    </w:p>
    <w:p w14:paraId="55762D4B" w14:textId="77777777" w:rsidR="0022289B" w:rsidRPr="00087F65" w:rsidRDefault="0022289B" w:rsidP="00A37F18">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33" w:anchor="art122%C2%A73" w:history="1">
        <w:r w:rsidRPr="00087F65">
          <w:rPr>
            <w:rStyle w:val="Hyperlink"/>
            <w:rFonts w:ascii="Times New Roman" w:hAnsi="Times New Roman" w:cs="Times New Roman"/>
          </w:rPr>
          <w:t>art. 122, § 3º</w:t>
        </w:r>
      </w:hyperlink>
      <w:r w:rsidRPr="00087F65">
        <w:rPr>
          <w:rFonts w:ascii="Times New Roman" w:hAnsi="Times New Roman" w:cs="Times New Roman"/>
        </w:rPr>
        <w:t>).</w:t>
      </w:r>
    </w:p>
    <w:p w14:paraId="745EF517" w14:textId="4FF66446" w:rsidR="0022289B" w:rsidRPr="00087F65" w:rsidRDefault="003F7DB1" w:rsidP="00595096">
      <w:pPr>
        <w:tabs>
          <w:tab w:val="left" w:pos="1701"/>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5.</w:t>
      </w:r>
      <w:r w:rsidR="0022289B" w:rsidRPr="00087F65">
        <w:rPr>
          <w:rFonts w:ascii="Times New Roman" w:hAnsi="Times New Roman" w:cs="Times New Roman"/>
          <w:b/>
        </w:rPr>
        <w:t>2</w:t>
      </w:r>
      <w:r w:rsidR="0022289B" w:rsidRPr="00087F65">
        <w:rPr>
          <w:rFonts w:ascii="Times New Roman" w:hAnsi="Times New Roman" w:cs="Times New Roman"/>
        </w:rPr>
        <w:t xml:space="preserve"> O licitante </w:t>
      </w:r>
      <w:r w:rsidR="0022289B" w:rsidRPr="00087F65">
        <w:rPr>
          <w:rFonts w:ascii="Times New Roman" w:hAnsi="Times New Roman" w:cs="Times New Roman"/>
          <w:b/>
        </w:rPr>
        <w:t>deverá</w:t>
      </w:r>
      <w:r w:rsidR="0022289B" w:rsidRPr="00087F65">
        <w:rPr>
          <w:rFonts w:ascii="Times New Roman" w:hAnsi="Times New Roman" w:cs="Times New Roman"/>
        </w:rPr>
        <w:t xml:space="preserve"> apresentar declaração que não incorre nos impedimentos </w:t>
      </w:r>
      <w:r w:rsidR="0022289B" w:rsidRPr="00087F65">
        <w:rPr>
          <w:rFonts w:ascii="Times New Roman" w:hAnsi="Times New Roman" w:cs="Times New Roman"/>
          <w:highlight w:val="darkGray"/>
        </w:rPr>
        <w:t>(ANEXO III)</w:t>
      </w:r>
      <w:r w:rsidR="0022289B" w:rsidRPr="00087F65">
        <w:rPr>
          <w:rFonts w:ascii="Times New Roman" w:hAnsi="Times New Roman" w:cs="Times New Roman"/>
        </w:rPr>
        <w:t>.</w:t>
      </w:r>
    </w:p>
    <w:p w14:paraId="2D951538" w14:textId="0FBB7ABF" w:rsidR="00CF333F" w:rsidRPr="00087F65" w:rsidRDefault="00CF333F"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B57CF96" w14:textId="350C5004" w:rsidR="009B0F30" w:rsidRPr="00087F65" w:rsidRDefault="003F7DB1" w:rsidP="003D0AB3">
      <w:pPr>
        <w:pStyle w:val="Ttulo1"/>
        <w:shd w:val="clear" w:color="auto" w:fill="A6A6A6" w:themeFill="background1" w:themeFillShade="A6"/>
        <w:tabs>
          <w:tab w:val="right" w:pos="8080"/>
        </w:tabs>
        <w:spacing w:before="0" w:line="240" w:lineRule="auto"/>
        <w:ind w:right="-568"/>
        <w:rPr>
          <w:rFonts w:ascii="Times New Roman" w:eastAsia="Times New Roman" w:hAnsi="Times New Roman" w:cs="Times New Roman"/>
          <w:sz w:val="22"/>
          <w:szCs w:val="22"/>
          <w:lang w:eastAsia="pt-BR"/>
        </w:rPr>
      </w:pPr>
      <w:bookmarkStart w:id="9" w:name="_Toc133168672"/>
      <w:r w:rsidRPr="00087F65">
        <w:rPr>
          <w:rFonts w:ascii="Times New Roman" w:eastAsia="Times New Roman" w:hAnsi="Times New Roman" w:cs="Times New Roman"/>
          <w:sz w:val="22"/>
          <w:szCs w:val="22"/>
          <w:lang w:eastAsia="pt-BR"/>
        </w:rPr>
        <w:t>6</w:t>
      </w:r>
      <w:r w:rsidR="009B0F30" w:rsidRPr="00087F65">
        <w:rPr>
          <w:rFonts w:ascii="Times New Roman" w:eastAsia="Times New Roman" w:hAnsi="Times New Roman" w:cs="Times New Roman"/>
          <w:sz w:val="22"/>
          <w:szCs w:val="22"/>
          <w:lang w:eastAsia="pt-BR"/>
        </w:rPr>
        <w:t xml:space="preserve"> CUMPRIMENTO DA </w:t>
      </w:r>
      <w:hyperlink r:id="rId34" w:history="1">
        <w:r w:rsidR="009B0F30" w:rsidRPr="00087F65">
          <w:rPr>
            <w:rFonts w:ascii="Times New Roman" w:eastAsia="Times New Roman" w:hAnsi="Times New Roman" w:cs="Times New Roman"/>
            <w:color w:val="0563C1" w:themeColor="hyperlink"/>
            <w:sz w:val="22"/>
            <w:szCs w:val="22"/>
            <w:u w:val="single"/>
            <w:lang w:eastAsia="pt-BR"/>
          </w:rPr>
          <w:t>LEI GERAL DE PROTEÇÃO DE DADOS</w:t>
        </w:r>
        <w:r w:rsidR="009F35B8" w:rsidRPr="00087F65">
          <w:rPr>
            <w:rFonts w:ascii="Times New Roman" w:eastAsia="Times New Roman" w:hAnsi="Times New Roman" w:cs="Times New Roman"/>
            <w:color w:val="0563C1" w:themeColor="hyperlink"/>
            <w:sz w:val="22"/>
            <w:szCs w:val="22"/>
            <w:u w:val="single"/>
            <w:lang w:eastAsia="pt-BR"/>
          </w:rPr>
          <w:t xml:space="preserve"> – LGPD</w:t>
        </w:r>
        <w:r w:rsidR="009B0F30" w:rsidRPr="00087F65">
          <w:rPr>
            <w:rFonts w:ascii="Times New Roman" w:eastAsia="Times New Roman" w:hAnsi="Times New Roman" w:cs="Times New Roman"/>
            <w:color w:val="0563C1" w:themeColor="hyperlink"/>
            <w:sz w:val="22"/>
            <w:szCs w:val="22"/>
            <w:u w:val="single"/>
            <w:lang w:eastAsia="pt-BR"/>
          </w:rPr>
          <w:t xml:space="preserve"> (LEI Nº 13.709/2018)</w:t>
        </w:r>
        <w:bookmarkEnd w:id="9"/>
      </w:hyperlink>
    </w:p>
    <w:p w14:paraId="32C38370" w14:textId="6DF40D69"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w:t>
      </w:r>
      <w:r w:rsidR="009B0F30" w:rsidRPr="00087F65">
        <w:rPr>
          <w:rFonts w:ascii="Times New Roman" w:eastAsia="Times New Roman" w:hAnsi="Times New Roman" w:cs="Times New Roman"/>
          <w:b/>
          <w:lang w:eastAsia="pt-BR"/>
        </w:rPr>
        <w:t>1</w:t>
      </w:r>
      <w:r w:rsidR="009B0F30" w:rsidRPr="00087F65">
        <w:rPr>
          <w:rFonts w:ascii="Times New Roman" w:eastAsia="Times New Roman" w:hAnsi="Times New Roman" w:cs="Times New Roman"/>
          <w:lang w:eastAsia="pt-BR"/>
        </w:rPr>
        <w:t xml:space="preserve"> Para finalidade da efetiva participação do LICITANTE no certame, o MUNICÍPIO fará tratamento dos dados pessoais definidos neste edital, dos representantes legais e outros, e, </w:t>
      </w:r>
      <w:r w:rsidR="009B0F30" w:rsidRPr="00087F65">
        <w:rPr>
          <w:rFonts w:ascii="Times New Roman" w:eastAsia="Times New Roman" w:hAnsi="Times New Roman" w:cs="Times New Roman"/>
          <w:iCs/>
          <w:lang w:eastAsia="pt-BR"/>
        </w:rPr>
        <w:t>zelará e responsabilizar-se-á pela proteção de dados e privacidade.</w:t>
      </w:r>
    </w:p>
    <w:p w14:paraId="47610D4C" w14:textId="435A13B0"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6.2</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 xml:space="preserve">O </w:t>
      </w:r>
      <w:r w:rsidR="009B0F30" w:rsidRPr="00087F65">
        <w:rPr>
          <w:rFonts w:ascii="Times New Roman" w:eastAsia="Times New Roman" w:hAnsi="Times New Roman" w:cs="Times New Roman"/>
          <w:lang w:eastAsia="pt-BR"/>
        </w:rPr>
        <w:t>LICITANTE</w:t>
      </w:r>
      <w:r w:rsidR="009B0F30" w:rsidRPr="00087F65">
        <w:rPr>
          <w:rFonts w:ascii="Times New Roman" w:eastAsia="Times New Roman" w:hAnsi="Times New Roman" w:cs="Times New Roman"/>
          <w:iCs/>
          <w:lang w:eastAsia="pt-BR"/>
        </w:rPr>
        <w:t xml:space="preserve"> obriga-se durante a participação de todas as fases do certame, a atuar em conformidade com a legislação vigente sobre proteção de dados pessoais e dados pessoais sensíveis, em especial os regulamentos municipais e a </w:t>
      </w:r>
      <w:hyperlink r:id="rId35"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iCs/>
          <w:lang w:eastAsia="pt-BR"/>
        </w:rPr>
        <w:t xml:space="preserve">, </w:t>
      </w:r>
      <w:r w:rsidR="009B0F30" w:rsidRPr="00087F65">
        <w:rPr>
          <w:rFonts w:ascii="Times New Roman" w:eastAsia="Times New Roman" w:hAnsi="Times New Roman" w:cs="Times New Roman"/>
          <w:lang w:eastAsia="pt-BR"/>
        </w:rPr>
        <w:t>empenhando-se em proceder a todo tratamento de dados pessoais que venha a mostrar-se necessário,</w:t>
      </w:r>
      <w:r w:rsidR="009B0F30" w:rsidRPr="00087F65">
        <w:rPr>
          <w:rFonts w:ascii="Times New Roman" w:eastAsia="Times New Roman" w:hAnsi="Times New Roman" w:cs="Times New Roman"/>
          <w:iCs/>
          <w:lang w:eastAsia="pt-BR"/>
        </w:rPr>
        <w:t xml:space="preserve"> em conformidade com este edital.</w:t>
      </w:r>
    </w:p>
    <w:p w14:paraId="71DD3EE7" w14:textId="063B0E17"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6.3</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 xml:space="preserve">O MUNICÍPIO e o LICITANTE, quando do tratamento de dados pessoais, o fará de acordo com as </w:t>
      </w:r>
      <w:r w:rsidR="009B0F30" w:rsidRPr="00087F65">
        <w:rPr>
          <w:rFonts w:ascii="Times New Roman" w:eastAsia="Times New Roman" w:hAnsi="Times New Roman" w:cs="Times New Roman"/>
          <w:iCs/>
          <w:lang w:eastAsia="pt-BR"/>
        </w:rPr>
        <w:lastRenderedPageBreak/>
        <w:t xml:space="preserve">bases legais previstas nas hipóteses dos arts. 7º, 11 e/ou 14 da </w:t>
      </w:r>
      <w:hyperlink r:id="rId36"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iCs/>
          <w:lang w:eastAsia="pt-BR"/>
        </w:rPr>
        <w:t>, e para propósitos legítimos, específicos, explícitos e informados ao titular.</w:t>
      </w:r>
    </w:p>
    <w:p w14:paraId="09D52777" w14:textId="31428DF3"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6.4</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 xml:space="preserve">O LICITANTE declara que tem ciência da existência da </w:t>
      </w:r>
      <w:hyperlink r:id="rId37"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iCs/>
          <w:lang w:eastAsia="pt-BR"/>
        </w:rPr>
        <w:t xml:space="preserve"> e deverá garantir, por seu representante legal e/ou pelo seu procurador, a confidencialidade dos dados pessoais a que tem acesso, deverá zelar e responsabilizar-se pela proteção dos dados e privacidade, respondendo pelos danos que possa causar </w:t>
      </w:r>
      <w:r w:rsidR="009B0F30" w:rsidRPr="00087F65">
        <w:rPr>
          <w:rFonts w:ascii="Times New Roman" w:eastAsia="Times New Roman" w:hAnsi="Times New Roman" w:cs="Times New Roman"/>
          <w:iCs/>
          <w:highlight w:val="darkGray"/>
          <w:lang w:eastAsia="pt-BR"/>
        </w:rPr>
        <w:t>(ANEXO IV)</w:t>
      </w:r>
      <w:r w:rsidR="009B0F30" w:rsidRPr="00087F65">
        <w:rPr>
          <w:rFonts w:ascii="Times New Roman" w:eastAsia="Times New Roman" w:hAnsi="Times New Roman" w:cs="Times New Roman"/>
          <w:iCs/>
          <w:lang w:eastAsia="pt-BR"/>
        </w:rPr>
        <w:t>.</w:t>
      </w:r>
    </w:p>
    <w:p w14:paraId="2B73A57D" w14:textId="06251D31"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6.5</w:t>
      </w:r>
      <w:r w:rsidR="009B0F30" w:rsidRPr="00087F65">
        <w:rPr>
          <w:rFonts w:ascii="Times New Roman" w:eastAsia="Times New Roman" w:hAnsi="Times New Roman" w:cs="Times New Roman"/>
          <w:lang w:eastAsia="pt-BR"/>
        </w:rPr>
        <w:t xml:space="preserve"> É vedado ao LICITANTE a utilização de todo e qualquer dado pessoal repassado em decorrência do certame, para finalidade distinta da participação deste.</w:t>
      </w:r>
      <w:r w:rsidR="009B0F30" w:rsidRPr="00087F65">
        <w:rPr>
          <w:rFonts w:ascii="Times New Roman" w:eastAsia="Times New Roman" w:hAnsi="Times New Roman" w:cs="Times New Roman"/>
          <w:iCs/>
          <w:lang w:eastAsia="pt-BR"/>
        </w:rPr>
        <w:t xml:space="preserve"> As partes deverão, nos termos deste instrumento, cumprir com suas respectivas obrigações que lhes forem impostas de acordo com regulamentos e leis aplicáveis à proteção de dados pessoais.</w:t>
      </w:r>
    </w:p>
    <w:p w14:paraId="3E5C81A8" w14:textId="4CD2B2DE"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6.6</w:t>
      </w:r>
      <w:r w:rsidR="009B0F30" w:rsidRPr="00087F65">
        <w:rPr>
          <w:rFonts w:ascii="Times New Roman" w:eastAsia="Times New Roman" w:hAnsi="Times New Roman" w:cs="Times New Roman"/>
          <w:lang w:eastAsia="pt-BR"/>
        </w:rPr>
        <w:t xml:space="preserve"> O LICITANTE fica obrigada a notificar o MUNICÍPIO, em até 24 (vinte e quatro) horas, </w:t>
      </w:r>
      <w:r w:rsidR="009B0F30" w:rsidRPr="00087F65">
        <w:rPr>
          <w:rFonts w:ascii="Times New Roman" w:eastAsia="Times New Roman" w:hAnsi="Times New Roman" w:cs="Times New Roman"/>
          <w:iCs/>
          <w:lang w:eastAsia="pt-BR"/>
        </w:rPr>
        <w:t>a respeito de</w:t>
      </w:r>
      <w:r w:rsidR="009B0F30" w:rsidRPr="00087F65">
        <w:rPr>
          <w:rFonts w:ascii="Times New Roman" w:eastAsia="Times New Roman" w:hAnsi="Times New Roman" w:cs="Times New Roman"/>
          <w:lang w:eastAsia="pt-BR"/>
        </w:rPr>
        <w:t xml:space="preserve"> qualquer incidente de acessos não autorizados aos dados pessoais, situações acidentais ou ilícitas de destruição, perda, alteração, comunicação, q</w:t>
      </w:r>
      <w:r w:rsidR="009B0F30" w:rsidRPr="00087F65">
        <w:rPr>
          <w:rFonts w:ascii="Times New Roman" w:eastAsia="Times New Roman" w:hAnsi="Times New Roman" w:cs="Times New Roman"/>
          <w:iCs/>
          <w:lang w:eastAsia="pt-BR"/>
        </w:rPr>
        <w:t xml:space="preserve">ualquer não cumprimento (ainda que suspeito) das disposições legais relativas à proteção de dados pessoais </w:t>
      </w:r>
      <w:r w:rsidR="009B0F30" w:rsidRPr="00087F65">
        <w:rPr>
          <w:rFonts w:ascii="Times New Roman" w:eastAsia="Times New Roman" w:hAnsi="Times New Roman" w:cs="Times New Roman"/>
          <w:lang w:eastAsia="pt-BR"/>
        </w:rPr>
        <w:t xml:space="preserve">ou qualquer forma de tratamento inadequado ou ilícito, bem como adotar as providências dispostas no art. 48 da </w:t>
      </w:r>
      <w:hyperlink r:id="rId38"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lang w:eastAsia="pt-BR"/>
        </w:rPr>
        <w:t xml:space="preserve">. </w:t>
      </w:r>
    </w:p>
    <w:p w14:paraId="1D33DA06" w14:textId="67DC42C2"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6.7</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50EA6CE4" w14:textId="27863656"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r w:rsidRPr="00087F65">
        <w:rPr>
          <w:rFonts w:ascii="Times New Roman" w:eastAsia="Times New Roman" w:hAnsi="Times New Roman" w:cs="Times New Roman"/>
          <w:b/>
          <w:lang w:eastAsia="pt-BR"/>
        </w:rPr>
        <w:t>6.8</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009B0F30" w:rsidRPr="00087F65">
        <w:rPr>
          <w:rFonts w:ascii="Times New Roman" w:eastAsia="Times New Roman" w:hAnsi="Times New Roman" w:cs="Times New Roman"/>
          <w:b/>
          <w:bCs/>
          <w:iCs/>
          <w:lang w:eastAsia="pt-BR"/>
        </w:rPr>
        <w:t xml:space="preserve"> </w:t>
      </w:r>
      <w:r w:rsidR="009B0F30" w:rsidRPr="00087F65">
        <w:rPr>
          <w:rFonts w:ascii="Times New Roman" w:eastAsia="Times New Roman" w:hAnsi="Times New Roman" w:cs="Times New Roman"/>
          <w:iCs/>
          <w:lang w:eastAsia="pt-BR"/>
        </w:rPr>
        <w:t>de qualquer das cláusulas previstas neste edital quanto a proteção e uso dos dados pessoais.</w:t>
      </w:r>
    </w:p>
    <w:p w14:paraId="23C0303E" w14:textId="22A3A22A"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 xml:space="preserve">6.9 </w:t>
      </w:r>
      <w:r w:rsidR="009B0F30" w:rsidRPr="00087F65">
        <w:rPr>
          <w:rFonts w:ascii="Times New Roman" w:eastAsia="Times New Roman" w:hAnsi="Times New Roman" w:cs="Times New Roman"/>
          <w:lang w:eastAsia="pt-BR"/>
        </w:rPr>
        <w:t xml:space="preserve">As partes cooperarão entre si no cumprimento das obrigações referentes ao exercício dos direitos dos titulares previstos na </w:t>
      </w:r>
      <w:hyperlink r:id="rId39"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lang w:eastAsia="pt-BR"/>
        </w:rPr>
        <w:t xml:space="preserve"> e nas leis e regulamentos de proteção de dados em vigor e também no atendimento de requisições e determinações do Poder Judiciário, Ministério Público, Tribunal de Contas e Órgãos de controle administrativo.</w:t>
      </w:r>
    </w:p>
    <w:p w14:paraId="7F18D95F" w14:textId="16DF297D"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6.10</w:t>
      </w:r>
      <w:r w:rsidR="009B0F30" w:rsidRPr="00087F65">
        <w:rPr>
          <w:rFonts w:ascii="Times New Roman" w:eastAsia="Times New Roman" w:hAnsi="Times New Roman" w:cs="Times New Roman"/>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05FA8A45" w14:textId="35D68ECA"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6.11</w:t>
      </w:r>
      <w:r w:rsidR="009B0F30" w:rsidRPr="00087F65">
        <w:rPr>
          <w:rFonts w:ascii="Times New Roman" w:eastAsia="Times New Roman" w:hAnsi="Times New Roman" w:cs="Times New Roman"/>
          <w:lang w:eastAsia="pt-BR"/>
        </w:rPr>
        <w:t xml:space="preserve"> Por ocasião da assinatura do contrato, o(s) LICITANTE(S)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7D4FA545" w14:textId="7B71E23C"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6.12</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u w:val="single"/>
          <w:lang w:eastAsia="pt-BR"/>
        </w:rPr>
        <w:t>Por ocasião da assinatura do contrato, o(s) LICITANTE(S) vencedora(s) do certame, informarão ao MUNICÍPIO, dos dados de contato do seu respectivo Encarregado de Dados, conforme exigido nos documentos de habilitação jurídica.</w:t>
      </w:r>
    </w:p>
    <w:p w14:paraId="325CED44" w14:textId="599A6D63"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b/>
          <w:lang w:eastAsia="pt-BR"/>
        </w:rPr>
        <w:t>6.13</w:t>
      </w:r>
      <w:r w:rsidR="009B0F30" w:rsidRPr="00087F65">
        <w:rPr>
          <w:rFonts w:ascii="Times New Roman" w:eastAsia="Times New Roman" w:hAnsi="Times New Roman" w:cs="Times New Roman"/>
          <w:lang w:eastAsia="pt-BR"/>
        </w:rPr>
        <w:t xml:space="preserve"> </w:t>
      </w:r>
      <w:r w:rsidRPr="00087F65">
        <w:rPr>
          <w:rFonts w:ascii="Times New Roman" w:eastAsia="Times New Roman" w:hAnsi="Times New Roman" w:cs="Times New Roman"/>
          <w:iCs/>
          <w:lang w:eastAsia="pt-BR"/>
        </w:rPr>
        <w:t xml:space="preserve">A LICITANTE para ter conhecimento da política de privacidade do MUNICÍPIO, deverá acessar o </w:t>
      </w:r>
      <w:r w:rsidRPr="00087F65">
        <w:rPr>
          <w:rFonts w:ascii="Times New Roman" w:eastAsia="Times New Roman" w:hAnsi="Times New Roman" w:cs="Times New Roman"/>
          <w:i/>
          <w:iCs/>
          <w:lang w:eastAsia="pt-BR"/>
        </w:rPr>
        <w:t>link https://riqueza.sc.gov.br/lgpd/</w:t>
      </w:r>
      <w:r w:rsidRPr="00087F65">
        <w:rPr>
          <w:rFonts w:ascii="Times New Roman" w:eastAsia="Times New Roman" w:hAnsi="Times New Roman" w:cs="Times New Roman"/>
          <w:iCs/>
          <w:lang w:eastAsia="pt-BR"/>
        </w:rPr>
        <w:t xml:space="preserve"> e para maiores informações, poderá contatar com o Encarregado de Dados, por meio do endereço eletrônico de e-mail </w:t>
      </w:r>
      <w:hyperlink r:id="rId40" w:history="1">
        <w:r w:rsidRPr="00087F65">
          <w:rPr>
            <w:rStyle w:val="Hyperlink"/>
            <w:rFonts w:ascii="Times New Roman" w:hAnsi="Times New Roman" w:cs="Times New Roman"/>
            <w:color w:val="0070C0"/>
          </w:rPr>
          <w:t>controle@riqueza.sc.gov.br</w:t>
        </w:r>
      </w:hyperlink>
      <w:r w:rsidRPr="00087F65">
        <w:rPr>
          <w:rFonts w:ascii="Times New Roman" w:eastAsia="Times New Roman" w:hAnsi="Times New Roman" w:cs="Times New Roman"/>
          <w:iCs/>
          <w:color w:val="0070C0"/>
          <w:lang w:eastAsia="pt-BR"/>
        </w:rPr>
        <w:t>.</w:t>
      </w:r>
    </w:p>
    <w:p w14:paraId="2660ACA8" w14:textId="1EBCA722" w:rsidR="0066554E" w:rsidRPr="00087F65" w:rsidRDefault="0066554E"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1A2560AC" w14:textId="4464E509" w:rsidR="009B0F30" w:rsidRPr="00087F65" w:rsidRDefault="00EC2A64" w:rsidP="003D0AB3">
      <w:pPr>
        <w:pStyle w:val="Ttulo1"/>
        <w:shd w:val="clear" w:color="auto" w:fill="A5A5A5" w:themeFill="accent3"/>
        <w:tabs>
          <w:tab w:val="right" w:pos="8080"/>
        </w:tabs>
        <w:spacing w:before="0" w:line="240" w:lineRule="auto"/>
        <w:ind w:right="-568"/>
        <w:rPr>
          <w:rFonts w:ascii="Times New Roman" w:hAnsi="Times New Roman" w:cs="Times New Roman"/>
          <w:sz w:val="22"/>
          <w:szCs w:val="22"/>
        </w:rPr>
      </w:pPr>
      <w:bookmarkStart w:id="10" w:name="_Toc133168673"/>
      <w:bookmarkStart w:id="11" w:name="_Hlk122897503"/>
      <w:r w:rsidRPr="00087F65">
        <w:rPr>
          <w:rFonts w:ascii="Times New Roman" w:hAnsi="Times New Roman" w:cs="Times New Roman"/>
          <w:sz w:val="22"/>
          <w:szCs w:val="22"/>
          <w:shd w:val="clear" w:color="auto" w:fill="A6A6A6" w:themeFill="background1" w:themeFillShade="A6"/>
        </w:rPr>
        <w:t>7</w:t>
      </w:r>
      <w:r w:rsidR="009B0F30" w:rsidRPr="00087F65">
        <w:rPr>
          <w:rFonts w:ascii="Times New Roman" w:hAnsi="Times New Roman" w:cs="Times New Roman"/>
          <w:sz w:val="22"/>
          <w:szCs w:val="22"/>
          <w:shd w:val="clear" w:color="auto" w:fill="A6A6A6" w:themeFill="background1" w:themeFillShade="A6"/>
        </w:rPr>
        <w:t xml:space="preserve"> </w:t>
      </w:r>
      <w:r w:rsidR="009B0F30" w:rsidRPr="00087F65">
        <w:rPr>
          <w:rFonts w:ascii="Times New Roman" w:hAnsi="Times New Roman" w:cs="Times New Roman"/>
          <w:iCs/>
          <w:sz w:val="22"/>
          <w:szCs w:val="22"/>
          <w:shd w:val="clear" w:color="auto" w:fill="A6A6A6" w:themeFill="background1" w:themeFillShade="A6"/>
        </w:rPr>
        <w:t xml:space="preserve">APLICAÇÃO DA </w:t>
      </w:r>
      <w:hyperlink r:id="rId41" w:history="1">
        <w:r w:rsidR="009B0F30" w:rsidRPr="00087F65">
          <w:rPr>
            <w:rStyle w:val="Hyperlink"/>
            <w:rFonts w:ascii="Times New Roman" w:hAnsi="Times New Roman" w:cs="Times New Roman"/>
            <w:iCs/>
            <w:sz w:val="22"/>
            <w:szCs w:val="22"/>
            <w:shd w:val="clear" w:color="auto" w:fill="A6A6A6" w:themeFill="background1" w:themeFillShade="A6"/>
          </w:rPr>
          <w:t>LEI COMPLEMENTAR Nº 123/2006</w:t>
        </w:r>
        <w:bookmarkEnd w:id="10"/>
      </w:hyperlink>
    </w:p>
    <w:p w14:paraId="26FA7755" w14:textId="35393020"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 xml:space="preserve">7.1 </w:t>
      </w:r>
      <w:r w:rsidR="009B0F30" w:rsidRPr="00087F65">
        <w:rPr>
          <w:rFonts w:ascii="Times New Roman" w:hAnsi="Times New Roman" w:cs="Times New Roman"/>
          <w:iCs/>
        </w:rPr>
        <w:t xml:space="preserve">Conforme </w:t>
      </w:r>
      <w:hyperlink r:id="rId42" w:anchor="art4" w:history="1">
        <w:r w:rsidR="009B0F30" w:rsidRPr="00087F65">
          <w:rPr>
            <w:rStyle w:val="Hyperlink"/>
            <w:rFonts w:ascii="Times New Roman" w:hAnsi="Times New Roman" w:cs="Times New Roman"/>
            <w:iCs/>
          </w:rPr>
          <w:t>art. 4º da Lei nº 14.133/2021</w:t>
        </w:r>
      </w:hyperlink>
      <w:r w:rsidR="009B0F30" w:rsidRPr="00087F65">
        <w:rPr>
          <w:rFonts w:ascii="Times New Roman" w:hAnsi="Times New Roman" w:cs="Times New Roman"/>
          <w:iCs/>
        </w:rPr>
        <w:t xml:space="preserve">, aplicam-se as disposições constantes dos </w:t>
      </w:r>
      <w:hyperlink r:id="rId43" w:anchor="art42" w:history="1">
        <w:r w:rsidR="009B0F30" w:rsidRPr="00087F65">
          <w:rPr>
            <w:rStyle w:val="Hyperlink"/>
            <w:rFonts w:ascii="Times New Roman" w:hAnsi="Times New Roman" w:cs="Times New Roman"/>
            <w:iCs/>
          </w:rPr>
          <w:t>arts. 42 a 49 da Lei Complementar nº 123/2006</w:t>
        </w:r>
      </w:hyperlink>
      <w:r w:rsidR="009B0F30" w:rsidRPr="00087F65">
        <w:rPr>
          <w:rFonts w:ascii="Times New Roman" w:hAnsi="Times New Roman" w:cs="Times New Roman"/>
          <w:iCs/>
        </w:rPr>
        <w:t>, exceto (</w:t>
      </w:r>
      <w:hyperlink r:id="rId44" w:anchor="art4%C2%A71" w:history="1">
        <w:r w:rsidR="009B0F30" w:rsidRPr="00087F65">
          <w:rPr>
            <w:rStyle w:val="Hyperlink"/>
            <w:rFonts w:ascii="Times New Roman" w:hAnsi="Times New Roman" w:cs="Times New Roman"/>
            <w:iCs/>
          </w:rPr>
          <w:t>art. 4º, § 1º da Lei nº 14.133/2021</w:t>
        </w:r>
      </w:hyperlink>
      <w:r w:rsidR="009B0F30" w:rsidRPr="00087F65">
        <w:rPr>
          <w:rFonts w:ascii="Times New Roman" w:hAnsi="Times New Roman" w:cs="Times New Roman"/>
          <w:iCs/>
        </w:rPr>
        <w:t>):</w:t>
      </w:r>
    </w:p>
    <w:p w14:paraId="71C0D157" w14:textId="77777777" w:rsidR="009B0F30" w:rsidRPr="00087F65" w:rsidRDefault="009B0F30" w:rsidP="003D0AB3">
      <w:pPr>
        <w:pStyle w:val="PargrafodaLista"/>
        <w:widowControl w:val="0"/>
        <w:numPr>
          <w:ilvl w:val="0"/>
          <w:numId w:val="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No caso de licitação para </w:t>
      </w:r>
      <w:r w:rsidRPr="00087F65">
        <w:rPr>
          <w:rFonts w:ascii="Times New Roman" w:hAnsi="Times New Roman" w:cs="Times New Roman"/>
          <w:iCs/>
          <w:u w:val="single"/>
        </w:rPr>
        <w:t>aquisição de bens ou contratação de serviços em geral</w:t>
      </w:r>
      <w:r w:rsidRPr="00087F65">
        <w:rPr>
          <w:rFonts w:ascii="Times New Roman" w:hAnsi="Times New Roman" w:cs="Times New Roman"/>
          <w:iCs/>
        </w:rPr>
        <w:t xml:space="preserve">, ao </w:t>
      </w:r>
      <w:r w:rsidRPr="00087F65">
        <w:rPr>
          <w:rFonts w:ascii="Times New Roman" w:hAnsi="Times New Roman" w:cs="Times New Roman"/>
          <w:iCs/>
          <w:u w:val="single"/>
        </w:rPr>
        <w:t>item</w:t>
      </w:r>
      <w:r w:rsidRPr="00087F65">
        <w:rPr>
          <w:rFonts w:ascii="Times New Roman" w:hAnsi="Times New Roman" w:cs="Times New Roman"/>
          <w:iCs/>
        </w:rPr>
        <w:t xml:space="preserve"> cujo valor estimado for superior à receita bruta máxima admitida para fins de enquadramento como empresa de pequeno porte;</w:t>
      </w:r>
    </w:p>
    <w:p w14:paraId="0D2BF22A" w14:textId="77777777" w:rsidR="009B0F30" w:rsidRPr="00087F65" w:rsidRDefault="009B0F30" w:rsidP="003D0AB3">
      <w:pPr>
        <w:pStyle w:val="PargrafodaLista"/>
        <w:widowControl w:val="0"/>
        <w:numPr>
          <w:ilvl w:val="0"/>
          <w:numId w:val="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No caso de </w:t>
      </w:r>
      <w:r w:rsidRPr="00087F65">
        <w:rPr>
          <w:rFonts w:ascii="Times New Roman" w:hAnsi="Times New Roman" w:cs="Times New Roman"/>
          <w:iCs/>
          <w:u w:val="single"/>
        </w:rPr>
        <w:t>contratação de obras e serviços de engenharia</w:t>
      </w:r>
      <w:r w:rsidRPr="00087F65">
        <w:rPr>
          <w:rFonts w:ascii="Times New Roman" w:hAnsi="Times New Roman" w:cs="Times New Roman"/>
          <w:iCs/>
        </w:rPr>
        <w:t>, às licitações cujo valor estimado for superior à receita bruta máxima admitida para fins de enquadramento como empresa de pequeno porte.</w:t>
      </w:r>
    </w:p>
    <w:p w14:paraId="1CF6630E" w14:textId="7115754C"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7.2</w:t>
      </w:r>
      <w:r w:rsidR="009B0F30" w:rsidRPr="00087F65">
        <w:rPr>
          <w:rFonts w:ascii="Times New Roman" w:hAnsi="Times New Roman" w:cs="Times New Roman"/>
          <w:iCs/>
        </w:rPr>
        <w:t xml:space="preserve"> Para os efeitos da </w:t>
      </w:r>
      <w:hyperlink r:id="rId45" w:history="1">
        <w:r w:rsidR="009B0F30" w:rsidRPr="00087F65">
          <w:rPr>
            <w:rStyle w:val="Hyperlink"/>
            <w:rFonts w:ascii="Times New Roman" w:hAnsi="Times New Roman" w:cs="Times New Roman"/>
            <w:iCs/>
          </w:rPr>
          <w:t>Lei Complementar nº 123/2006</w:t>
        </w:r>
      </w:hyperlink>
      <w:r w:rsidR="009B0F30" w:rsidRPr="00087F65">
        <w:rPr>
          <w:rFonts w:ascii="Times New Roman" w:hAnsi="Times New Roman" w:cs="Times New Roman"/>
          <w:iCs/>
        </w:rPr>
        <w:t xml:space="preserve">, consideram-se </w:t>
      </w:r>
      <w:r w:rsidR="009B0F30" w:rsidRPr="00087F65">
        <w:rPr>
          <w:rFonts w:ascii="Times New Roman" w:hAnsi="Times New Roman" w:cs="Times New Roman"/>
          <w:iCs/>
          <w:u w:val="single"/>
        </w:rPr>
        <w:t>microempresas ou empresas de pequeno porte</w:t>
      </w:r>
      <w:r w:rsidR="009B0F30" w:rsidRPr="00087F65">
        <w:rPr>
          <w:rFonts w:ascii="Times New Roman" w:hAnsi="Times New Roman" w:cs="Times New Roman"/>
          <w:iCs/>
        </w:rPr>
        <w:t xml:space="preserve"> (</w:t>
      </w:r>
      <w:hyperlink r:id="rId46" w:anchor="art3" w:history="1">
        <w:r w:rsidR="009B0F30" w:rsidRPr="00087F65">
          <w:rPr>
            <w:rStyle w:val="Hyperlink"/>
            <w:rFonts w:ascii="Times New Roman" w:hAnsi="Times New Roman" w:cs="Times New Roman"/>
            <w:iCs/>
          </w:rPr>
          <w:t>art. 3º</w:t>
        </w:r>
      </w:hyperlink>
      <w:r w:rsidR="009B0F30" w:rsidRPr="00087F65">
        <w:rPr>
          <w:rFonts w:ascii="Times New Roman" w:hAnsi="Times New Roman" w:cs="Times New Roman"/>
          <w:iCs/>
        </w:rPr>
        <w:t>):</w:t>
      </w:r>
    </w:p>
    <w:p w14:paraId="3342C2F7" w14:textId="77777777" w:rsidR="009B0F30" w:rsidRPr="00087F65" w:rsidRDefault="009B0F30" w:rsidP="003D0AB3">
      <w:pPr>
        <w:pStyle w:val="PargrafodaLista"/>
        <w:widowControl w:val="0"/>
        <w:numPr>
          <w:ilvl w:val="1"/>
          <w:numId w:val="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lastRenderedPageBreak/>
        <w:t>Sociedade empresária;</w:t>
      </w:r>
    </w:p>
    <w:p w14:paraId="233E3E05" w14:textId="77777777" w:rsidR="009B0F30" w:rsidRPr="00087F65" w:rsidRDefault="009B0F30" w:rsidP="003D0AB3">
      <w:pPr>
        <w:pStyle w:val="PargrafodaLista"/>
        <w:widowControl w:val="0"/>
        <w:numPr>
          <w:ilvl w:val="1"/>
          <w:numId w:val="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Sociedade simples;</w:t>
      </w:r>
    </w:p>
    <w:p w14:paraId="25DE19D0" w14:textId="77777777" w:rsidR="009B0F30" w:rsidRPr="00087F65" w:rsidRDefault="009B0F30" w:rsidP="003D0AB3">
      <w:pPr>
        <w:pStyle w:val="PargrafodaLista"/>
        <w:widowControl w:val="0"/>
        <w:numPr>
          <w:ilvl w:val="1"/>
          <w:numId w:val="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Empresa individual de responsabilidade limitada – EIRELI;</w:t>
      </w:r>
    </w:p>
    <w:p w14:paraId="54910BCA" w14:textId="77777777" w:rsidR="009B0F30" w:rsidRPr="00087F65" w:rsidRDefault="009B0F30" w:rsidP="003D0AB3">
      <w:pPr>
        <w:pStyle w:val="PargrafodaLista"/>
        <w:widowControl w:val="0"/>
        <w:numPr>
          <w:ilvl w:val="1"/>
          <w:numId w:val="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Empresário a que se refere o </w:t>
      </w:r>
      <w:hyperlink r:id="rId47" w:anchor="art966" w:history="1">
        <w:r w:rsidRPr="00087F65">
          <w:rPr>
            <w:rStyle w:val="Hyperlink"/>
            <w:rFonts w:ascii="Times New Roman" w:hAnsi="Times New Roman" w:cs="Times New Roman"/>
            <w:iCs/>
          </w:rPr>
          <w:t>art. 966 do Código Civil</w:t>
        </w:r>
      </w:hyperlink>
      <w:r w:rsidRPr="00087F65">
        <w:rPr>
          <w:rFonts w:ascii="Times New Roman" w:hAnsi="Times New Roman" w:cs="Times New Roman"/>
          <w:iCs/>
        </w:rPr>
        <w:t>:</w:t>
      </w:r>
    </w:p>
    <w:p w14:paraId="5B7E2C4F" w14:textId="77777777" w:rsidR="009B0F30" w:rsidRPr="00087F65" w:rsidRDefault="009B0F30" w:rsidP="003D0AB3">
      <w:pPr>
        <w:pStyle w:val="PargrafodaLista"/>
        <w:widowControl w:val="0"/>
        <w:numPr>
          <w:ilvl w:val="2"/>
          <w:numId w:val="1"/>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iCs/>
        </w:rPr>
      </w:pPr>
      <w:r w:rsidRPr="00087F65">
        <w:rPr>
          <w:rFonts w:ascii="Times New Roman" w:hAnsi="Times New Roman" w:cs="Times New Roman"/>
          <w:iCs/>
        </w:rPr>
        <w:t>Quem exerce profissionalmente atividade econômica organizada para a produção ou a circulação de bens ou de serviços;</w:t>
      </w:r>
    </w:p>
    <w:p w14:paraId="1276AA12" w14:textId="77777777" w:rsidR="009B0F30" w:rsidRPr="00087F65" w:rsidRDefault="009B0F30" w:rsidP="003D0AB3">
      <w:pPr>
        <w:pStyle w:val="PargrafodaLista"/>
        <w:widowControl w:val="0"/>
        <w:numPr>
          <w:ilvl w:val="2"/>
          <w:numId w:val="1"/>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iCs/>
        </w:rPr>
      </w:pPr>
      <w:r w:rsidRPr="00087F65">
        <w:rPr>
          <w:rFonts w:ascii="Times New Roman" w:hAnsi="Times New Roman" w:cs="Times New Roman"/>
          <w:iCs/>
        </w:rPr>
        <w:t>Não se considera empresário quem exerce profissão intelectual, de natureza científica, literária ou artística, ainda com o concurso de auxiliares ou colaboradores, salvo se o exercício da profissão constituir elemento de empresa.</w:t>
      </w:r>
    </w:p>
    <w:p w14:paraId="284640D6" w14:textId="66FECC8E"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bCs/>
          <w:iCs/>
        </w:rPr>
        <w:t>7.3</w:t>
      </w:r>
      <w:r w:rsidR="009B0F30" w:rsidRPr="00087F65">
        <w:rPr>
          <w:rFonts w:ascii="Times New Roman" w:hAnsi="Times New Roman" w:cs="Times New Roman"/>
          <w:iCs/>
        </w:rPr>
        <w:t xml:space="preserve"> Os efeitos da </w:t>
      </w:r>
      <w:hyperlink r:id="rId48" w:history="1">
        <w:r w:rsidR="009B0F30" w:rsidRPr="00087F65">
          <w:rPr>
            <w:rStyle w:val="Hyperlink"/>
            <w:rFonts w:ascii="Times New Roman" w:hAnsi="Times New Roman" w:cs="Times New Roman"/>
            <w:iCs/>
          </w:rPr>
          <w:t>Lei Complementar nº 123/2006</w:t>
        </w:r>
      </w:hyperlink>
      <w:r w:rsidR="009B0F30" w:rsidRPr="00087F65">
        <w:rPr>
          <w:rFonts w:ascii="Times New Roman" w:hAnsi="Times New Roman" w:cs="Times New Roman"/>
          <w:iCs/>
        </w:rPr>
        <w:t xml:space="preserve"> também se aplicam:</w:t>
      </w:r>
    </w:p>
    <w:p w14:paraId="2A32139B" w14:textId="77777777" w:rsidR="009B0F30" w:rsidRPr="00087F65" w:rsidRDefault="009B0F30" w:rsidP="00A856C3">
      <w:pPr>
        <w:pStyle w:val="PargrafodaLista"/>
        <w:numPr>
          <w:ilvl w:val="0"/>
          <w:numId w:val="46"/>
        </w:num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iCs/>
        </w:rPr>
        <w:t xml:space="preserve">Ao </w:t>
      </w:r>
      <w:r w:rsidRPr="00087F65">
        <w:rPr>
          <w:rFonts w:ascii="Times New Roman" w:hAnsi="Times New Roman" w:cs="Times New Roman"/>
          <w:iCs/>
          <w:u w:val="single"/>
        </w:rPr>
        <w:t>Microempreendedor Individual – MEI</w:t>
      </w:r>
      <w:r w:rsidRPr="00087F65">
        <w:rPr>
          <w:rFonts w:ascii="Times New Roman" w:hAnsi="Times New Roman" w:cs="Times New Roman"/>
          <w:iCs/>
        </w:rPr>
        <w:t xml:space="preserve"> nos termos do </w:t>
      </w:r>
      <w:hyperlink r:id="rId49" w:anchor="art18a%C2%A71" w:history="1">
        <w:r w:rsidRPr="00087F65">
          <w:rPr>
            <w:rStyle w:val="Hyperlink"/>
            <w:rFonts w:ascii="Times New Roman" w:hAnsi="Times New Roman" w:cs="Times New Roman"/>
            <w:iCs/>
          </w:rPr>
          <w:t>art. 18-A, § 1º da Lei Complementar nº 123/2006</w:t>
        </w:r>
      </w:hyperlink>
      <w:r w:rsidRPr="00087F65">
        <w:rPr>
          <w:rFonts w:ascii="Times New Roman" w:hAnsi="Times New Roman" w:cs="Times New Roman"/>
          <w:iCs/>
        </w:rPr>
        <w:t>;</w:t>
      </w:r>
    </w:p>
    <w:p w14:paraId="5E26EE2F" w14:textId="77777777" w:rsidR="009B0F30" w:rsidRPr="00087F65" w:rsidRDefault="009B0F30" w:rsidP="00A856C3">
      <w:pPr>
        <w:pStyle w:val="PargrafodaLista"/>
        <w:numPr>
          <w:ilvl w:val="0"/>
          <w:numId w:val="46"/>
        </w:num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iCs/>
        </w:rPr>
        <w:t xml:space="preserve">Às </w:t>
      </w:r>
      <w:r w:rsidRPr="00087F65">
        <w:rPr>
          <w:rFonts w:ascii="Times New Roman" w:hAnsi="Times New Roman" w:cs="Times New Roman"/>
          <w:iCs/>
          <w:u w:val="single"/>
        </w:rPr>
        <w:t>sociedades cooperativas</w:t>
      </w:r>
      <w:r w:rsidRPr="00087F65">
        <w:rPr>
          <w:rFonts w:ascii="Times New Roman" w:hAnsi="Times New Roman" w:cs="Times New Roman"/>
          <w:iCs/>
        </w:rPr>
        <w:t xml:space="preserve"> que tenham auferido, no ano-calendário anterior, receita bruta até o limite definido no </w:t>
      </w:r>
      <w:hyperlink r:id="rId50" w:anchor="art3ii" w:history="1">
        <w:r w:rsidRPr="00087F65">
          <w:rPr>
            <w:rStyle w:val="Hyperlink"/>
            <w:rFonts w:ascii="Times New Roman" w:hAnsi="Times New Roman" w:cs="Times New Roman"/>
            <w:iCs/>
          </w:rPr>
          <w:t>inciso II do </w:t>
        </w:r>
        <w:r w:rsidRPr="00087F65">
          <w:rPr>
            <w:rStyle w:val="Hyperlink"/>
            <w:rFonts w:ascii="Times New Roman" w:hAnsi="Times New Roman" w:cs="Times New Roman"/>
            <w:i/>
            <w:iCs/>
          </w:rPr>
          <w:t>caput</w:t>
        </w:r>
        <w:r w:rsidRPr="00087F65">
          <w:rPr>
            <w:rStyle w:val="Hyperlink"/>
            <w:rFonts w:ascii="Times New Roman" w:hAnsi="Times New Roman" w:cs="Times New Roman"/>
            <w:iCs/>
          </w:rPr>
          <w:t> do art. 3º da Lei Complementar n</w:t>
        </w:r>
        <w:r w:rsidRPr="00087F65">
          <w:rPr>
            <w:rStyle w:val="Hyperlink"/>
            <w:rFonts w:ascii="Times New Roman" w:hAnsi="Times New Roman" w:cs="Times New Roman"/>
            <w:iCs/>
            <w:vertAlign w:val="superscript"/>
          </w:rPr>
          <w:t>o</w:t>
        </w:r>
        <w:r w:rsidRPr="00087F65">
          <w:rPr>
            <w:rStyle w:val="Hyperlink"/>
            <w:rFonts w:ascii="Times New Roman" w:hAnsi="Times New Roman" w:cs="Times New Roman"/>
            <w:iCs/>
          </w:rPr>
          <w:t> 123/2006</w:t>
        </w:r>
      </w:hyperlink>
      <w:r w:rsidRPr="00087F65">
        <w:rPr>
          <w:rFonts w:ascii="Times New Roman" w:hAnsi="Times New Roman" w:cs="Times New Roman"/>
          <w:iCs/>
        </w:rPr>
        <w:t xml:space="preserve"> (</w:t>
      </w:r>
      <w:hyperlink r:id="rId51" w:anchor="art34" w:history="1">
        <w:r w:rsidRPr="00087F65">
          <w:rPr>
            <w:rStyle w:val="Hyperlink"/>
            <w:rFonts w:ascii="Times New Roman" w:hAnsi="Times New Roman" w:cs="Times New Roman"/>
            <w:iCs/>
          </w:rPr>
          <w:t>Lei nº 11.488/2007, art. 34</w:t>
        </w:r>
      </w:hyperlink>
      <w:r w:rsidRPr="00087F65">
        <w:rPr>
          <w:rFonts w:ascii="Times New Roman" w:hAnsi="Times New Roman" w:cs="Times New Roman"/>
          <w:iCs/>
        </w:rPr>
        <w:t>).</w:t>
      </w:r>
    </w:p>
    <w:p w14:paraId="239F3CA1" w14:textId="68DD2F22"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7.4</w:t>
      </w:r>
      <w:r w:rsidR="009B0F30" w:rsidRPr="00087F65">
        <w:rPr>
          <w:rFonts w:ascii="Times New Roman" w:hAnsi="Times New Roman" w:cs="Times New Roman"/>
          <w:iCs/>
        </w:rPr>
        <w:t xml:space="preserve"> Para obtenção dos benefícios, conforme </w:t>
      </w:r>
      <w:hyperlink r:id="rId52" w:anchor="art4%C2%A72" w:history="1">
        <w:r w:rsidR="009B0F30" w:rsidRPr="00087F65">
          <w:rPr>
            <w:rStyle w:val="Hyperlink"/>
            <w:rFonts w:ascii="Times New Roman" w:hAnsi="Times New Roman" w:cs="Times New Roman"/>
            <w:iCs/>
          </w:rPr>
          <w:t>art. 4º, § 2º da Lei nº 14.133/2021</w:t>
        </w:r>
      </w:hyperlink>
      <w:r w:rsidR="009B0F30" w:rsidRPr="00087F65">
        <w:rPr>
          <w:rFonts w:ascii="Times New Roman" w:hAnsi="Times New Roman" w:cs="Times New Roman"/>
          <w:iCs/>
        </w:rPr>
        <w:t xml:space="preserve">, o licitante deverá apresentar declaração </w:t>
      </w:r>
      <w:r w:rsidR="009B0F30" w:rsidRPr="00087F65">
        <w:rPr>
          <w:rFonts w:ascii="Times New Roman" w:hAnsi="Times New Roman" w:cs="Times New Roman"/>
          <w:iCs/>
          <w:highlight w:val="lightGray"/>
        </w:rPr>
        <w:t>(ANEXO V)</w:t>
      </w:r>
      <w:r w:rsidR="009B0F30" w:rsidRPr="00087F65">
        <w:rPr>
          <w:rFonts w:ascii="Times New Roman" w:hAnsi="Times New Roman" w:cs="Times New Roman"/>
          <w:iCs/>
        </w:rPr>
        <w:t xml:space="preserve"> que, no ano-calendário de realização da licitação, ainda não celebrou contratos com a Administração Pública cujos valores somados extrapolem a receita bruta máxima admitida para fins de enquadramento como empresa de pequeno porte (</w:t>
      </w:r>
      <w:hyperlink r:id="rId53" w:anchor="art3ii" w:history="1">
        <w:r w:rsidR="009B0F30" w:rsidRPr="00087F65">
          <w:rPr>
            <w:rStyle w:val="Hyperlink"/>
            <w:rFonts w:ascii="Times New Roman" w:hAnsi="Times New Roman" w:cs="Times New Roman"/>
            <w:iCs/>
          </w:rPr>
          <w:t>Lei Complementar nº 123/2006, art. 3º, II</w:t>
        </w:r>
      </w:hyperlink>
      <w:r w:rsidR="009B0F30" w:rsidRPr="00087F65">
        <w:rPr>
          <w:rFonts w:ascii="Times New Roman" w:hAnsi="Times New Roman" w:cs="Times New Roman"/>
          <w:iCs/>
        </w:rPr>
        <w:t>).</w:t>
      </w:r>
    </w:p>
    <w:p w14:paraId="3A4217E3" w14:textId="4C9E5CD2"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7.5</w:t>
      </w:r>
      <w:r w:rsidR="009B0F30" w:rsidRPr="00087F65">
        <w:rPr>
          <w:rFonts w:ascii="Times New Roman" w:hAnsi="Times New Roman" w:cs="Times New Roman"/>
          <w:iCs/>
        </w:rPr>
        <w:t xml:space="preserve"> Nas contratações com prazo de vigência superior a 1 (um) ano será considerado o valor anual do contrato na aplicação dos limites previstos no </w:t>
      </w:r>
      <w:hyperlink r:id="rId54" w:anchor="art4%C2%A71" w:history="1">
        <w:r w:rsidR="009B0F30" w:rsidRPr="00087F65">
          <w:rPr>
            <w:rStyle w:val="Hyperlink"/>
            <w:rFonts w:ascii="Times New Roman" w:hAnsi="Times New Roman" w:cs="Times New Roman"/>
            <w:iCs/>
          </w:rPr>
          <w:t>art. 4º, §§ 1º e 2º da Lei nº 14.133/2021</w:t>
        </w:r>
      </w:hyperlink>
      <w:r w:rsidR="009B0F30" w:rsidRPr="00087F65">
        <w:rPr>
          <w:rFonts w:ascii="Times New Roman" w:hAnsi="Times New Roman" w:cs="Times New Roman"/>
          <w:iCs/>
        </w:rPr>
        <w:t>.</w:t>
      </w:r>
    </w:p>
    <w:bookmarkEnd w:id="11"/>
    <w:p w14:paraId="46647807" w14:textId="1F43A3CE" w:rsidR="000F78CC" w:rsidRPr="00087F65" w:rsidRDefault="000F78CC"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689FCEEE" w14:textId="448E4A2D" w:rsidR="005D5B7F" w:rsidRPr="00087F65" w:rsidRDefault="00EC2A64"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12" w:name="_Toc133168674"/>
      <w:r w:rsidRPr="00087F65">
        <w:rPr>
          <w:rFonts w:ascii="Times New Roman" w:hAnsi="Times New Roman" w:cs="Times New Roman"/>
          <w:sz w:val="22"/>
          <w:szCs w:val="22"/>
        </w:rPr>
        <w:t>8</w:t>
      </w:r>
      <w:r w:rsidR="005D5B7F" w:rsidRPr="00087F65">
        <w:rPr>
          <w:rFonts w:ascii="Times New Roman" w:hAnsi="Times New Roman" w:cs="Times New Roman"/>
          <w:sz w:val="22"/>
          <w:szCs w:val="22"/>
        </w:rPr>
        <w:t xml:space="preserve"> PARTICIPAÇÃO DE CONSÓRCIOS</w:t>
      </w:r>
      <w:bookmarkEnd w:id="12"/>
    </w:p>
    <w:p w14:paraId="0493CE7B" w14:textId="1C58CA6A" w:rsidR="005D5B7F" w:rsidRPr="00087F65" w:rsidRDefault="00EC2A64"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iCs/>
        </w:rPr>
        <w:t>8.1</w:t>
      </w:r>
      <w:r w:rsidR="005D5B7F" w:rsidRPr="00087F65">
        <w:rPr>
          <w:rFonts w:ascii="Times New Roman" w:hAnsi="Times New Roman" w:cs="Times New Roman"/>
          <w:iCs/>
        </w:rPr>
        <w:t xml:space="preserve"> É impedida a </w:t>
      </w:r>
      <w:r w:rsidR="005D5B7F" w:rsidRPr="00087F65">
        <w:rPr>
          <w:rFonts w:ascii="Times New Roman" w:hAnsi="Times New Roman" w:cs="Times New Roman"/>
        </w:rPr>
        <w:t>empresa consorciada participar, na mesma licitação, de mais de um consórcio ou de forma isolada (</w:t>
      </w:r>
      <w:hyperlink r:id="rId55" w:anchor="art15iv" w:history="1">
        <w:r w:rsidR="005D5B7F" w:rsidRPr="00087F65">
          <w:rPr>
            <w:rStyle w:val="Hyperlink"/>
            <w:rFonts w:ascii="Times New Roman" w:hAnsi="Times New Roman" w:cs="Times New Roman"/>
          </w:rPr>
          <w:t>art. 15, IV da Lei nº 14.133/2021</w:t>
        </w:r>
      </w:hyperlink>
      <w:r w:rsidR="005D5B7F" w:rsidRPr="00087F65">
        <w:rPr>
          <w:rFonts w:ascii="Times New Roman" w:hAnsi="Times New Roman" w:cs="Times New Roman"/>
        </w:rPr>
        <w:t>).</w:t>
      </w:r>
    </w:p>
    <w:p w14:paraId="7E23A7F8" w14:textId="2849C21B" w:rsidR="005D5B7F" w:rsidRPr="00087F65" w:rsidRDefault="00EC2A64"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iCs/>
        </w:rPr>
        <w:t>8.2</w:t>
      </w:r>
      <w:r w:rsidR="005D5B7F" w:rsidRPr="00087F65">
        <w:rPr>
          <w:rFonts w:ascii="Times New Roman" w:hAnsi="Times New Roman" w:cs="Times New Roman"/>
          <w:iCs/>
        </w:rPr>
        <w:t xml:space="preserve"> </w:t>
      </w:r>
      <w:r w:rsidR="005D5B7F" w:rsidRPr="00087F65">
        <w:rPr>
          <w:rFonts w:ascii="Times New Roman" w:hAnsi="Times New Roman" w:cs="Times New Roman"/>
        </w:rPr>
        <w:t>A responsabilidade dos integrantes é solidária pelos atos praticados em consórcio, tanto na fase de licitação quanto na de execução do contrato (</w:t>
      </w:r>
      <w:hyperlink r:id="rId56" w:anchor="art15v" w:history="1">
        <w:r w:rsidR="005D5B7F" w:rsidRPr="00087F65">
          <w:rPr>
            <w:rStyle w:val="Hyperlink"/>
            <w:rFonts w:ascii="Times New Roman" w:hAnsi="Times New Roman" w:cs="Times New Roman"/>
          </w:rPr>
          <w:t>art. 15, V da Lei nº 14.133/2021</w:t>
        </w:r>
      </w:hyperlink>
      <w:r w:rsidR="005D5B7F" w:rsidRPr="00087F65">
        <w:rPr>
          <w:rFonts w:ascii="Times New Roman" w:hAnsi="Times New Roman" w:cs="Times New Roman"/>
        </w:rPr>
        <w:t>).</w:t>
      </w:r>
    </w:p>
    <w:p w14:paraId="73512330" w14:textId="78CD1AFD" w:rsidR="005D5B7F" w:rsidRPr="00087F65" w:rsidRDefault="00EC2A64"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8.3</w:t>
      </w:r>
      <w:r w:rsidR="005D5B7F" w:rsidRPr="00087F65">
        <w:rPr>
          <w:rFonts w:ascii="Times New Roman" w:hAnsi="Times New Roman" w:cs="Times New Roman"/>
        </w:rPr>
        <w:t xml:space="preserve"> A substituição de consorciado deverá ser expressamente autorizada pela Administração Pública Municipal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w:t>
      </w:r>
      <w:hyperlink r:id="rId57" w:anchor="art15%C2%A75" w:history="1">
        <w:r w:rsidR="005D5B7F" w:rsidRPr="00087F65">
          <w:rPr>
            <w:rStyle w:val="Hyperlink"/>
            <w:rFonts w:ascii="Times New Roman" w:hAnsi="Times New Roman" w:cs="Times New Roman"/>
          </w:rPr>
          <w:t>art. 15, § 5º da Lei nº 14.133/2021</w:t>
        </w:r>
      </w:hyperlink>
      <w:r w:rsidR="005D5B7F" w:rsidRPr="00087F65">
        <w:rPr>
          <w:rFonts w:ascii="Times New Roman" w:hAnsi="Times New Roman" w:cs="Times New Roman"/>
        </w:rPr>
        <w:t>).</w:t>
      </w:r>
    </w:p>
    <w:p w14:paraId="7D6CA2D8" w14:textId="150351CB" w:rsidR="005D5B7F" w:rsidRPr="00087F65" w:rsidRDefault="00897B49"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8.4</w:t>
      </w:r>
      <w:r w:rsidR="005D5B7F" w:rsidRPr="00087F65">
        <w:rPr>
          <w:rFonts w:ascii="Times New Roman" w:hAnsi="Times New Roman" w:cs="Times New Roman"/>
        </w:rPr>
        <w:t xml:space="preserve"> Na fase de habilitação:</w:t>
      </w:r>
    </w:p>
    <w:p w14:paraId="4BB035E6" w14:textId="77777777" w:rsidR="005D5B7F" w:rsidRPr="00087F65" w:rsidRDefault="005D5B7F" w:rsidP="003D0AB3">
      <w:pPr>
        <w:pStyle w:val="PargrafodaLista"/>
        <w:widowControl w:val="0"/>
        <w:numPr>
          <w:ilvl w:val="0"/>
          <w:numId w:val="4"/>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TÉCNICA: é admitido o somatório dos quantitativos de cada consorciado (</w:t>
      </w:r>
      <w:hyperlink r:id="rId58" w:anchor="art15iii" w:history="1">
        <w:r w:rsidRPr="00087F65">
          <w:rPr>
            <w:rStyle w:val="Hyperlink"/>
            <w:rFonts w:ascii="Times New Roman" w:hAnsi="Times New Roman" w:cs="Times New Roman"/>
          </w:rPr>
          <w:t>art. 15, III – primeira parte</w:t>
        </w:r>
      </w:hyperlink>
      <w:r w:rsidRPr="00087F65">
        <w:rPr>
          <w:rStyle w:val="Hyperlink"/>
          <w:rFonts w:ascii="Times New Roman" w:hAnsi="Times New Roman" w:cs="Times New Roman"/>
        </w:rPr>
        <w:t>, da Lei nº 14.133/2021</w:t>
      </w:r>
      <w:r w:rsidRPr="00087F65">
        <w:rPr>
          <w:rFonts w:ascii="Times New Roman" w:hAnsi="Times New Roman" w:cs="Times New Roman"/>
        </w:rPr>
        <w:t>);</w:t>
      </w:r>
    </w:p>
    <w:p w14:paraId="42109517" w14:textId="77777777" w:rsidR="005D5B7F" w:rsidRPr="00087F65" w:rsidRDefault="005D5B7F" w:rsidP="003D0AB3">
      <w:pPr>
        <w:pStyle w:val="PargrafodaLista"/>
        <w:widowControl w:val="0"/>
        <w:numPr>
          <w:ilvl w:val="0"/>
          <w:numId w:val="4"/>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xml:space="preserve">ECONÔMICO-FINANCEIRA: </w:t>
      </w:r>
    </w:p>
    <w:p w14:paraId="113479B6" w14:textId="77777777" w:rsidR="005D5B7F" w:rsidRPr="00087F65" w:rsidRDefault="005D5B7F" w:rsidP="003D0AB3">
      <w:pPr>
        <w:pStyle w:val="PargrafodaLista"/>
        <w:widowControl w:val="0"/>
        <w:numPr>
          <w:ilvl w:val="0"/>
          <w:numId w:val="5"/>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Admissão do somatório dos valores de cada consorciado (</w:t>
      </w:r>
      <w:hyperlink r:id="rId59" w:anchor="art15iii" w:history="1">
        <w:r w:rsidRPr="00087F65">
          <w:rPr>
            <w:rStyle w:val="Hyperlink"/>
            <w:rFonts w:ascii="Times New Roman" w:hAnsi="Times New Roman" w:cs="Times New Roman"/>
          </w:rPr>
          <w:t>art. 15, III – segunda parte</w:t>
        </w:r>
      </w:hyperlink>
      <w:r w:rsidRPr="00087F65">
        <w:rPr>
          <w:rStyle w:val="Hyperlink"/>
          <w:rFonts w:ascii="Times New Roman" w:hAnsi="Times New Roman" w:cs="Times New Roman"/>
        </w:rPr>
        <w:t>, da Lei nº 14.133/2021</w:t>
      </w:r>
      <w:r w:rsidRPr="00087F65">
        <w:rPr>
          <w:rFonts w:ascii="Times New Roman" w:hAnsi="Times New Roman" w:cs="Times New Roman"/>
        </w:rPr>
        <w:t>);</w:t>
      </w:r>
    </w:p>
    <w:p w14:paraId="252DF33E" w14:textId="77777777" w:rsidR="005D5B7F" w:rsidRPr="00087F65" w:rsidRDefault="005D5B7F" w:rsidP="003D0AB3">
      <w:pPr>
        <w:pStyle w:val="PargrafodaLista"/>
        <w:widowControl w:val="0"/>
        <w:numPr>
          <w:ilvl w:val="0"/>
          <w:numId w:val="5"/>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Acréscimo de 10% (dez por cento) a 30% (trinta por cento) sobre o valor exigido de licitante individual para a habilitação econômico-financeira, salvo justificação (</w:t>
      </w:r>
      <w:hyperlink r:id="rId60" w:anchor="art15%C2%A71" w:history="1">
        <w:r w:rsidRPr="00087F65">
          <w:rPr>
            <w:rStyle w:val="Hyperlink"/>
            <w:rFonts w:ascii="Times New Roman" w:hAnsi="Times New Roman" w:cs="Times New Roman"/>
          </w:rPr>
          <w:t>art. 15, § 1º da Lei nº 14.133/2021</w:t>
        </w:r>
      </w:hyperlink>
      <w:r w:rsidRPr="00087F65">
        <w:rPr>
          <w:rFonts w:ascii="Times New Roman" w:hAnsi="Times New Roman" w:cs="Times New Roman"/>
        </w:rPr>
        <w:t>); o referido acréscimo não se aplica aos consórcios compostos, em sua totalidade, de microempresas e pequenas empresas, assim definidas em lei (</w:t>
      </w:r>
      <w:hyperlink r:id="rId61" w:anchor="art15%C2%A72" w:history="1">
        <w:r w:rsidRPr="00087F65">
          <w:rPr>
            <w:rStyle w:val="Hyperlink"/>
            <w:rFonts w:ascii="Times New Roman" w:hAnsi="Times New Roman" w:cs="Times New Roman"/>
          </w:rPr>
          <w:t>art. 15, § 2º da Lei nº 14.133/2021</w:t>
        </w:r>
      </w:hyperlink>
      <w:r w:rsidRPr="00087F65">
        <w:rPr>
          <w:rFonts w:ascii="Times New Roman" w:hAnsi="Times New Roman" w:cs="Times New Roman"/>
        </w:rPr>
        <w:t>).</w:t>
      </w:r>
    </w:p>
    <w:p w14:paraId="2080BF71" w14:textId="4693FE45" w:rsidR="005D5B7F" w:rsidRPr="00087F65" w:rsidRDefault="00897B49"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8.5</w:t>
      </w:r>
      <w:r w:rsidR="005D5B7F" w:rsidRPr="00087F65">
        <w:rPr>
          <w:rFonts w:ascii="Times New Roman" w:hAnsi="Times New Roman" w:cs="Times New Roman"/>
          <w:b/>
          <w:iCs/>
        </w:rPr>
        <w:t xml:space="preserve"> </w:t>
      </w:r>
      <w:r w:rsidR="005D5B7F" w:rsidRPr="00087F65">
        <w:rPr>
          <w:rFonts w:ascii="Times New Roman" w:hAnsi="Times New Roman" w:cs="Times New Roman"/>
          <w:iCs/>
        </w:rPr>
        <w:t>A assinatura do contrato será condicionada à (</w:t>
      </w:r>
      <w:hyperlink r:id="rId62" w:anchor="art15%C2%A73" w:history="1">
        <w:r w:rsidR="005D5B7F" w:rsidRPr="00087F65">
          <w:rPr>
            <w:rStyle w:val="Hyperlink"/>
            <w:rFonts w:ascii="Times New Roman" w:hAnsi="Times New Roman" w:cs="Times New Roman"/>
            <w:iCs/>
          </w:rPr>
          <w:t>art. 15, § 3º da Lei nº 14.133/2021</w:t>
        </w:r>
      </w:hyperlink>
      <w:r w:rsidR="005D5B7F" w:rsidRPr="00087F65">
        <w:rPr>
          <w:rFonts w:ascii="Times New Roman" w:hAnsi="Times New Roman" w:cs="Times New Roman"/>
          <w:iCs/>
        </w:rPr>
        <w:t>):</w:t>
      </w:r>
    </w:p>
    <w:p w14:paraId="063D1138" w14:textId="77777777" w:rsidR="005D5B7F" w:rsidRPr="00087F65" w:rsidRDefault="005D5B7F" w:rsidP="003D0AB3">
      <w:pPr>
        <w:pStyle w:val="PargrafodaLista"/>
        <w:widowControl w:val="0"/>
        <w:numPr>
          <w:ilvl w:val="0"/>
          <w:numId w:val="6"/>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Comprovação de compromisso público ou particular de constituição de consórcio, subscrito pelos consorciados (</w:t>
      </w:r>
      <w:hyperlink r:id="rId63" w:anchor="art15i" w:history="1">
        <w:r w:rsidRPr="00087F65">
          <w:rPr>
            <w:rStyle w:val="Hyperlink"/>
            <w:rFonts w:ascii="Times New Roman" w:hAnsi="Times New Roman" w:cs="Times New Roman"/>
          </w:rPr>
          <w:t>art. 15, I da Lei nº 14.133/2021</w:t>
        </w:r>
      </w:hyperlink>
      <w:r w:rsidRPr="00087F65">
        <w:rPr>
          <w:rFonts w:ascii="Times New Roman" w:hAnsi="Times New Roman" w:cs="Times New Roman"/>
        </w:rPr>
        <w:t>);</w:t>
      </w:r>
    </w:p>
    <w:p w14:paraId="6FCA498A" w14:textId="77777777" w:rsidR="005D5B7F" w:rsidRPr="00087F65" w:rsidRDefault="005D5B7F" w:rsidP="003D0AB3">
      <w:pPr>
        <w:pStyle w:val="PargrafodaLista"/>
        <w:widowControl w:val="0"/>
        <w:numPr>
          <w:ilvl w:val="0"/>
          <w:numId w:val="6"/>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Indicação da empresa líder do consórcio, que será responsável por sua representação perante a Administração (</w:t>
      </w:r>
      <w:hyperlink r:id="rId64" w:anchor="art15ii" w:history="1">
        <w:r w:rsidRPr="00087F65">
          <w:rPr>
            <w:rStyle w:val="Hyperlink"/>
            <w:rFonts w:ascii="Times New Roman" w:hAnsi="Times New Roman" w:cs="Times New Roman"/>
          </w:rPr>
          <w:t>art. 15, II da Lei nº 14.133/2021</w:t>
        </w:r>
      </w:hyperlink>
      <w:r w:rsidRPr="00087F65">
        <w:rPr>
          <w:rFonts w:ascii="Times New Roman" w:hAnsi="Times New Roman" w:cs="Times New Roman"/>
        </w:rPr>
        <w:t>).</w:t>
      </w:r>
    </w:p>
    <w:p w14:paraId="0675AEF2" w14:textId="5C5AD475" w:rsidR="005D5B7F" w:rsidRPr="00087F65" w:rsidRDefault="005D5B7F"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6BC54058" w14:textId="375B7A6F" w:rsidR="005D5B7F" w:rsidRPr="00087F65" w:rsidRDefault="00EC2A64" w:rsidP="003D0AB3">
      <w:pPr>
        <w:pStyle w:val="Ttulo1"/>
        <w:shd w:val="clear" w:color="auto" w:fill="A5A5A5" w:themeFill="accent3"/>
        <w:tabs>
          <w:tab w:val="right" w:pos="8080"/>
        </w:tabs>
        <w:spacing w:before="0" w:line="240" w:lineRule="auto"/>
        <w:ind w:right="-568"/>
        <w:rPr>
          <w:rFonts w:ascii="Times New Roman" w:hAnsi="Times New Roman" w:cs="Times New Roman"/>
          <w:sz w:val="22"/>
          <w:szCs w:val="22"/>
        </w:rPr>
      </w:pPr>
      <w:bookmarkStart w:id="13" w:name="_Toc133168675"/>
      <w:r w:rsidRPr="00087F65">
        <w:rPr>
          <w:rFonts w:ascii="Times New Roman" w:hAnsi="Times New Roman" w:cs="Times New Roman"/>
          <w:sz w:val="22"/>
          <w:szCs w:val="22"/>
          <w:shd w:val="clear" w:color="auto" w:fill="A6A6A6" w:themeFill="background1" w:themeFillShade="A6"/>
        </w:rPr>
        <w:t>9</w:t>
      </w:r>
      <w:r w:rsidR="005D5B7F" w:rsidRPr="00087F65">
        <w:rPr>
          <w:rFonts w:ascii="Times New Roman" w:hAnsi="Times New Roman" w:cs="Times New Roman"/>
          <w:sz w:val="22"/>
          <w:szCs w:val="22"/>
          <w:shd w:val="clear" w:color="auto" w:fill="A6A6A6" w:themeFill="background1" w:themeFillShade="A6"/>
        </w:rPr>
        <w:t xml:space="preserve"> PARTICIPAÇÃO DE COOPERATIVAS</w:t>
      </w:r>
      <w:bookmarkEnd w:id="13"/>
    </w:p>
    <w:p w14:paraId="09426649" w14:textId="4F273121" w:rsidR="005D5B7F"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9.1</w:t>
      </w:r>
      <w:r w:rsidR="005D5B7F" w:rsidRPr="00087F65">
        <w:rPr>
          <w:rFonts w:ascii="Times New Roman" w:hAnsi="Times New Roman" w:cs="Times New Roman"/>
          <w:iCs/>
        </w:rPr>
        <w:t xml:space="preserve"> Conforme </w:t>
      </w:r>
      <w:hyperlink r:id="rId65" w:anchor="art16" w:history="1">
        <w:r w:rsidR="005D5B7F" w:rsidRPr="00087F65">
          <w:rPr>
            <w:rStyle w:val="Hyperlink"/>
            <w:rFonts w:ascii="Times New Roman" w:hAnsi="Times New Roman" w:cs="Times New Roman"/>
            <w:iCs/>
          </w:rPr>
          <w:t>art. 16 da Lei nº 14.133/2021</w:t>
        </w:r>
      </w:hyperlink>
      <w:r w:rsidR="005D5B7F" w:rsidRPr="00087F65">
        <w:rPr>
          <w:rFonts w:ascii="Times New Roman" w:hAnsi="Times New Roman" w:cs="Times New Roman"/>
          <w:iCs/>
        </w:rPr>
        <w:t>, os profissionais organizados sob a forma de cooperativa poderão participar de licitação quando:</w:t>
      </w:r>
    </w:p>
    <w:p w14:paraId="535AAACD" w14:textId="77777777" w:rsidR="005D5B7F" w:rsidRPr="00087F65" w:rsidRDefault="005D5B7F" w:rsidP="003D0AB3">
      <w:pPr>
        <w:pStyle w:val="PargrafodaLista"/>
        <w:widowControl w:val="0"/>
        <w:numPr>
          <w:ilvl w:val="0"/>
          <w:numId w:val="7"/>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lastRenderedPageBreak/>
        <w:t xml:space="preserve"> A constituição e o funcionamento da cooperativa observarem as regras estabelecidas na legislação aplicável, em especial:</w:t>
      </w:r>
    </w:p>
    <w:p w14:paraId="585761B9" w14:textId="77777777" w:rsidR="005D5B7F" w:rsidRPr="00087F65" w:rsidRDefault="00745DDC" w:rsidP="00A856C3">
      <w:pPr>
        <w:pStyle w:val="PargrafodaLista"/>
        <w:widowControl w:val="0"/>
        <w:numPr>
          <w:ilvl w:val="0"/>
          <w:numId w:val="8"/>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hyperlink r:id="rId66" w:history="1">
        <w:r w:rsidR="005D5B7F" w:rsidRPr="00087F65">
          <w:rPr>
            <w:rStyle w:val="Hyperlink"/>
            <w:rFonts w:ascii="Times New Roman" w:hAnsi="Times New Roman" w:cs="Times New Roman"/>
          </w:rPr>
          <w:t>Lei nº 5.764, de 16 de dezembro de 1971</w:t>
        </w:r>
      </w:hyperlink>
      <w:r w:rsidR="005D5B7F" w:rsidRPr="00087F65">
        <w:rPr>
          <w:rFonts w:ascii="Times New Roman" w:hAnsi="Times New Roman" w:cs="Times New Roman"/>
        </w:rPr>
        <w:t xml:space="preserve"> – </w:t>
      </w:r>
      <w:r w:rsidR="005D5B7F" w:rsidRPr="00087F65">
        <w:rPr>
          <w:rFonts w:ascii="Times New Roman" w:hAnsi="Times New Roman" w:cs="Times New Roman"/>
          <w:i/>
          <w:iCs/>
        </w:rPr>
        <w:t>Define a Política Nacional de Cooperativismo, institui o regime jurídico das sociedades cooperativas, e dá outras providências</w:t>
      </w:r>
      <w:r w:rsidR="005D5B7F" w:rsidRPr="00087F65">
        <w:rPr>
          <w:rFonts w:ascii="Times New Roman" w:hAnsi="Times New Roman" w:cs="Times New Roman"/>
        </w:rPr>
        <w:t>;</w:t>
      </w:r>
    </w:p>
    <w:p w14:paraId="2B4CDB96" w14:textId="77777777" w:rsidR="005D5B7F" w:rsidRPr="00087F65" w:rsidRDefault="00745DDC" w:rsidP="00A856C3">
      <w:pPr>
        <w:pStyle w:val="PargrafodaLista"/>
        <w:widowControl w:val="0"/>
        <w:numPr>
          <w:ilvl w:val="0"/>
          <w:numId w:val="8"/>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hyperlink r:id="rId67" w:history="1">
        <w:r w:rsidR="005D5B7F" w:rsidRPr="00087F65">
          <w:rPr>
            <w:rStyle w:val="Hyperlink"/>
            <w:rFonts w:ascii="Times New Roman" w:hAnsi="Times New Roman" w:cs="Times New Roman"/>
          </w:rPr>
          <w:t>Lei nº 12.690, de 19 de julho de 2012</w:t>
        </w:r>
      </w:hyperlink>
      <w:r w:rsidR="005D5B7F" w:rsidRPr="00087F65">
        <w:rPr>
          <w:rFonts w:ascii="Times New Roman" w:hAnsi="Times New Roman" w:cs="Times New Roman"/>
        </w:rPr>
        <w:t xml:space="preserve"> – </w:t>
      </w:r>
      <w:r w:rsidR="005D5B7F" w:rsidRPr="00087F65">
        <w:rPr>
          <w:rFonts w:ascii="Times New Roman" w:hAnsi="Times New Roman" w:cs="Times New Roman"/>
          <w:i/>
          <w:iCs/>
        </w:rPr>
        <w:t>Dispõe sobre a organização e o funcionamento das Cooperativas de Trabalho; institui o Programa Nacional de Fomento às Cooperativas de Trabalho - PRONACOOP; e revoga o parágrafo único do art. 442 da Consolidação das Leis do Trabalho - CLT, aprovada pelo Decreto-Lei nº 5.452, de 1º de maio de 1943</w:t>
      </w:r>
      <w:r w:rsidR="005D5B7F" w:rsidRPr="00087F65">
        <w:rPr>
          <w:rFonts w:ascii="Times New Roman" w:hAnsi="Times New Roman" w:cs="Times New Roman"/>
        </w:rPr>
        <w:t>;</w:t>
      </w:r>
    </w:p>
    <w:p w14:paraId="3E90DA1E" w14:textId="77777777" w:rsidR="005D5B7F" w:rsidRPr="00087F65" w:rsidRDefault="00745DDC" w:rsidP="00A856C3">
      <w:pPr>
        <w:pStyle w:val="PargrafodaLista"/>
        <w:widowControl w:val="0"/>
        <w:numPr>
          <w:ilvl w:val="0"/>
          <w:numId w:val="8"/>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hyperlink r:id="rId68" w:history="1">
        <w:r w:rsidR="005D5B7F" w:rsidRPr="00087F65">
          <w:rPr>
            <w:rStyle w:val="Hyperlink"/>
            <w:rFonts w:ascii="Times New Roman" w:hAnsi="Times New Roman" w:cs="Times New Roman"/>
          </w:rPr>
          <w:t>Lei Complementar nº 130, de 17 de abril de 2009</w:t>
        </w:r>
      </w:hyperlink>
      <w:r w:rsidR="005D5B7F" w:rsidRPr="00087F65">
        <w:rPr>
          <w:rFonts w:ascii="Times New Roman" w:hAnsi="Times New Roman" w:cs="Times New Roman"/>
        </w:rPr>
        <w:t xml:space="preserve"> – </w:t>
      </w:r>
      <w:r w:rsidR="005D5B7F" w:rsidRPr="00087F65">
        <w:rPr>
          <w:rFonts w:ascii="Times New Roman" w:hAnsi="Times New Roman" w:cs="Times New Roman"/>
          <w:i/>
          <w:iCs/>
        </w:rPr>
        <w:t>Dispõe sobre o Sistema Nacional de Crédito Cooperativo e revoga dispositivos das Leis n</w:t>
      </w:r>
      <w:r w:rsidR="005D5B7F" w:rsidRPr="00087F65">
        <w:rPr>
          <w:rFonts w:ascii="Times New Roman" w:hAnsi="Times New Roman" w:cs="Times New Roman"/>
          <w:i/>
          <w:iCs/>
          <w:u w:val="single"/>
          <w:vertAlign w:val="superscript"/>
        </w:rPr>
        <w:t>os</w:t>
      </w:r>
      <w:r w:rsidR="005D5B7F" w:rsidRPr="00087F65">
        <w:rPr>
          <w:rFonts w:ascii="Times New Roman" w:hAnsi="Times New Roman" w:cs="Times New Roman"/>
          <w:i/>
          <w:iCs/>
        </w:rPr>
        <w:t> 4.595, de 31 de dezembro de 1964, e 5.764, de 16 de dezembro de 1971</w:t>
      </w:r>
      <w:r w:rsidR="005D5B7F" w:rsidRPr="00087F65">
        <w:rPr>
          <w:rFonts w:ascii="Times New Roman" w:hAnsi="Times New Roman" w:cs="Times New Roman"/>
        </w:rPr>
        <w:t>.</w:t>
      </w:r>
    </w:p>
    <w:p w14:paraId="560C7575" w14:textId="77777777" w:rsidR="005D5B7F" w:rsidRPr="00087F65" w:rsidRDefault="005D5B7F" w:rsidP="003D0AB3">
      <w:pPr>
        <w:pStyle w:val="PargrafodaLista"/>
        <w:widowControl w:val="0"/>
        <w:numPr>
          <w:ilvl w:val="0"/>
          <w:numId w:val="7"/>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bookmarkStart w:id="14" w:name="art16ii"/>
      <w:bookmarkEnd w:id="14"/>
      <w:r w:rsidRPr="00087F65">
        <w:rPr>
          <w:rFonts w:ascii="Times New Roman" w:hAnsi="Times New Roman" w:cs="Times New Roman"/>
        </w:rPr>
        <w:t>A cooperativa apresentar demonstrativo de atuação em regime cooperado, com repartição de receitas e despesas entre os cooperados;</w:t>
      </w:r>
    </w:p>
    <w:p w14:paraId="3702EB10" w14:textId="77777777" w:rsidR="005D5B7F" w:rsidRPr="00087F65" w:rsidRDefault="005D5B7F" w:rsidP="003D0AB3">
      <w:pPr>
        <w:pStyle w:val="PargrafodaLista"/>
        <w:widowControl w:val="0"/>
        <w:numPr>
          <w:ilvl w:val="0"/>
          <w:numId w:val="7"/>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bookmarkStart w:id="15" w:name="art16iii"/>
      <w:bookmarkEnd w:id="15"/>
      <w:r w:rsidRPr="00087F65">
        <w:rPr>
          <w:rFonts w:ascii="Times New Roman" w:hAnsi="Times New Roman" w:cs="Times New Roman"/>
        </w:rPr>
        <w:t>Qualquer cooperado, com igual qualificação, for capaz de executar o objeto contratado, vedado à Administração indicar nominalmente pessoas;</w:t>
      </w:r>
    </w:p>
    <w:p w14:paraId="06008B53" w14:textId="77777777" w:rsidR="005D5B7F" w:rsidRPr="00087F65" w:rsidRDefault="005D5B7F" w:rsidP="003D0AB3">
      <w:pPr>
        <w:pStyle w:val="PargrafodaLista"/>
        <w:widowControl w:val="0"/>
        <w:numPr>
          <w:ilvl w:val="0"/>
          <w:numId w:val="7"/>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bookmarkStart w:id="16" w:name="art16iv"/>
      <w:bookmarkEnd w:id="16"/>
      <w:r w:rsidRPr="00087F65">
        <w:rPr>
          <w:rFonts w:ascii="Times New Roman" w:hAnsi="Times New Roman" w:cs="Times New Roman"/>
        </w:rPr>
        <w:t>O objeto da licitação referir-se, em se tratando de cooperativas enquadradas na </w:t>
      </w:r>
      <w:hyperlink r:id="rId69" w:history="1">
        <w:r w:rsidRPr="00087F65">
          <w:rPr>
            <w:rStyle w:val="Hyperlink"/>
            <w:rFonts w:ascii="Times New Roman" w:hAnsi="Times New Roman" w:cs="Times New Roman"/>
          </w:rPr>
          <w:t>Lei nº 12.690, de 19 de julho de 2012</w:t>
        </w:r>
      </w:hyperlink>
      <w:r w:rsidRPr="00087F65">
        <w:rPr>
          <w:rFonts w:ascii="Times New Roman" w:hAnsi="Times New Roman" w:cs="Times New Roman"/>
        </w:rPr>
        <w:t>, a serviços especializados constantes do objeto social da cooperativa, a serem executados de forma complementar à sua atuação.</w:t>
      </w:r>
    </w:p>
    <w:p w14:paraId="387E2514" w14:textId="2B47ACC0" w:rsidR="00B972C8"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9.</w:t>
      </w:r>
      <w:r w:rsidR="005D5B7F" w:rsidRPr="00087F65">
        <w:rPr>
          <w:rFonts w:ascii="Times New Roman" w:hAnsi="Times New Roman" w:cs="Times New Roman"/>
          <w:b/>
          <w:iCs/>
        </w:rPr>
        <w:t>2</w:t>
      </w:r>
      <w:r w:rsidR="005D5B7F" w:rsidRPr="00087F65">
        <w:rPr>
          <w:rFonts w:ascii="Times New Roman" w:hAnsi="Times New Roman" w:cs="Times New Roman"/>
          <w:iCs/>
        </w:rPr>
        <w:t xml:space="preserve"> Conforme </w:t>
      </w:r>
      <w:hyperlink r:id="rId70" w:anchor="art34" w:history="1">
        <w:r w:rsidR="005D5B7F" w:rsidRPr="00087F65">
          <w:rPr>
            <w:rStyle w:val="Hyperlink"/>
            <w:rFonts w:ascii="Times New Roman" w:hAnsi="Times New Roman" w:cs="Times New Roman"/>
            <w:iCs/>
          </w:rPr>
          <w:t>art. 34 da Lei nº 11.488/2007</w:t>
        </w:r>
      </w:hyperlink>
      <w:r w:rsidR="005D5B7F" w:rsidRPr="00087F65">
        <w:rPr>
          <w:rFonts w:ascii="Times New Roman" w:hAnsi="Times New Roman" w:cs="Times New Roman"/>
          <w:iCs/>
        </w:rPr>
        <w:t>, aplica-se às sociedades cooperativas que tenham auferido, no ano-calendário anterior, receita bruta até o limite definido no </w:t>
      </w:r>
      <w:hyperlink r:id="rId71" w:anchor="art3ii" w:history="1">
        <w:r w:rsidR="005D5B7F" w:rsidRPr="00087F65">
          <w:rPr>
            <w:rStyle w:val="Hyperlink"/>
            <w:rFonts w:ascii="Times New Roman" w:hAnsi="Times New Roman" w:cs="Times New Roman"/>
            <w:iCs/>
          </w:rPr>
          <w:t>inciso II do </w:t>
        </w:r>
        <w:r w:rsidR="005D5B7F" w:rsidRPr="00087F65">
          <w:rPr>
            <w:rStyle w:val="Hyperlink"/>
            <w:rFonts w:ascii="Times New Roman" w:hAnsi="Times New Roman" w:cs="Times New Roman"/>
            <w:i/>
            <w:iCs/>
          </w:rPr>
          <w:t>caput</w:t>
        </w:r>
        <w:r w:rsidR="005D5B7F" w:rsidRPr="00087F65">
          <w:rPr>
            <w:rStyle w:val="Hyperlink"/>
            <w:rFonts w:ascii="Times New Roman" w:hAnsi="Times New Roman" w:cs="Times New Roman"/>
            <w:iCs/>
          </w:rPr>
          <w:t> do art. 3º da Lei Complementar n</w:t>
        </w:r>
        <w:r w:rsidR="005D5B7F" w:rsidRPr="00087F65">
          <w:rPr>
            <w:rStyle w:val="Hyperlink"/>
            <w:rFonts w:ascii="Times New Roman" w:hAnsi="Times New Roman" w:cs="Times New Roman"/>
            <w:iCs/>
            <w:vertAlign w:val="superscript"/>
          </w:rPr>
          <w:t>o</w:t>
        </w:r>
        <w:r w:rsidR="005D5B7F" w:rsidRPr="00087F65">
          <w:rPr>
            <w:rStyle w:val="Hyperlink"/>
            <w:rFonts w:ascii="Times New Roman" w:hAnsi="Times New Roman" w:cs="Times New Roman"/>
            <w:iCs/>
          </w:rPr>
          <w:t> 123/2006</w:t>
        </w:r>
      </w:hyperlink>
      <w:r w:rsidR="005D5B7F" w:rsidRPr="00087F65">
        <w:rPr>
          <w:rFonts w:ascii="Times New Roman" w:hAnsi="Times New Roman" w:cs="Times New Roman"/>
          <w:iCs/>
        </w:rPr>
        <w:t>, nela incluídos os atos cooperados e não-cooperados, o disposto nos Capítulos V a X (</w:t>
      </w:r>
      <w:hyperlink r:id="rId72" w:anchor="art42" w:history="1">
        <w:r w:rsidR="005D5B7F" w:rsidRPr="00087F65">
          <w:rPr>
            <w:rStyle w:val="Hyperlink"/>
            <w:rFonts w:ascii="Times New Roman" w:hAnsi="Times New Roman" w:cs="Times New Roman"/>
            <w:iCs/>
          </w:rPr>
          <w:t>art. 42 ao 67-A</w:t>
        </w:r>
      </w:hyperlink>
      <w:r w:rsidR="005D5B7F" w:rsidRPr="00087F65">
        <w:rPr>
          <w:rFonts w:ascii="Times New Roman" w:hAnsi="Times New Roman" w:cs="Times New Roman"/>
          <w:iCs/>
        </w:rPr>
        <w:t>), na Seção IV do Capítulo XI (</w:t>
      </w:r>
      <w:hyperlink r:id="rId73" w:anchor="art73" w:history="1">
        <w:r w:rsidR="005D5B7F" w:rsidRPr="00087F65">
          <w:rPr>
            <w:rStyle w:val="Hyperlink"/>
            <w:rFonts w:ascii="Times New Roman" w:hAnsi="Times New Roman" w:cs="Times New Roman"/>
            <w:iCs/>
          </w:rPr>
          <w:t>art. 73 e 73-A</w:t>
        </w:r>
      </w:hyperlink>
      <w:r w:rsidR="005D5B7F" w:rsidRPr="00087F65">
        <w:rPr>
          <w:rFonts w:ascii="Times New Roman" w:hAnsi="Times New Roman" w:cs="Times New Roman"/>
          <w:iCs/>
        </w:rPr>
        <w:t>), e no Capítulo XII (</w:t>
      </w:r>
      <w:hyperlink r:id="rId74" w:anchor="art74" w:history="1">
        <w:r w:rsidR="005D5B7F" w:rsidRPr="00087F65">
          <w:rPr>
            <w:rStyle w:val="Hyperlink"/>
            <w:rFonts w:ascii="Times New Roman" w:hAnsi="Times New Roman" w:cs="Times New Roman"/>
            <w:iCs/>
          </w:rPr>
          <w:t>art. 74 ao 75-B</w:t>
        </w:r>
      </w:hyperlink>
      <w:r w:rsidR="005D5B7F" w:rsidRPr="00087F65">
        <w:rPr>
          <w:rFonts w:ascii="Times New Roman" w:hAnsi="Times New Roman" w:cs="Times New Roman"/>
          <w:iCs/>
        </w:rPr>
        <w:t>) da referida Lei Complementar.</w:t>
      </w:r>
    </w:p>
    <w:p w14:paraId="6B8B3167" w14:textId="77777777" w:rsidR="005D5B7F" w:rsidRPr="00087F65" w:rsidRDefault="005D5B7F"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285F6904" w14:textId="3F11C2F6" w:rsidR="00004FC7" w:rsidRPr="00087F65" w:rsidRDefault="00253F77"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17" w:name="_Toc133168676"/>
      <w:r w:rsidRPr="00087F65">
        <w:rPr>
          <w:rFonts w:ascii="Times New Roman" w:hAnsi="Times New Roman" w:cs="Times New Roman"/>
          <w:sz w:val="22"/>
          <w:szCs w:val="22"/>
        </w:rPr>
        <w:t>10</w:t>
      </w:r>
      <w:r w:rsidR="00004FC7" w:rsidRPr="00087F65">
        <w:rPr>
          <w:rFonts w:ascii="Times New Roman" w:hAnsi="Times New Roman" w:cs="Times New Roman"/>
          <w:sz w:val="22"/>
          <w:szCs w:val="22"/>
        </w:rPr>
        <w:t xml:space="preserve"> REGRAS GERAIS PARA DOCUMENTAÇÃO</w:t>
      </w:r>
      <w:bookmarkEnd w:id="17"/>
    </w:p>
    <w:p w14:paraId="6F4C7A65" w14:textId="20CB74BB" w:rsidR="00004FC7" w:rsidRPr="00087F65" w:rsidRDefault="00253F77"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10.1</w:t>
      </w:r>
      <w:r w:rsidR="00004FC7" w:rsidRPr="00087F65">
        <w:rPr>
          <w:rFonts w:ascii="Times New Roman" w:hAnsi="Times New Roman" w:cs="Times New Roman"/>
          <w:iCs/>
        </w:rPr>
        <w:t xml:space="preserve"> Conforme </w:t>
      </w:r>
      <w:hyperlink r:id="rId75" w:anchor="art12" w:history="1">
        <w:r w:rsidR="00004FC7" w:rsidRPr="00087F65">
          <w:rPr>
            <w:rStyle w:val="Hyperlink"/>
            <w:rFonts w:ascii="Times New Roman" w:hAnsi="Times New Roman" w:cs="Times New Roman"/>
            <w:iCs/>
          </w:rPr>
          <w:t>art. 12 da Lei nº 14.133/2021</w:t>
        </w:r>
      </w:hyperlink>
      <w:r w:rsidR="00004FC7" w:rsidRPr="00087F65">
        <w:rPr>
          <w:rFonts w:ascii="Times New Roman" w:hAnsi="Times New Roman" w:cs="Times New Roman"/>
          <w:iCs/>
        </w:rPr>
        <w:t>:</w:t>
      </w:r>
    </w:p>
    <w:p w14:paraId="64005A84"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Os documentos serão produzidos por escrito, com data e local de sua realização e assinatura dos responsáveis;</w:t>
      </w:r>
    </w:p>
    <w:p w14:paraId="7C9D7475"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Os valores, os preços e os custos utilizados terão como expressão monetária a moeda corrente nacional, ressalvado o disposto no </w:t>
      </w:r>
      <w:hyperlink r:id="rId76" w:anchor="art52" w:history="1">
        <w:r w:rsidRPr="00087F65">
          <w:rPr>
            <w:rStyle w:val="Hyperlink"/>
            <w:rFonts w:ascii="Times New Roman" w:hAnsi="Times New Roman" w:cs="Times New Roman"/>
            <w:iCs/>
          </w:rPr>
          <w:t>art. 52 da Lei nº 14.133/2021</w:t>
        </w:r>
      </w:hyperlink>
      <w:r w:rsidRPr="00087F65">
        <w:rPr>
          <w:rFonts w:ascii="Times New Roman" w:hAnsi="Times New Roman" w:cs="Times New Roman"/>
          <w:iCs/>
        </w:rPr>
        <w:t xml:space="preserve"> (licitações internacionais);</w:t>
      </w:r>
    </w:p>
    <w:p w14:paraId="3F89AC08"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color w:val="FF0000"/>
        </w:rPr>
      </w:pPr>
      <w:r w:rsidRPr="00087F65">
        <w:rPr>
          <w:rFonts w:ascii="Times New Roman" w:hAnsi="Times New Roman" w:cs="Times New Roman"/>
          <w:iCs/>
        </w:rPr>
        <w:t>O desatendimento de exigências meramente formais que não comprometam a aferição da qualificação do licitante ou a compreensão do conteúdo de sua proposta não importará seu afastamento da licitação ou a invalidação do processo;</w:t>
      </w:r>
    </w:p>
    <w:p w14:paraId="1F998EBE"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6105CEB6"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O reconhecimento de firma somente será exigido quando houver dúvida de autenticidade, salvo imposição legal;</w:t>
      </w:r>
    </w:p>
    <w:p w14:paraId="36D80518"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Os atos serão preferencialmente digitais, de forma a permitir que sejam produzidos, comunicados, armazenados e validados por meio eletrônico;</w:t>
      </w:r>
    </w:p>
    <w:p w14:paraId="18482F8E"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É permitida a identificação e assinatura digital por pessoa física ou jurídica em meio eletrônico, mediante certificado digital emitido em âmbito da Infraestrutura de Chaves Públicas Brasileira (ICP-Brasil).</w:t>
      </w:r>
    </w:p>
    <w:p w14:paraId="010ED827" w14:textId="1DA6F05A" w:rsidR="00B972C8" w:rsidRPr="00087F65" w:rsidRDefault="00B972C8" w:rsidP="003D0AB3">
      <w:pPr>
        <w:widowControl w:val="0"/>
        <w:tabs>
          <w:tab w:val="left" w:pos="1134"/>
          <w:tab w:val="right" w:pos="8080"/>
        </w:tabs>
        <w:adjustRightInd w:val="0"/>
        <w:spacing w:after="0" w:line="240" w:lineRule="auto"/>
        <w:ind w:right="-568"/>
        <w:jc w:val="both"/>
        <w:textAlignment w:val="baseline"/>
        <w:rPr>
          <w:rFonts w:ascii="Times New Roman" w:hAnsi="Times New Roman" w:cs="Times New Roman"/>
        </w:rPr>
      </w:pPr>
    </w:p>
    <w:p w14:paraId="25920C5F" w14:textId="3849E354" w:rsidR="00B972C8" w:rsidRPr="00087F65" w:rsidRDefault="00B972C8"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18" w:name="_Toc133168677"/>
      <w:r w:rsidRPr="00087F65">
        <w:rPr>
          <w:rFonts w:ascii="Times New Roman" w:hAnsi="Times New Roman" w:cs="Times New Roman"/>
          <w:sz w:val="22"/>
          <w:szCs w:val="22"/>
        </w:rPr>
        <w:t>11 FASES DE PROPOSTA E HABILITAÇÃO</w:t>
      </w:r>
      <w:bookmarkEnd w:id="18"/>
    </w:p>
    <w:p w14:paraId="352D027D" w14:textId="3643B0D2" w:rsidR="00A76649" w:rsidRPr="00087F65" w:rsidRDefault="00253F77"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11.1</w:t>
      </w:r>
      <w:r w:rsidR="00A76649" w:rsidRPr="00087F65">
        <w:rPr>
          <w:rFonts w:ascii="Times New Roman" w:hAnsi="Times New Roman" w:cs="Times New Roman"/>
          <w:iCs/>
        </w:rPr>
        <w:t xml:space="preserve"> Para este certame, a sequência das fases será (</w:t>
      </w:r>
      <w:hyperlink r:id="rId77" w:anchor="art17" w:history="1">
        <w:r w:rsidR="00A76649" w:rsidRPr="00087F65">
          <w:rPr>
            <w:rStyle w:val="Hyperlink"/>
            <w:rFonts w:ascii="Times New Roman" w:hAnsi="Times New Roman" w:cs="Times New Roman"/>
            <w:iCs/>
          </w:rPr>
          <w:t xml:space="preserve">art. 17, </w:t>
        </w:r>
        <w:r w:rsidR="00A76649" w:rsidRPr="00087F65">
          <w:rPr>
            <w:rStyle w:val="Hyperlink"/>
            <w:rFonts w:ascii="Times New Roman" w:hAnsi="Times New Roman" w:cs="Times New Roman"/>
            <w:i/>
            <w:iCs/>
          </w:rPr>
          <w:t>caput</w:t>
        </w:r>
        <w:r w:rsidR="00A76649" w:rsidRPr="00087F65">
          <w:rPr>
            <w:rStyle w:val="Hyperlink"/>
            <w:rFonts w:ascii="Times New Roman" w:hAnsi="Times New Roman" w:cs="Times New Roman"/>
            <w:iCs/>
          </w:rPr>
          <w:t xml:space="preserve"> da Lei nº 14.133/2021</w:t>
        </w:r>
      </w:hyperlink>
      <w:r w:rsidR="00A76649" w:rsidRPr="00087F65">
        <w:rPr>
          <w:rFonts w:ascii="Times New Roman" w:hAnsi="Times New Roman" w:cs="Times New Roman"/>
          <w:iCs/>
        </w:rPr>
        <w:t>):</w:t>
      </w:r>
    </w:p>
    <w:p w14:paraId="1AC5515A" w14:textId="77777777" w:rsidR="00A76649" w:rsidRPr="00087F65" w:rsidRDefault="00A76649" w:rsidP="00A856C3">
      <w:pPr>
        <w:pStyle w:val="PargrafodaLista"/>
        <w:numPr>
          <w:ilvl w:val="0"/>
          <w:numId w:val="47"/>
        </w:numPr>
        <w:tabs>
          <w:tab w:val="left" w:pos="851"/>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PROPOSTA;</w:t>
      </w:r>
    </w:p>
    <w:p w14:paraId="1ECE984E" w14:textId="77777777" w:rsidR="00A76649" w:rsidRPr="00087F65" w:rsidRDefault="00A76649" w:rsidP="00A856C3">
      <w:pPr>
        <w:pStyle w:val="PargrafodaLista"/>
        <w:numPr>
          <w:ilvl w:val="0"/>
          <w:numId w:val="47"/>
        </w:numPr>
        <w:tabs>
          <w:tab w:val="left" w:pos="851"/>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HABILITAÇÃO.</w:t>
      </w:r>
    </w:p>
    <w:p w14:paraId="300A8D87" w14:textId="2E4FFD22" w:rsidR="00A76649" w:rsidRPr="00087F65" w:rsidRDefault="00253F77"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11.2</w:t>
      </w:r>
      <w:r w:rsidR="00A76649" w:rsidRPr="00087F65">
        <w:rPr>
          <w:rFonts w:ascii="Times New Roman" w:hAnsi="Times New Roman" w:cs="Times New Roman"/>
          <w:iCs/>
        </w:rPr>
        <w:t xml:space="preserve"> A fase RECURSAL será única (</w:t>
      </w:r>
      <w:hyperlink r:id="rId78" w:anchor="art165%C2%A71ii" w:history="1">
        <w:r w:rsidR="00A76649" w:rsidRPr="00087F65">
          <w:rPr>
            <w:rStyle w:val="Hyperlink"/>
            <w:rFonts w:ascii="Times New Roman" w:hAnsi="Times New Roman" w:cs="Times New Roman"/>
            <w:iCs/>
          </w:rPr>
          <w:t>art. 165, § 1º, II da Lei nº 14.133/2021</w:t>
        </w:r>
      </w:hyperlink>
      <w:r w:rsidR="00A76649" w:rsidRPr="00087F65">
        <w:rPr>
          <w:rFonts w:ascii="Times New Roman" w:hAnsi="Times New Roman" w:cs="Times New Roman"/>
          <w:iCs/>
        </w:rPr>
        <w:t>).</w:t>
      </w:r>
    </w:p>
    <w:p w14:paraId="0F611E50" w14:textId="77777777" w:rsidR="00A76649" w:rsidRPr="00087F65" w:rsidRDefault="00A76649"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568885CE" w14:textId="4330B11E" w:rsidR="00B972C8" w:rsidRPr="00087F65" w:rsidRDefault="00B972C8"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19" w:name="_Toc133168678"/>
      <w:r w:rsidRPr="00087F65">
        <w:rPr>
          <w:rFonts w:ascii="Times New Roman" w:hAnsi="Times New Roman" w:cs="Times New Roman"/>
          <w:sz w:val="22"/>
          <w:szCs w:val="22"/>
        </w:rPr>
        <w:lastRenderedPageBreak/>
        <w:t xml:space="preserve">12 </w:t>
      </w:r>
      <w:r w:rsidR="00056C6D" w:rsidRPr="00087F65">
        <w:rPr>
          <w:rFonts w:ascii="Times New Roman" w:hAnsi="Times New Roman" w:cs="Times New Roman"/>
          <w:sz w:val="22"/>
          <w:szCs w:val="22"/>
        </w:rPr>
        <w:t>CRITÉRIO DE JULGAMENTO E MODO DE DISPUTA</w:t>
      </w:r>
      <w:bookmarkEnd w:id="19"/>
    </w:p>
    <w:p w14:paraId="3043402D" w14:textId="26E5CB5D" w:rsidR="00462EB7" w:rsidRPr="00087F65" w:rsidRDefault="00253F77"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12.1</w:t>
      </w:r>
      <w:r w:rsidR="00462EB7" w:rsidRPr="00087F65">
        <w:rPr>
          <w:rFonts w:ascii="Times New Roman" w:hAnsi="Times New Roman" w:cs="Times New Roman"/>
          <w:iCs/>
        </w:rPr>
        <w:t xml:space="preserve"> CRITÉRIO DE JULGAMENTO: </w:t>
      </w:r>
      <w:r w:rsidR="00895E8F">
        <w:rPr>
          <w:rFonts w:ascii="Times New Roman" w:hAnsi="Times New Roman" w:cs="Times New Roman"/>
          <w:iCs/>
        </w:rPr>
        <w:t xml:space="preserve">MAIOR DESCONTO </w:t>
      </w:r>
      <w:r w:rsidR="00462EB7" w:rsidRPr="00087F65">
        <w:rPr>
          <w:rFonts w:ascii="Times New Roman" w:hAnsi="Times New Roman" w:cs="Times New Roman"/>
          <w:iCs/>
        </w:rPr>
        <w:t xml:space="preserve"> </w:t>
      </w:r>
    </w:p>
    <w:p w14:paraId="1F01BE57" w14:textId="637861F5" w:rsidR="00462EB7" w:rsidRPr="00087F65" w:rsidRDefault="00FE5023"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12.1.1</w:t>
      </w:r>
      <w:r w:rsidR="00462EB7" w:rsidRPr="00087F65">
        <w:rPr>
          <w:rFonts w:ascii="Times New Roman" w:hAnsi="Times New Roman" w:cs="Times New Roman"/>
          <w:b/>
          <w:iCs/>
        </w:rPr>
        <w:t xml:space="preserve"> </w:t>
      </w:r>
      <w:r w:rsidR="00462EB7" w:rsidRPr="00087F65">
        <w:rPr>
          <w:rFonts w:ascii="Times New Roman" w:hAnsi="Times New Roman" w:cs="Times New Roman"/>
          <w:iCs/>
        </w:rPr>
        <w:t>Para elaboração e apresentação das propostas o licitante deve:</w:t>
      </w:r>
    </w:p>
    <w:p w14:paraId="20EFC7BB" w14:textId="77777777" w:rsidR="00462EB7" w:rsidRPr="00087F65" w:rsidRDefault="00462EB7" w:rsidP="00A856C3">
      <w:pPr>
        <w:pStyle w:val="PargrafodaLista"/>
        <w:widowControl w:val="0"/>
        <w:numPr>
          <w:ilvl w:val="0"/>
          <w:numId w:val="3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Levar em consideração o disposto neste edital e em seus anexos;</w:t>
      </w:r>
    </w:p>
    <w:p w14:paraId="62C42BC2" w14:textId="77777777" w:rsidR="00D97DC6" w:rsidRPr="00087F65" w:rsidRDefault="00D97DC6" w:rsidP="00A856C3">
      <w:pPr>
        <w:pStyle w:val="PargrafodaLista"/>
        <w:widowControl w:val="0"/>
        <w:numPr>
          <w:ilvl w:val="0"/>
          <w:numId w:val="31"/>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Não ofertar proposta com valor superior ao indicado neste edital;</w:t>
      </w:r>
    </w:p>
    <w:p w14:paraId="5FD3DE95" w14:textId="33770655" w:rsidR="00462EB7" w:rsidRPr="00087F65" w:rsidRDefault="00462EB7" w:rsidP="00A856C3">
      <w:pPr>
        <w:pStyle w:val="PargrafodaLista"/>
        <w:widowControl w:val="0"/>
        <w:numPr>
          <w:ilvl w:val="0"/>
          <w:numId w:val="3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Apresentar declaração de que sua proposta compreende a integralidade dos custos para atendimento dos direitos trabalhistas assegurados na Constituição Federal, nas leis trabalhistas, nas normas </w:t>
      </w:r>
      <w:r w:rsidR="001204F5" w:rsidRPr="00087F65">
        <w:rPr>
          <w:rFonts w:ascii="Times New Roman" w:hAnsi="Times New Roman" w:cs="Times New Roman"/>
          <w:iCs/>
        </w:rPr>
        <w:t>infra legais</w:t>
      </w:r>
      <w:r w:rsidRPr="00087F65">
        <w:rPr>
          <w:rFonts w:ascii="Times New Roman" w:hAnsi="Times New Roman" w:cs="Times New Roman"/>
          <w:iCs/>
        </w:rPr>
        <w:t>, nas convenções coletivas de trabalho e nos termos de ajustamento de conduta vigentes na data de entrega das propostas (</w:t>
      </w:r>
      <w:hyperlink r:id="rId79" w:anchor="art63%C2%A71" w:history="1">
        <w:r w:rsidRPr="00087F65">
          <w:rPr>
            <w:rStyle w:val="Hyperlink"/>
            <w:rFonts w:ascii="Times New Roman" w:hAnsi="Times New Roman" w:cs="Times New Roman"/>
            <w:iCs/>
          </w:rPr>
          <w:t>art. 63, § 1º da Lei nº 14.133/2021</w:t>
        </w:r>
      </w:hyperlink>
      <w:r w:rsidRPr="00087F65">
        <w:rPr>
          <w:rFonts w:ascii="Times New Roman" w:hAnsi="Times New Roman" w:cs="Times New Roman"/>
          <w:iCs/>
        </w:rPr>
        <w:t>);</w:t>
      </w:r>
    </w:p>
    <w:p w14:paraId="5E0EDF95" w14:textId="77777777" w:rsidR="00462EB7" w:rsidRPr="00087F65" w:rsidRDefault="00462EB7" w:rsidP="00A856C3">
      <w:pPr>
        <w:pStyle w:val="PargrafodaLista"/>
        <w:widowControl w:val="0"/>
        <w:numPr>
          <w:ilvl w:val="0"/>
          <w:numId w:val="3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Encaminhar proposta na plataforma indicada no preâmbulo;</w:t>
      </w:r>
    </w:p>
    <w:p w14:paraId="7BA42EB7" w14:textId="0A6FAAB6" w:rsidR="00462EB7" w:rsidRPr="00087F65" w:rsidRDefault="00462EB7" w:rsidP="00A856C3">
      <w:pPr>
        <w:pStyle w:val="PargrafodaLista"/>
        <w:widowControl w:val="0"/>
        <w:numPr>
          <w:ilvl w:val="0"/>
          <w:numId w:val="3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A proposta deverá ter validade mínima de </w:t>
      </w:r>
      <w:r w:rsidR="00B2216A" w:rsidRPr="00087F65">
        <w:rPr>
          <w:rFonts w:ascii="Times New Roman" w:hAnsi="Times New Roman" w:cs="Times New Roman"/>
          <w:iCs/>
        </w:rPr>
        <w:t>60</w:t>
      </w:r>
      <w:r w:rsidRPr="00087F65">
        <w:rPr>
          <w:rFonts w:ascii="Times New Roman" w:hAnsi="Times New Roman" w:cs="Times New Roman"/>
          <w:iCs/>
        </w:rPr>
        <w:t xml:space="preserve"> (</w:t>
      </w:r>
      <w:r w:rsidR="00B2216A" w:rsidRPr="00087F65">
        <w:rPr>
          <w:rFonts w:ascii="Times New Roman" w:hAnsi="Times New Roman" w:cs="Times New Roman"/>
          <w:iCs/>
        </w:rPr>
        <w:t>sessenta</w:t>
      </w:r>
      <w:r w:rsidRPr="00087F65">
        <w:rPr>
          <w:rFonts w:ascii="Times New Roman" w:hAnsi="Times New Roman" w:cs="Times New Roman"/>
          <w:iCs/>
        </w:rPr>
        <w:t>) dias, contados da data da abertura da sessão, sendo que decorrido o prazo de validade da proposta sem convocação para contratação, ficará o licitante liberado do compromisso assumido.</w:t>
      </w:r>
    </w:p>
    <w:p w14:paraId="353AD419" w14:textId="2F7934FF" w:rsidR="00462EB7" w:rsidRPr="00087F65" w:rsidRDefault="00B2216A"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12.2</w:t>
      </w:r>
      <w:r w:rsidR="00462EB7" w:rsidRPr="00087F65">
        <w:rPr>
          <w:rFonts w:ascii="Times New Roman" w:hAnsi="Times New Roman" w:cs="Times New Roman"/>
          <w:iCs/>
        </w:rPr>
        <w:t xml:space="preserve"> O conteúdo das propostas é sigiloso até a abertura da sessão pública (</w:t>
      </w:r>
      <w:hyperlink r:id="rId80" w:anchor="art13i" w:history="1">
        <w:r w:rsidR="00462EB7" w:rsidRPr="00087F65">
          <w:rPr>
            <w:rStyle w:val="Hyperlink"/>
            <w:rFonts w:ascii="Times New Roman" w:hAnsi="Times New Roman" w:cs="Times New Roman"/>
            <w:iCs/>
          </w:rPr>
          <w:t>art. 13, I da Lei nº 14.133/2021</w:t>
        </w:r>
      </w:hyperlink>
      <w:r w:rsidR="00462EB7" w:rsidRPr="00087F65">
        <w:rPr>
          <w:rFonts w:ascii="Times New Roman" w:hAnsi="Times New Roman" w:cs="Times New Roman"/>
          <w:iCs/>
        </w:rPr>
        <w:t xml:space="preserve">), sob pena de incursão no </w:t>
      </w:r>
      <w:hyperlink r:id="rId81" w:anchor="art337j" w:history="1">
        <w:r w:rsidR="00462EB7" w:rsidRPr="00087F65">
          <w:rPr>
            <w:rStyle w:val="Hyperlink"/>
            <w:rFonts w:ascii="Times New Roman" w:hAnsi="Times New Roman" w:cs="Times New Roman"/>
            <w:iCs/>
          </w:rPr>
          <w:t>art. 337-J do Código Penal</w:t>
        </w:r>
      </w:hyperlink>
      <w:r w:rsidR="00462EB7" w:rsidRPr="00087F65">
        <w:rPr>
          <w:rStyle w:val="Refdenotaderodap"/>
          <w:rFonts w:ascii="Times New Roman" w:hAnsi="Times New Roman" w:cs="Times New Roman"/>
          <w:iCs/>
        </w:rPr>
        <w:footnoteReference w:id="1"/>
      </w:r>
      <w:r w:rsidR="00462EB7" w:rsidRPr="00087F65">
        <w:rPr>
          <w:rFonts w:ascii="Times New Roman" w:hAnsi="Times New Roman" w:cs="Times New Roman"/>
          <w:iCs/>
        </w:rPr>
        <w:t>.</w:t>
      </w:r>
    </w:p>
    <w:p w14:paraId="2CE79368" w14:textId="3DBC58AD" w:rsidR="00462EB7" w:rsidRPr="00087F65" w:rsidRDefault="00AC5492"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12.2.1</w:t>
      </w:r>
      <w:r w:rsidR="00462EB7" w:rsidRPr="00087F65">
        <w:rPr>
          <w:rFonts w:ascii="Times New Roman" w:hAnsi="Times New Roman" w:cs="Times New Roman"/>
          <w:iCs/>
        </w:rPr>
        <w:t xml:space="preserve"> Durante a sessão pública, a comunicação entre o pregoeiro e os licitantes ocorrerá exclusivamente mediante troca de mensagens, em campo próprio do sistema eletrônico.</w:t>
      </w:r>
    </w:p>
    <w:p w14:paraId="4B0ECBD5" w14:textId="6CB2457D" w:rsidR="00462EB7" w:rsidRPr="00087F65" w:rsidRDefault="00AC5492"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12.2.2</w:t>
      </w:r>
      <w:r w:rsidR="00462EB7" w:rsidRPr="00087F65">
        <w:rPr>
          <w:rFonts w:ascii="Times New Roman" w:hAnsi="Times New Roman" w:cs="Times New Roman"/>
          <w:iCs/>
        </w:rPr>
        <w:t xml:space="preserve"> Cabe ao licitante acompanhar as operações no sistema eletrônico durante a sessão pública, ficando responsável pelo ônus decorrente da perda de negócios diante da inobservância de qualquer mensagem emitida pelo sistema ou por estar desconectado do sistema, inclusive quanto ao não encaminhamento de documento afeto à proposta.</w:t>
      </w:r>
    </w:p>
    <w:p w14:paraId="11AE760F" w14:textId="446AD698" w:rsidR="00462EB7" w:rsidRPr="00087F65" w:rsidRDefault="00AC5492"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12.2.3</w:t>
      </w:r>
      <w:r w:rsidR="00462EB7" w:rsidRPr="00087F65">
        <w:rPr>
          <w:rFonts w:ascii="Times New Roman" w:hAnsi="Times New Roman" w:cs="Times New Roman"/>
          <w:iCs/>
        </w:rPr>
        <w:t xml:space="preserve"> No caso de a desconexão do </w:t>
      </w:r>
      <w:r w:rsidR="00462EB7" w:rsidRPr="00087F65">
        <w:rPr>
          <w:rFonts w:ascii="Times New Roman" w:hAnsi="Times New Roman" w:cs="Times New Roman"/>
          <w:b/>
          <w:iCs/>
        </w:rPr>
        <w:t>pregoeiro</w:t>
      </w:r>
      <w:r w:rsidR="00462EB7" w:rsidRPr="00087F65">
        <w:rPr>
          <w:rFonts w:ascii="Times New Roman" w:hAnsi="Times New Roman" w:cs="Times New Roman"/>
          <w:iCs/>
        </w:rPr>
        <w:t xml:space="preserve"> persistir por tempo superior a 10 (dez) minutos, a sessão será suspensa automaticamente e terá reinício somente após comunicação expressa aos participantes n</w:t>
      </w:r>
      <w:r w:rsidRPr="00087F65">
        <w:rPr>
          <w:rFonts w:ascii="Times New Roman" w:hAnsi="Times New Roman" w:cs="Times New Roman"/>
          <w:iCs/>
        </w:rPr>
        <w:t>a</w:t>
      </w:r>
      <w:r w:rsidR="00462EB7" w:rsidRPr="00087F65">
        <w:rPr>
          <w:rFonts w:ascii="Times New Roman" w:hAnsi="Times New Roman" w:cs="Times New Roman"/>
          <w:iCs/>
        </w:rPr>
        <w:t xml:space="preserve"> </w:t>
      </w:r>
      <w:r w:rsidRPr="00087F65">
        <w:rPr>
          <w:rFonts w:ascii="Times New Roman" w:hAnsi="Times New Roman" w:cs="Times New Roman"/>
          <w:iCs/>
        </w:rPr>
        <w:t xml:space="preserve">plataforma </w:t>
      </w:r>
      <w:hyperlink r:id="rId82" w:history="1">
        <w:r w:rsidRPr="00087F65">
          <w:rPr>
            <w:rStyle w:val="Hyperlink"/>
            <w:rFonts w:ascii="Times New Roman" w:hAnsi="Times New Roman" w:cs="Times New Roman"/>
            <w:iCs/>
          </w:rPr>
          <w:t>https://www.portaldecompraspublicas.com.br/</w:t>
        </w:r>
      </w:hyperlink>
      <w:r w:rsidRPr="00087F65">
        <w:rPr>
          <w:rFonts w:ascii="Times New Roman" w:hAnsi="Times New Roman" w:cs="Times New Roman"/>
          <w:iCs/>
        </w:rPr>
        <w:t>.</w:t>
      </w:r>
    </w:p>
    <w:p w14:paraId="63438781" w14:textId="4C6E50C4" w:rsidR="00462EB7" w:rsidRPr="00087F65" w:rsidRDefault="00882F93"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12.3</w:t>
      </w:r>
      <w:r w:rsidR="00462EB7" w:rsidRPr="00087F65">
        <w:rPr>
          <w:rFonts w:ascii="Times New Roman" w:hAnsi="Times New Roman" w:cs="Times New Roman"/>
          <w:iCs/>
        </w:rPr>
        <w:t xml:space="preserve"> Quanto aos lances:</w:t>
      </w:r>
    </w:p>
    <w:p w14:paraId="30B25A5F" w14:textId="0ABB7EE7" w:rsidR="00462EB7" w:rsidRPr="00087F65" w:rsidRDefault="00462EB7" w:rsidP="00A856C3">
      <w:pPr>
        <w:pStyle w:val="PargrafodaLista"/>
        <w:numPr>
          <w:ilvl w:val="0"/>
          <w:numId w:val="48"/>
        </w:numPr>
        <w:tabs>
          <w:tab w:val="left" w:pos="1134"/>
          <w:tab w:val="right" w:pos="8080"/>
        </w:tabs>
        <w:spacing w:after="0" w:line="240" w:lineRule="auto"/>
        <w:ind w:left="567" w:right="-568" w:hanging="11"/>
        <w:jc w:val="both"/>
        <w:rPr>
          <w:rFonts w:ascii="Times New Roman" w:hAnsi="Times New Roman" w:cs="Times New Roman"/>
        </w:rPr>
      </w:pPr>
      <w:r w:rsidRPr="00087F65">
        <w:rPr>
          <w:rFonts w:ascii="Times New Roman" w:hAnsi="Times New Roman" w:cs="Times New Roman"/>
          <w:iCs/>
        </w:rPr>
        <w:t xml:space="preserve">Os licitantes poderão encaminhar lances públicos e sucessivos, sendo que os lances deverão ser </w:t>
      </w:r>
      <w:r w:rsidRPr="00087F65">
        <w:rPr>
          <w:rFonts w:ascii="Times New Roman" w:hAnsi="Times New Roman" w:cs="Times New Roman"/>
        </w:rPr>
        <w:t>inferiores ao último ofertado por ele próprio, respeitado o intervalo mínimo de diferença de valores entre os lances, que incidirá tanto em relação aos lances intermediários (iguais ou superiores ao menor já ofertado) quanto em relação à proposta que cobrir a melhor oferta;</w:t>
      </w:r>
    </w:p>
    <w:p w14:paraId="07961789" w14:textId="77777777" w:rsidR="00462EB7" w:rsidRPr="00087F65" w:rsidRDefault="00462EB7" w:rsidP="00A856C3">
      <w:pPr>
        <w:pStyle w:val="PargrafodaLista"/>
        <w:numPr>
          <w:ilvl w:val="0"/>
          <w:numId w:val="4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Após a definição da melhor proposta, se a diferença em relação à proposta classificada em segundo lugar for de pelo menos 5% (cinco por cento), o pregoeiro poderá admitir o reinício da disputa.</w:t>
      </w:r>
    </w:p>
    <w:p w14:paraId="517BA388" w14:textId="17FA81C2" w:rsidR="00462EB7" w:rsidRPr="00087F65" w:rsidRDefault="00383B66"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color w:val="FF0000"/>
        </w:rPr>
      </w:pPr>
      <w:r w:rsidRPr="00087F65">
        <w:rPr>
          <w:rFonts w:ascii="Times New Roman" w:hAnsi="Times New Roman" w:cs="Times New Roman"/>
          <w:b/>
          <w:shd w:val="clear" w:color="auto" w:fill="F2F2F2" w:themeFill="background1" w:themeFillShade="F2"/>
        </w:rPr>
        <w:t>12.4</w:t>
      </w:r>
      <w:r w:rsidR="00462EB7" w:rsidRPr="00087F65">
        <w:rPr>
          <w:rFonts w:ascii="Times New Roman" w:hAnsi="Times New Roman" w:cs="Times New Roman"/>
          <w:shd w:val="clear" w:color="auto" w:fill="F2F2F2" w:themeFill="background1" w:themeFillShade="F2"/>
        </w:rPr>
        <w:t xml:space="preserve"> MODO DE DISPUTA: </w:t>
      </w:r>
      <w:r w:rsidRPr="00087F65">
        <w:rPr>
          <w:rFonts w:ascii="Times New Roman" w:hAnsi="Times New Roman" w:cs="Times New Roman"/>
          <w:shd w:val="clear" w:color="auto" w:fill="F2F2F2" w:themeFill="background1" w:themeFillShade="F2"/>
        </w:rPr>
        <w:t>ABERTO</w:t>
      </w:r>
    </w:p>
    <w:p w14:paraId="30E553C0" w14:textId="77777777" w:rsidR="00462EB7" w:rsidRPr="00087F65" w:rsidRDefault="00462EB7" w:rsidP="00A856C3">
      <w:pPr>
        <w:pStyle w:val="PargrafodaLista"/>
        <w:numPr>
          <w:ilvl w:val="0"/>
          <w:numId w:val="29"/>
        </w:numPr>
        <w:tabs>
          <w:tab w:val="left" w:pos="1134"/>
          <w:tab w:val="right" w:pos="8080"/>
        </w:tabs>
        <w:spacing w:after="0" w:line="240" w:lineRule="auto"/>
        <w:ind w:left="567" w:right="-568" w:firstLine="0"/>
        <w:jc w:val="both"/>
        <w:rPr>
          <w:rFonts w:ascii="Times New Roman" w:hAnsi="Times New Roman" w:cs="Times New Roman"/>
          <w:b/>
        </w:rPr>
      </w:pPr>
      <w:r w:rsidRPr="00087F65">
        <w:rPr>
          <w:rFonts w:ascii="Times New Roman" w:hAnsi="Times New Roman" w:cs="Times New Roman"/>
          <w:b/>
        </w:rPr>
        <w:t>ABERTO:</w:t>
      </w:r>
    </w:p>
    <w:p w14:paraId="68CABE0C"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10 (dez) minutos de lances sucessivos e, após isso, será prorrogada automaticamente pelo sistema quando houver lance ofertado nos últimos 2 (dois) minutos;</w:t>
      </w:r>
    </w:p>
    <w:p w14:paraId="44E9AF45"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prorrogação automática será de 2 (dois) minutos e ocorrerá sucessivamente sempre que houver lances enviados nesse período de prorrogação;</w:t>
      </w:r>
    </w:p>
    <w:p w14:paraId="53F5CCE5"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Não havendo novos lances nos últimos 2 (dois) minutos, a sessão pública será encerrada automaticamente;</w:t>
      </w:r>
    </w:p>
    <w:p w14:paraId="17C25D70" w14:textId="20DEF6E1"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Encerrada a etapa de lances, com ou sem prorrogação automática pelo sistema, poderá o </w:t>
      </w:r>
      <w:r w:rsidRPr="00087F65">
        <w:rPr>
          <w:rFonts w:ascii="Times New Roman" w:hAnsi="Times New Roman" w:cs="Times New Roman"/>
          <w:b/>
        </w:rPr>
        <w:t>pregoeiro</w:t>
      </w:r>
      <w:r w:rsidRPr="00087F65">
        <w:rPr>
          <w:rFonts w:ascii="Times New Roman" w:hAnsi="Times New Roman" w:cs="Times New Roman"/>
        </w:rPr>
        <w:t xml:space="preserve">, assessorado pela equipe de apoio, justificadamente, admitir o reinício do envio de lances, em prol da consecução do </w:t>
      </w:r>
      <w:r w:rsidR="00BC0EF9">
        <w:rPr>
          <w:rFonts w:ascii="Times New Roman" w:hAnsi="Times New Roman" w:cs="Times New Roman"/>
        </w:rPr>
        <w:t>maior descont</w:t>
      </w:r>
      <w:r w:rsidRPr="00087F65">
        <w:rPr>
          <w:rFonts w:ascii="Times New Roman" w:hAnsi="Times New Roman" w:cs="Times New Roman"/>
        </w:rPr>
        <w:t>o;</w:t>
      </w:r>
    </w:p>
    <w:p w14:paraId="168748EA"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Os lances apresentados e levados em consideração para efeito de julgamento serão de exclusiva e total responsabilidade do licitante, não lhe cabendo o direito de pleitear qualquer alteração;</w:t>
      </w:r>
    </w:p>
    <w:p w14:paraId="5F04E776"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Durante o envio de lances, o </w:t>
      </w:r>
      <w:r w:rsidRPr="00087F65">
        <w:rPr>
          <w:rFonts w:ascii="Times New Roman" w:hAnsi="Times New Roman" w:cs="Times New Roman"/>
          <w:b/>
        </w:rPr>
        <w:t>pregoeiro</w:t>
      </w:r>
      <w:r w:rsidRPr="00087F65">
        <w:rPr>
          <w:rFonts w:ascii="Times New Roman" w:hAnsi="Times New Roman" w:cs="Times New Roman"/>
        </w:rPr>
        <w:t xml:space="preserve"> poderá excluir, justificadamente, lance cujo valor seja manifestamente inexequível;</w:t>
      </w:r>
    </w:p>
    <w:p w14:paraId="5A308B62"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lastRenderedPageBreak/>
        <w:t xml:space="preserve">Se ocorrer a desconexão do </w:t>
      </w:r>
      <w:r w:rsidRPr="00087F65">
        <w:rPr>
          <w:rFonts w:ascii="Times New Roman" w:hAnsi="Times New Roman" w:cs="Times New Roman"/>
          <w:b/>
        </w:rPr>
        <w:t>pregoeiro</w:t>
      </w:r>
      <w:r w:rsidRPr="00087F65">
        <w:rPr>
          <w:rFonts w:ascii="Times New Roman" w:hAnsi="Times New Roman" w:cs="Times New Roman"/>
        </w:rPr>
        <w:t xml:space="preserve"> no decorrer do envio de lances, mas o sistema eletrônico permanecer acessível aos licitantes, os lances continuarão sendo recebidos, sem prejuízo dos atos realizados.</w:t>
      </w:r>
    </w:p>
    <w:p w14:paraId="13600F90" w14:textId="77777777" w:rsidR="00462EB7" w:rsidRPr="00087F65" w:rsidRDefault="00462EB7" w:rsidP="003D0AB3">
      <w:pPr>
        <w:pStyle w:val="PargrafodaLista"/>
        <w:tabs>
          <w:tab w:val="left" w:pos="1134"/>
          <w:tab w:val="right" w:pos="8080"/>
        </w:tabs>
        <w:spacing w:after="0" w:line="240" w:lineRule="auto"/>
        <w:ind w:left="567" w:right="-568"/>
        <w:jc w:val="both"/>
        <w:rPr>
          <w:rFonts w:ascii="Times New Roman" w:hAnsi="Times New Roman" w:cs="Times New Roman"/>
          <w:b/>
          <w:color w:val="FF0000"/>
        </w:rPr>
      </w:pPr>
    </w:p>
    <w:p w14:paraId="5086A165" w14:textId="0F50021B" w:rsidR="006A787C" w:rsidRPr="00087F65" w:rsidRDefault="00AB460D"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20" w:name="_Toc133168679"/>
      <w:r w:rsidRPr="00087F65">
        <w:rPr>
          <w:rFonts w:ascii="Times New Roman" w:hAnsi="Times New Roman" w:cs="Times New Roman"/>
          <w:sz w:val="22"/>
          <w:szCs w:val="22"/>
        </w:rPr>
        <w:t>13</w:t>
      </w:r>
      <w:r w:rsidR="006A787C" w:rsidRPr="00087F65">
        <w:rPr>
          <w:rFonts w:ascii="Times New Roman" w:hAnsi="Times New Roman" w:cs="Times New Roman"/>
          <w:sz w:val="22"/>
          <w:szCs w:val="22"/>
        </w:rPr>
        <w:t xml:space="preserve"> VERIFICAÇÃO DE IMPEDIMENTOS NO CEIS E CNEP</w:t>
      </w:r>
      <w:bookmarkEnd w:id="20"/>
    </w:p>
    <w:p w14:paraId="57EA8571" w14:textId="648E34DC" w:rsidR="006A787C" w:rsidRPr="00087F65" w:rsidRDefault="00AB460D"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bCs/>
          <w:iCs/>
        </w:rPr>
        <w:t xml:space="preserve">13.1 </w:t>
      </w:r>
      <w:r w:rsidR="006A787C" w:rsidRPr="00087F65">
        <w:rPr>
          <w:rFonts w:ascii="Times New Roman" w:hAnsi="Times New Roman" w:cs="Times New Roman"/>
          <w:bCs/>
          <w:iCs/>
        </w:rPr>
        <w:t xml:space="preserve">Tão logo o Município tenha conhecimento fornecedor interessado em participar do certame, será verificada a </w:t>
      </w:r>
      <w:r w:rsidR="006A787C" w:rsidRPr="00087F65">
        <w:rPr>
          <w:rFonts w:ascii="Times New Roman" w:hAnsi="Times New Roman" w:cs="Times New Roman"/>
          <w:iCs/>
        </w:rPr>
        <w:t xml:space="preserve">existência de sanção que impeça a participação no certame ou futura contratação, mediante consulta aos seguintes cadastros mantidos pela </w:t>
      </w:r>
      <w:hyperlink r:id="rId83" w:history="1">
        <w:r w:rsidR="006A787C" w:rsidRPr="00087F65">
          <w:rPr>
            <w:rStyle w:val="Hyperlink"/>
            <w:rFonts w:ascii="Times New Roman" w:hAnsi="Times New Roman" w:cs="Times New Roman"/>
            <w:iCs/>
          </w:rPr>
          <w:t>Controladoria-Geral da União (CGU)</w:t>
        </w:r>
      </w:hyperlink>
      <w:r w:rsidR="006A787C" w:rsidRPr="00087F65">
        <w:rPr>
          <w:rFonts w:ascii="Times New Roman" w:hAnsi="Times New Roman" w:cs="Times New Roman"/>
          <w:iCs/>
        </w:rPr>
        <w:t>:</w:t>
      </w:r>
    </w:p>
    <w:p w14:paraId="5B0E3384" w14:textId="77777777" w:rsidR="006A787C" w:rsidRPr="00087F65" w:rsidRDefault="00745DDC" w:rsidP="00A856C3">
      <w:pPr>
        <w:pStyle w:val="PargrafodaLista"/>
        <w:numPr>
          <w:ilvl w:val="0"/>
          <w:numId w:val="49"/>
        </w:numPr>
        <w:tabs>
          <w:tab w:val="left" w:pos="1134"/>
          <w:tab w:val="left" w:pos="1701"/>
          <w:tab w:val="right" w:pos="8080"/>
        </w:tabs>
        <w:spacing w:after="0" w:line="240" w:lineRule="auto"/>
        <w:ind w:left="567" w:right="-568" w:firstLine="0"/>
        <w:jc w:val="both"/>
        <w:rPr>
          <w:rFonts w:ascii="Times New Roman" w:hAnsi="Times New Roman" w:cs="Times New Roman"/>
          <w:iCs/>
        </w:rPr>
      </w:pPr>
      <w:hyperlink r:id="rId84" w:history="1">
        <w:r w:rsidR="006A787C" w:rsidRPr="00087F65">
          <w:rPr>
            <w:rStyle w:val="Hyperlink"/>
            <w:rFonts w:ascii="Times New Roman" w:hAnsi="Times New Roman" w:cs="Times New Roman"/>
            <w:iCs/>
          </w:rPr>
          <w:t>Cadastro Nacional de Empresas Inidôneas e Suspensas (CEIS)</w:t>
        </w:r>
      </w:hyperlink>
      <w:r w:rsidR="006A787C" w:rsidRPr="00087F65">
        <w:rPr>
          <w:rFonts w:ascii="Times New Roman" w:hAnsi="Times New Roman" w:cs="Times New Roman"/>
          <w:iCs/>
        </w:rPr>
        <w:t>;</w:t>
      </w:r>
    </w:p>
    <w:p w14:paraId="4ADB2545" w14:textId="77777777" w:rsidR="006A787C" w:rsidRPr="00087F65" w:rsidRDefault="00745DDC" w:rsidP="00A856C3">
      <w:pPr>
        <w:pStyle w:val="PargrafodaLista"/>
        <w:numPr>
          <w:ilvl w:val="0"/>
          <w:numId w:val="49"/>
        </w:numPr>
        <w:tabs>
          <w:tab w:val="left" w:pos="1134"/>
          <w:tab w:val="left" w:pos="1701"/>
          <w:tab w:val="right" w:pos="8080"/>
        </w:tabs>
        <w:spacing w:after="0" w:line="240" w:lineRule="auto"/>
        <w:ind w:left="567" w:right="-568" w:firstLine="0"/>
        <w:jc w:val="both"/>
        <w:rPr>
          <w:rFonts w:ascii="Times New Roman" w:hAnsi="Times New Roman" w:cs="Times New Roman"/>
          <w:iCs/>
        </w:rPr>
      </w:pPr>
      <w:hyperlink r:id="rId85" w:history="1">
        <w:r w:rsidR="006A787C" w:rsidRPr="00087F65">
          <w:rPr>
            <w:rStyle w:val="Hyperlink"/>
            <w:rFonts w:ascii="Times New Roman" w:hAnsi="Times New Roman" w:cs="Times New Roman"/>
            <w:iCs/>
          </w:rPr>
          <w:t>Cadastro Nacional de Empresas Punidas (CNEP)</w:t>
        </w:r>
      </w:hyperlink>
      <w:r w:rsidR="006A787C" w:rsidRPr="00087F65">
        <w:rPr>
          <w:rFonts w:ascii="Times New Roman" w:hAnsi="Times New Roman" w:cs="Times New Roman"/>
          <w:iCs/>
        </w:rPr>
        <w:t>.</w:t>
      </w:r>
    </w:p>
    <w:p w14:paraId="108D0267" w14:textId="4C334CE7" w:rsidR="006A787C" w:rsidRPr="00087F65" w:rsidRDefault="006A787C" w:rsidP="00A856C3">
      <w:pPr>
        <w:pStyle w:val="PargrafodaLista"/>
        <w:numPr>
          <w:ilvl w:val="1"/>
          <w:numId w:val="76"/>
        </w:num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iCs/>
        </w:rPr>
        <w:t xml:space="preserve">A consulta será feita no seguinte link: </w:t>
      </w:r>
      <w:hyperlink r:id="rId86" w:history="1">
        <w:r w:rsidRPr="00087F65">
          <w:rPr>
            <w:rStyle w:val="Hyperlink"/>
            <w:rFonts w:ascii="Times New Roman" w:hAnsi="Times New Roman" w:cs="Times New Roman"/>
            <w:iCs/>
          </w:rPr>
          <w:t>https://certidoes.cgu.gov.br/</w:t>
        </w:r>
      </w:hyperlink>
      <w:r w:rsidRPr="00087F65">
        <w:rPr>
          <w:rFonts w:ascii="Times New Roman" w:hAnsi="Times New Roman" w:cs="Times New Roman"/>
          <w:iCs/>
        </w:rPr>
        <w:t xml:space="preserve"> </w:t>
      </w:r>
    </w:p>
    <w:p w14:paraId="3A02BF16" w14:textId="03F9ED2C" w:rsidR="006A787C" w:rsidRPr="00087F65" w:rsidRDefault="006A787C" w:rsidP="00A856C3">
      <w:pPr>
        <w:pStyle w:val="PargrafodaLista"/>
        <w:numPr>
          <w:ilvl w:val="1"/>
          <w:numId w:val="76"/>
        </w:numPr>
        <w:tabs>
          <w:tab w:val="left" w:pos="0"/>
          <w:tab w:val="left" w:pos="567"/>
        </w:tabs>
        <w:spacing w:after="0" w:line="240" w:lineRule="auto"/>
        <w:ind w:left="0" w:right="-568" w:firstLine="0"/>
        <w:jc w:val="both"/>
        <w:rPr>
          <w:rFonts w:ascii="Times New Roman" w:hAnsi="Times New Roman" w:cs="Times New Roman"/>
          <w:iCs/>
        </w:rPr>
      </w:pPr>
      <w:r w:rsidRPr="00087F65">
        <w:rPr>
          <w:rFonts w:ascii="Times New Roman" w:hAnsi="Times New Roman" w:cs="Times New Roman"/>
        </w:rPr>
        <w:t xml:space="preserve">A consulta aos cadastros acima referidos </w:t>
      </w:r>
      <w:r w:rsidRPr="00087F65">
        <w:rPr>
          <w:rFonts w:ascii="Times New Roman" w:hAnsi="Times New Roman" w:cs="Times New Roman"/>
          <w:b/>
        </w:rPr>
        <w:t>será</w:t>
      </w:r>
      <w:r w:rsidRPr="00087F65">
        <w:rPr>
          <w:rFonts w:ascii="Times New Roman" w:hAnsi="Times New Roman" w:cs="Times New Roman"/>
        </w:rPr>
        <w:t xml:space="preserve"> realizada </w:t>
      </w:r>
      <w:r w:rsidRPr="00087F65">
        <w:rPr>
          <w:rFonts w:ascii="Times New Roman" w:hAnsi="Times New Roman" w:cs="Times New Roman"/>
          <w:b/>
        </w:rPr>
        <w:t xml:space="preserve">em nome do fornecedor </w:t>
      </w:r>
      <w:r w:rsidRPr="00087F65">
        <w:rPr>
          <w:rFonts w:ascii="Times New Roman" w:hAnsi="Times New Roman" w:cs="Times New Roman"/>
          <w:b/>
          <w:u w:val="single"/>
        </w:rPr>
        <w:t>e</w:t>
      </w:r>
      <w:r w:rsidRPr="00087F65">
        <w:rPr>
          <w:rFonts w:ascii="Times New Roman" w:hAnsi="Times New Roman" w:cs="Times New Roman"/>
          <w:b/>
        </w:rPr>
        <w:t xml:space="preserve"> também de seu sócio majoritário</w:t>
      </w:r>
      <w:r w:rsidRPr="00087F65">
        <w:rPr>
          <w:rFonts w:ascii="Times New Roman" w:hAnsi="Times New Roman" w:cs="Times New Roman"/>
        </w:rPr>
        <w:t xml:space="preserve">, por força do </w:t>
      </w:r>
      <w:hyperlink r:id="rId87" w:anchor="art12" w:history="1">
        <w:r w:rsidRPr="00087F65">
          <w:rPr>
            <w:rStyle w:val="Hyperlink"/>
            <w:rFonts w:ascii="Times New Roman" w:hAnsi="Times New Roman" w:cs="Times New Roman"/>
          </w:rPr>
          <w:t>art. 12 da Lei nº 8.429/1992</w:t>
        </w:r>
      </w:hyperlink>
      <w:r w:rsidRPr="00087F65">
        <w:rPr>
          <w:rFonts w:ascii="Times New Roman" w:hAnsi="Times New Roman" w:cs="Times New Roman"/>
        </w:rPr>
        <w:t xml:space="preserve"> (</w:t>
      </w:r>
      <w:r w:rsidRPr="00087F65">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087F65">
        <w:rPr>
          <w:rFonts w:ascii="Times New Roman" w:hAnsi="Times New Roman" w:cs="Times New Roman"/>
        </w:rPr>
        <w:t>).</w:t>
      </w:r>
    </w:p>
    <w:p w14:paraId="6906ACCF" w14:textId="1CC28954" w:rsidR="006A787C" w:rsidRPr="00087F65" w:rsidRDefault="006A787C" w:rsidP="00A856C3">
      <w:pPr>
        <w:pStyle w:val="PargrafodaLista"/>
        <w:numPr>
          <w:ilvl w:val="1"/>
          <w:numId w:val="76"/>
        </w:num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rPr>
        <w:t xml:space="preserve">A verificação visa coibir o disposto no </w:t>
      </w:r>
      <w:hyperlink r:id="rId88" w:anchor="art337m" w:history="1">
        <w:r w:rsidRPr="00087F65">
          <w:rPr>
            <w:rStyle w:val="Hyperlink"/>
            <w:rFonts w:ascii="Times New Roman" w:hAnsi="Times New Roman" w:cs="Times New Roman"/>
          </w:rPr>
          <w:t>art. 337-M do Código Penal</w:t>
        </w:r>
      </w:hyperlink>
      <w:r w:rsidRPr="00087F65">
        <w:rPr>
          <w:rFonts w:ascii="Times New Roman" w:hAnsi="Times New Roman" w:cs="Times New Roman"/>
          <w:vertAlign w:val="superscript"/>
        </w:rPr>
        <w:footnoteReference w:id="2"/>
      </w:r>
      <w:r w:rsidRPr="00087F65">
        <w:rPr>
          <w:rFonts w:ascii="Times New Roman" w:hAnsi="Times New Roman" w:cs="Times New Roman"/>
        </w:rPr>
        <w:t>.</w:t>
      </w:r>
    </w:p>
    <w:p w14:paraId="4CFD0D17" w14:textId="736C5754" w:rsidR="00B33D53" w:rsidRPr="00087F65" w:rsidRDefault="00B33D53"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139FF92" w14:textId="0675EB92" w:rsidR="00B33D53" w:rsidRPr="00087F65" w:rsidRDefault="00083E0A"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21" w:name="_Toc133168680"/>
      <w:r w:rsidRPr="00087F65">
        <w:rPr>
          <w:rFonts w:ascii="Times New Roman" w:hAnsi="Times New Roman" w:cs="Times New Roman"/>
          <w:sz w:val="22"/>
          <w:szCs w:val="22"/>
        </w:rPr>
        <w:t>14</w:t>
      </w:r>
      <w:r w:rsidR="00B33D53" w:rsidRPr="00087F65">
        <w:rPr>
          <w:rFonts w:ascii="Times New Roman" w:hAnsi="Times New Roman" w:cs="Times New Roman"/>
          <w:sz w:val="22"/>
          <w:szCs w:val="22"/>
        </w:rPr>
        <w:t xml:space="preserve"> JULGAMENTO DAS PROPOSTAS</w:t>
      </w:r>
      <w:bookmarkEnd w:id="21"/>
    </w:p>
    <w:p w14:paraId="5E8C0FA9" w14:textId="562E8CAD" w:rsidR="006356AC" w:rsidRPr="00087F65" w:rsidRDefault="00083E0A"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14.1</w:t>
      </w:r>
      <w:r w:rsidR="006356AC" w:rsidRPr="00087F65">
        <w:rPr>
          <w:rFonts w:ascii="Times New Roman" w:hAnsi="Times New Roman" w:cs="Times New Roman"/>
          <w:b/>
          <w:iCs/>
        </w:rPr>
        <w:t xml:space="preserve"> </w:t>
      </w:r>
      <w:r w:rsidR="006356AC" w:rsidRPr="00087F65">
        <w:rPr>
          <w:rFonts w:ascii="Times New Roman" w:hAnsi="Times New Roman" w:cs="Times New Roman"/>
          <w:iCs/>
        </w:rPr>
        <w:t>ANÁLISE DE PROPOSTA</w:t>
      </w:r>
    </w:p>
    <w:p w14:paraId="3E419C90" w14:textId="12D7262F" w:rsidR="006356AC" w:rsidRPr="00087F65" w:rsidRDefault="00F86480"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eastAsia="Times New Roman" w:hAnsi="Times New Roman" w:cs="Times New Roman"/>
          <w:b/>
          <w:lang w:eastAsia="pt-BR"/>
        </w:rPr>
        <w:t>14.1.1</w:t>
      </w:r>
      <w:r w:rsidR="006356AC" w:rsidRPr="00087F65">
        <w:rPr>
          <w:rFonts w:ascii="Times New Roman" w:eastAsia="Times New Roman" w:hAnsi="Times New Roman" w:cs="Times New Roman"/>
          <w:lang w:eastAsia="pt-BR"/>
        </w:rPr>
        <w:t xml:space="preserve"> </w:t>
      </w:r>
      <w:r w:rsidR="006356AC" w:rsidRPr="00087F65">
        <w:rPr>
          <w:rFonts w:ascii="Times New Roman" w:hAnsi="Times New Roman" w:cs="Times New Roman"/>
          <w:iCs/>
        </w:rPr>
        <w:t>Serão desclassificadas as propostas que (</w:t>
      </w:r>
      <w:hyperlink r:id="rId89" w:anchor="art59" w:history="1">
        <w:r w:rsidR="006356AC" w:rsidRPr="00087F65">
          <w:rPr>
            <w:rStyle w:val="Hyperlink"/>
            <w:rFonts w:ascii="Times New Roman" w:hAnsi="Times New Roman" w:cs="Times New Roman"/>
            <w:iCs/>
          </w:rPr>
          <w:t xml:space="preserve">art. 59, </w:t>
        </w:r>
        <w:r w:rsidR="006356AC" w:rsidRPr="00087F65">
          <w:rPr>
            <w:rStyle w:val="Hyperlink"/>
            <w:rFonts w:ascii="Times New Roman" w:hAnsi="Times New Roman" w:cs="Times New Roman"/>
            <w:i/>
            <w:iCs/>
          </w:rPr>
          <w:t>caput</w:t>
        </w:r>
        <w:r w:rsidR="006356AC" w:rsidRPr="00087F65">
          <w:rPr>
            <w:rStyle w:val="Hyperlink"/>
            <w:rFonts w:ascii="Times New Roman" w:hAnsi="Times New Roman" w:cs="Times New Roman"/>
            <w:iCs/>
          </w:rPr>
          <w:t>, da Lei nº 14.133/2021</w:t>
        </w:r>
      </w:hyperlink>
      <w:r w:rsidR="006356AC" w:rsidRPr="00087F65">
        <w:rPr>
          <w:rFonts w:ascii="Times New Roman" w:hAnsi="Times New Roman" w:cs="Times New Roman"/>
          <w:iCs/>
        </w:rPr>
        <w:t>):</w:t>
      </w:r>
    </w:p>
    <w:p w14:paraId="762015CD" w14:textId="77777777"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Contiverem vícios insanáveis;</w:t>
      </w:r>
    </w:p>
    <w:p w14:paraId="47F16357" w14:textId="77777777"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Não obedecerem às especificações técnicas pormenorizadas no edital;</w:t>
      </w:r>
    </w:p>
    <w:p w14:paraId="127CE2D7" w14:textId="489CB9BC" w:rsidR="006356AC" w:rsidRPr="00087F65" w:rsidRDefault="00A73616"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Pr>
          <w:rFonts w:ascii="Times New Roman" w:hAnsi="Times New Roman" w:cs="Times New Roman"/>
          <w:iCs/>
        </w:rPr>
        <w:t xml:space="preserve">Permanecerem acima do orçamento </w:t>
      </w:r>
      <w:r w:rsidR="006356AC" w:rsidRPr="00087F65">
        <w:rPr>
          <w:rFonts w:ascii="Times New Roman" w:hAnsi="Times New Roman" w:cs="Times New Roman"/>
          <w:iCs/>
        </w:rPr>
        <w:t>estimado para a contratação;</w:t>
      </w:r>
    </w:p>
    <w:p w14:paraId="5C170A9A" w14:textId="77777777"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Não tiverem sua exequibilidade demonstrada, quando exigido pela Administração Pública Municipal;</w:t>
      </w:r>
    </w:p>
    <w:p w14:paraId="7AFE8E22" w14:textId="77777777"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Apresentarem desconformidade com quaisquer outras exigências do edital, desde que insanável;</w:t>
      </w:r>
    </w:p>
    <w:p w14:paraId="129FA68A" w14:textId="531F33DB"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Não apresentarem declaração de que suas propostas econômicas compreendem a integralidade dos custos para atendimento dos direitos trabalhistas assegurados na Constituição Federal, nas leis trabalhistas, nas normas </w:t>
      </w:r>
      <w:r w:rsidR="001204F5" w:rsidRPr="00087F65">
        <w:rPr>
          <w:rFonts w:ascii="Times New Roman" w:hAnsi="Times New Roman" w:cs="Times New Roman"/>
          <w:iCs/>
        </w:rPr>
        <w:t>infra legais</w:t>
      </w:r>
      <w:r w:rsidRPr="00087F65">
        <w:rPr>
          <w:rFonts w:ascii="Times New Roman" w:hAnsi="Times New Roman" w:cs="Times New Roman"/>
          <w:iCs/>
        </w:rPr>
        <w:t>, nas convenções coletivas de trabalho e nos termos de ajustamento de conduta vigentes na data de entrega das propostas (</w:t>
      </w:r>
      <w:hyperlink r:id="rId90" w:anchor="art63%C2%A71" w:history="1">
        <w:r w:rsidRPr="00087F65">
          <w:rPr>
            <w:rStyle w:val="Hyperlink"/>
            <w:rFonts w:ascii="Times New Roman" w:hAnsi="Times New Roman" w:cs="Times New Roman"/>
            <w:iCs/>
          </w:rPr>
          <w:t>art. 63, § 1º da Lei nº 14.133/2021</w:t>
        </w:r>
      </w:hyperlink>
      <w:r w:rsidRPr="00087F65">
        <w:rPr>
          <w:rFonts w:ascii="Times New Roman" w:hAnsi="Times New Roman" w:cs="Times New Roman"/>
          <w:iCs/>
        </w:rPr>
        <w:t>).</w:t>
      </w:r>
    </w:p>
    <w:p w14:paraId="19CF0EAE" w14:textId="47C192AF" w:rsidR="006356AC" w:rsidRPr="00087F65" w:rsidRDefault="00992808" w:rsidP="003D0AB3">
      <w:pPr>
        <w:tabs>
          <w:tab w:val="left" w:pos="567"/>
          <w:tab w:val="right" w:pos="8080"/>
        </w:tabs>
        <w:spacing w:after="0" w:line="240" w:lineRule="auto"/>
        <w:ind w:right="-568"/>
        <w:jc w:val="both"/>
        <w:rPr>
          <w:rFonts w:ascii="Times New Roman" w:hAnsi="Times New Roman" w:cs="Times New Roman"/>
          <w:iCs/>
          <w:color w:val="FF0000"/>
        </w:rPr>
      </w:pPr>
      <w:r w:rsidRPr="00087F65">
        <w:rPr>
          <w:rFonts w:ascii="Times New Roman" w:hAnsi="Times New Roman" w:cs="Times New Roman"/>
          <w:b/>
          <w:iCs/>
        </w:rPr>
        <w:t>14.</w:t>
      </w:r>
      <w:r w:rsidR="00360201" w:rsidRPr="00087F65">
        <w:rPr>
          <w:rFonts w:ascii="Times New Roman" w:hAnsi="Times New Roman" w:cs="Times New Roman"/>
          <w:b/>
          <w:iCs/>
        </w:rPr>
        <w:t>1.</w:t>
      </w:r>
      <w:r w:rsidRPr="00087F65">
        <w:rPr>
          <w:rFonts w:ascii="Times New Roman" w:hAnsi="Times New Roman" w:cs="Times New Roman"/>
          <w:b/>
          <w:iCs/>
        </w:rPr>
        <w:t>2</w:t>
      </w:r>
      <w:r w:rsidR="006356AC" w:rsidRPr="00087F65">
        <w:rPr>
          <w:rFonts w:ascii="Times New Roman" w:hAnsi="Times New Roman" w:cs="Times New Roman"/>
          <w:iCs/>
        </w:rPr>
        <w:t xml:space="preserve"> A verificação da conformidade das propostas poderá ser feita exclusivamente em relação à proposta mais bem classificada (</w:t>
      </w:r>
      <w:hyperlink r:id="rId91" w:anchor="art59%C2%A71" w:history="1">
        <w:r w:rsidR="006356AC" w:rsidRPr="00087F65">
          <w:rPr>
            <w:rStyle w:val="Hyperlink"/>
            <w:rFonts w:ascii="Times New Roman" w:hAnsi="Times New Roman" w:cs="Times New Roman"/>
            <w:iCs/>
          </w:rPr>
          <w:t>art. 59, § 1º da Lei nº 14.133/2021</w:t>
        </w:r>
      </w:hyperlink>
      <w:r w:rsidR="006356AC" w:rsidRPr="00087F65">
        <w:rPr>
          <w:rFonts w:ascii="Times New Roman" w:hAnsi="Times New Roman" w:cs="Times New Roman"/>
          <w:iCs/>
        </w:rPr>
        <w:t>).</w:t>
      </w:r>
      <w:r w:rsidR="006356AC" w:rsidRPr="00087F65">
        <w:rPr>
          <w:rFonts w:ascii="Times New Roman" w:hAnsi="Times New Roman" w:cs="Times New Roman"/>
          <w:iCs/>
          <w:color w:val="FF0000"/>
        </w:rPr>
        <w:t xml:space="preserve"> </w:t>
      </w:r>
    </w:p>
    <w:p w14:paraId="540E8FA9" w14:textId="45023A3C" w:rsidR="006356AC" w:rsidRPr="00087F65" w:rsidRDefault="00C93121"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2</w:t>
      </w:r>
      <w:r w:rsidR="006356AC" w:rsidRPr="00087F65">
        <w:rPr>
          <w:rFonts w:ascii="Times New Roman" w:hAnsi="Times New Roman" w:cs="Times New Roman"/>
          <w:iCs/>
        </w:rPr>
        <w:t xml:space="preserve"> </w:t>
      </w:r>
      <w:r w:rsidR="006356AC" w:rsidRPr="00087F65">
        <w:rPr>
          <w:rFonts w:ascii="Times New Roman" w:hAnsi="Times New Roman" w:cs="Times New Roman"/>
          <w:iCs/>
          <w:u w:val="single"/>
        </w:rPr>
        <w:t>EXEQUIBILIDADE:</w:t>
      </w:r>
    </w:p>
    <w:p w14:paraId="4DAA306B" w14:textId="4C4D4455" w:rsidR="006356AC" w:rsidRPr="00087F65" w:rsidRDefault="00C93121"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2</w:t>
      </w:r>
      <w:r w:rsidRPr="00087F65">
        <w:rPr>
          <w:rFonts w:ascii="Times New Roman" w:hAnsi="Times New Roman" w:cs="Times New Roman"/>
          <w:b/>
          <w:iCs/>
        </w:rPr>
        <w:t>.1</w:t>
      </w:r>
      <w:r w:rsidR="006356AC" w:rsidRPr="00087F65">
        <w:rPr>
          <w:rFonts w:ascii="Times New Roman" w:hAnsi="Times New Roman" w:cs="Times New Roman"/>
          <w:iCs/>
        </w:rPr>
        <w:t xml:space="preserve"> O Município </w:t>
      </w:r>
      <w:r w:rsidR="006356AC" w:rsidRPr="00087F65">
        <w:rPr>
          <w:rFonts w:ascii="Times New Roman" w:hAnsi="Times New Roman" w:cs="Times New Roman"/>
          <w:iCs/>
          <w:u w:val="single"/>
        </w:rPr>
        <w:t>poderá</w:t>
      </w:r>
      <w:r w:rsidR="006356AC" w:rsidRPr="00087F65">
        <w:rPr>
          <w:rFonts w:ascii="Times New Roman" w:hAnsi="Times New Roman" w:cs="Times New Roman"/>
          <w:iCs/>
        </w:rPr>
        <w:t xml:space="preserve"> realizar diligências para aferir a exequibilidade das propostas ou exigir dos licitantes que ela seja demonstrada (</w:t>
      </w:r>
      <w:hyperlink r:id="rId92" w:anchor="art59%C2%A72" w:history="1">
        <w:r w:rsidR="006356AC" w:rsidRPr="00087F65">
          <w:rPr>
            <w:rStyle w:val="Hyperlink"/>
            <w:rFonts w:ascii="Times New Roman" w:hAnsi="Times New Roman" w:cs="Times New Roman"/>
            <w:iCs/>
          </w:rPr>
          <w:t>art. 59, § 2º da Lei nº 14.133/2021</w:t>
        </w:r>
      </w:hyperlink>
      <w:r w:rsidR="006356AC" w:rsidRPr="00087F65">
        <w:rPr>
          <w:rFonts w:ascii="Times New Roman" w:hAnsi="Times New Roman" w:cs="Times New Roman"/>
          <w:iCs/>
        </w:rPr>
        <w:t>).</w:t>
      </w:r>
    </w:p>
    <w:p w14:paraId="650FFC0F" w14:textId="6E4EA0B8" w:rsidR="00C93121" w:rsidRPr="00087F65" w:rsidRDefault="00C93121" w:rsidP="003D0AB3">
      <w:pPr>
        <w:tabs>
          <w:tab w:val="left" w:pos="567"/>
        </w:tabs>
        <w:spacing w:after="0" w:line="240" w:lineRule="auto"/>
        <w:ind w:right="-568"/>
        <w:jc w:val="both"/>
        <w:rPr>
          <w:rFonts w:ascii="Times New Roman" w:hAnsi="Times New Roman" w:cs="Times New Roman"/>
          <w:iCs/>
        </w:rPr>
      </w:pPr>
      <w:bookmarkStart w:id="22" w:name="art59§3"/>
      <w:bookmarkStart w:id="23" w:name="art59§4"/>
      <w:bookmarkEnd w:id="22"/>
      <w:bookmarkEnd w:id="23"/>
      <w:r w:rsidRPr="00087F65">
        <w:rPr>
          <w:rFonts w:ascii="Times New Roman" w:hAnsi="Times New Roman" w:cs="Times New Roman"/>
          <w:b/>
          <w:iCs/>
        </w:rPr>
        <w:t>14.</w:t>
      </w:r>
      <w:r w:rsidR="007D4AE8">
        <w:rPr>
          <w:rFonts w:ascii="Times New Roman" w:hAnsi="Times New Roman" w:cs="Times New Roman"/>
          <w:b/>
          <w:iCs/>
        </w:rPr>
        <w:t>2</w:t>
      </w:r>
      <w:r w:rsidRPr="00087F65">
        <w:rPr>
          <w:rFonts w:ascii="Times New Roman" w:hAnsi="Times New Roman" w:cs="Times New Roman"/>
          <w:b/>
          <w:iCs/>
        </w:rPr>
        <w:t>.2</w:t>
      </w:r>
      <w:r w:rsidR="006356AC" w:rsidRPr="00087F65">
        <w:rPr>
          <w:rFonts w:ascii="Times New Roman" w:hAnsi="Times New Roman" w:cs="Times New Roman"/>
          <w:iCs/>
        </w:rPr>
        <w:t xml:space="preserve"> </w:t>
      </w:r>
      <w:r w:rsidRPr="00087F65">
        <w:rPr>
          <w:rFonts w:ascii="Times New Roman" w:hAnsi="Times New Roman" w:cs="Times New Roman"/>
          <w:iCs/>
        </w:rPr>
        <w:t>Serão consideradas inexequíveis as propostas cujos valores forem inferiores a: 50% do valor máximo/porcentagem mínima definido pela Administração Pública Municipal.</w:t>
      </w:r>
    </w:p>
    <w:p w14:paraId="6D866891" w14:textId="069F035B" w:rsidR="006356AC" w:rsidRPr="00087F65" w:rsidRDefault="001E47C9"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3</w:t>
      </w:r>
      <w:r w:rsidR="006356AC" w:rsidRPr="00087F65">
        <w:rPr>
          <w:rFonts w:ascii="Times New Roman" w:hAnsi="Times New Roman" w:cs="Times New Roman"/>
          <w:iCs/>
        </w:rPr>
        <w:t xml:space="preserve"> </w:t>
      </w:r>
      <w:r w:rsidR="006356AC" w:rsidRPr="00087F65">
        <w:rPr>
          <w:rFonts w:ascii="Times New Roman" w:hAnsi="Times New Roman" w:cs="Times New Roman"/>
          <w:iCs/>
          <w:u w:val="single"/>
        </w:rPr>
        <w:t>EMPATE:</w:t>
      </w:r>
      <w:r w:rsidR="006356AC" w:rsidRPr="00087F65">
        <w:rPr>
          <w:rFonts w:ascii="Times New Roman" w:hAnsi="Times New Roman" w:cs="Times New Roman"/>
          <w:iCs/>
        </w:rPr>
        <w:t xml:space="preserve"> </w:t>
      </w:r>
    </w:p>
    <w:p w14:paraId="58667B62" w14:textId="2F2E2D79" w:rsidR="006356AC" w:rsidRPr="00087F65" w:rsidRDefault="001E47C9"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3</w:t>
      </w:r>
      <w:r w:rsidRPr="00087F65">
        <w:rPr>
          <w:rFonts w:ascii="Times New Roman" w:hAnsi="Times New Roman" w:cs="Times New Roman"/>
          <w:b/>
          <w:iCs/>
        </w:rPr>
        <w:t>.1</w:t>
      </w:r>
      <w:r w:rsidR="006356AC" w:rsidRPr="00087F65">
        <w:rPr>
          <w:rFonts w:ascii="Times New Roman" w:hAnsi="Times New Roman" w:cs="Times New Roman"/>
          <w:iCs/>
        </w:rPr>
        <w:t xml:space="preserve"> Em caso de empate entre duas ou mais propostas, serão utilizados os seguintes critérios de desempate, nesta ordem (</w:t>
      </w:r>
      <w:hyperlink r:id="rId93" w:anchor="art60" w:history="1">
        <w:r w:rsidR="006356AC" w:rsidRPr="00087F65">
          <w:rPr>
            <w:rStyle w:val="Hyperlink"/>
            <w:rFonts w:ascii="Times New Roman" w:hAnsi="Times New Roman" w:cs="Times New Roman"/>
            <w:iCs/>
          </w:rPr>
          <w:t xml:space="preserve">art. 60, </w:t>
        </w:r>
        <w:r w:rsidR="006356AC" w:rsidRPr="00087F65">
          <w:rPr>
            <w:rStyle w:val="Hyperlink"/>
            <w:rFonts w:ascii="Times New Roman" w:hAnsi="Times New Roman" w:cs="Times New Roman"/>
            <w:i/>
            <w:iCs/>
          </w:rPr>
          <w:t>caput</w:t>
        </w:r>
        <w:r w:rsidR="006356AC" w:rsidRPr="00087F65">
          <w:rPr>
            <w:rStyle w:val="Hyperlink"/>
            <w:rFonts w:ascii="Times New Roman" w:hAnsi="Times New Roman" w:cs="Times New Roman"/>
            <w:iCs/>
          </w:rPr>
          <w:t xml:space="preserve"> da Lei nº 14.133/2021</w:t>
        </w:r>
      </w:hyperlink>
      <w:r w:rsidR="006356AC" w:rsidRPr="00087F65">
        <w:rPr>
          <w:rFonts w:ascii="Times New Roman" w:hAnsi="Times New Roman" w:cs="Times New Roman"/>
          <w:iCs/>
        </w:rPr>
        <w:t>):</w:t>
      </w:r>
    </w:p>
    <w:p w14:paraId="6E98506A" w14:textId="77777777" w:rsidR="006356AC" w:rsidRPr="00087F65" w:rsidRDefault="006356AC"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4" w:name="art60i"/>
      <w:bookmarkEnd w:id="24"/>
      <w:r w:rsidRPr="00087F65">
        <w:rPr>
          <w:rFonts w:ascii="Times New Roman" w:hAnsi="Times New Roman" w:cs="Times New Roman"/>
          <w:iCs/>
        </w:rPr>
        <w:t>Disputa final, hipótese em que os licitantes empatados poderão apresentar nova proposta em ato contínuo à classificação;</w:t>
      </w:r>
    </w:p>
    <w:p w14:paraId="6451EF56" w14:textId="77777777" w:rsidR="006356AC" w:rsidRPr="00087F65" w:rsidRDefault="006356AC"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5" w:name="art60ii"/>
      <w:bookmarkEnd w:id="25"/>
      <w:r w:rsidRPr="00087F65">
        <w:rPr>
          <w:rFonts w:ascii="Times New Roman" w:hAnsi="Times New Roman" w:cs="Times New Roman"/>
          <w:iCs/>
        </w:rPr>
        <w:t xml:space="preserve">Avaliação do desempenho contratual prévio dos licitantes, para a qual deverão preferencialmente ser utilizados registros cadastrais para efeito de atesto de cumprimento de </w:t>
      </w:r>
      <w:r w:rsidRPr="00087F65">
        <w:rPr>
          <w:rFonts w:ascii="Times New Roman" w:hAnsi="Times New Roman" w:cs="Times New Roman"/>
          <w:iCs/>
        </w:rPr>
        <w:lastRenderedPageBreak/>
        <w:t xml:space="preserve">obrigações previstos na </w:t>
      </w:r>
      <w:hyperlink r:id="rId94" w:history="1">
        <w:r w:rsidRPr="00087F65">
          <w:rPr>
            <w:rStyle w:val="Hyperlink"/>
            <w:rFonts w:ascii="Times New Roman" w:hAnsi="Times New Roman" w:cs="Times New Roman"/>
            <w:iCs/>
          </w:rPr>
          <w:t>Lei nº 14.133/2021</w:t>
        </w:r>
      </w:hyperlink>
      <w:r w:rsidRPr="00087F65">
        <w:rPr>
          <w:rFonts w:ascii="Times New Roman" w:hAnsi="Times New Roman" w:cs="Times New Roman"/>
          <w:iCs/>
        </w:rPr>
        <w:t>;</w:t>
      </w:r>
    </w:p>
    <w:p w14:paraId="3657A7C2" w14:textId="77777777" w:rsidR="006356AC" w:rsidRPr="00087F65" w:rsidRDefault="006356AC"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6" w:name="art60iii"/>
      <w:bookmarkEnd w:id="26"/>
      <w:r w:rsidRPr="00087F65">
        <w:rPr>
          <w:rFonts w:ascii="Times New Roman" w:hAnsi="Times New Roman" w:cs="Times New Roman"/>
          <w:iCs/>
        </w:rPr>
        <w:t>Desenvolvimento pelo licitante de ações de equidade entre homens e mulheres no ambiente de trabalho;</w:t>
      </w:r>
    </w:p>
    <w:p w14:paraId="5BCB9E6F" w14:textId="2538A894" w:rsidR="006356AC" w:rsidRDefault="006356AC"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7" w:name="art60iv"/>
      <w:bookmarkEnd w:id="27"/>
      <w:r w:rsidRPr="00087F65">
        <w:rPr>
          <w:rFonts w:ascii="Times New Roman" w:hAnsi="Times New Roman" w:cs="Times New Roman"/>
          <w:iCs/>
        </w:rPr>
        <w:t>Desenvolvimento pelo licitante de programa de integridade, conforme orientações dos órgãos de controle, quando existir</w:t>
      </w:r>
      <w:r w:rsidR="00F32C33">
        <w:rPr>
          <w:rFonts w:ascii="Times New Roman" w:hAnsi="Times New Roman" w:cs="Times New Roman"/>
          <w:iCs/>
        </w:rPr>
        <w:t>;</w:t>
      </w:r>
    </w:p>
    <w:p w14:paraId="317AABE1" w14:textId="05152B32" w:rsidR="00F32C33" w:rsidRPr="00087F65" w:rsidRDefault="00F32C33"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Pr>
          <w:rFonts w:ascii="Times New Roman" w:hAnsi="Times New Roman" w:cs="Times New Roman"/>
          <w:iCs/>
        </w:rPr>
        <w:t>Sorteio entre os participantes.</w:t>
      </w:r>
    </w:p>
    <w:p w14:paraId="1DF57416" w14:textId="40EFECE6" w:rsidR="006356AC" w:rsidRPr="00087F65" w:rsidRDefault="001E47C9"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4</w:t>
      </w:r>
      <w:r w:rsidR="006356AC" w:rsidRPr="00087F65">
        <w:rPr>
          <w:rFonts w:ascii="Times New Roman" w:hAnsi="Times New Roman" w:cs="Times New Roman"/>
          <w:b/>
          <w:iCs/>
        </w:rPr>
        <w:t xml:space="preserve"> </w:t>
      </w:r>
      <w:r w:rsidR="006356AC" w:rsidRPr="00087F65">
        <w:rPr>
          <w:rFonts w:ascii="Times New Roman" w:hAnsi="Times New Roman" w:cs="Times New Roman"/>
          <w:iCs/>
          <w:u w:val="single"/>
        </w:rPr>
        <w:t>DIREITO DE PREFERÊNCIA:</w:t>
      </w:r>
      <w:r w:rsidR="006356AC" w:rsidRPr="00087F65">
        <w:rPr>
          <w:rFonts w:ascii="Times New Roman" w:hAnsi="Times New Roman" w:cs="Times New Roman"/>
          <w:iCs/>
        </w:rPr>
        <w:t xml:space="preserve"> </w:t>
      </w:r>
    </w:p>
    <w:p w14:paraId="6C733B71" w14:textId="31E35964" w:rsidR="006356AC" w:rsidRPr="00087F65" w:rsidRDefault="001E47C9"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4</w:t>
      </w:r>
      <w:r w:rsidRPr="00087F65">
        <w:rPr>
          <w:rFonts w:ascii="Times New Roman" w:hAnsi="Times New Roman" w:cs="Times New Roman"/>
          <w:b/>
          <w:iCs/>
        </w:rPr>
        <w:t>.1</w:t>
      </w:r>
      <w:r w:rsidR="006356AC" w:rsidRPr="00087F65">
        <w:rPr>
          <w:rFonts w:ascii="Times New Roman" w:hAnsi="Times New Roman" w:cs="Times New Roman"/>
          <w:iCs/>
        </w:rPr>
        <w:t xml:space="preserve"> Em igualdade de condições, se não houver desempate, será assegurada preferência, sucessivamente, aos bens e serviços produzidos ou prestados por (</w:t>
      </w:r>
      <w:hyperlink r:id="rId95" w:anchor="art60%C2%A71" w:history="1">
        <w:r w:rsidR="006356AC" w:rsidRPr="00087F65">
          <w:rPr>
            <w:rStyle w:val="Hyperlink"/>
            <w:rFonts w:ascii="Times New Roman" w:hAnsi="Times New Roman" w:cs="Times New Roman"/>
            <w:iCs/>
          </w:rPr>
          <w:t>art. 60, § 1º da Lei nº 14.133/2021</w:t>
        </w:r>
      </w:hyperlink>
      <w:r w:rsidR="006356AC" w:rsidRPr="00087F65">
        <w:rPr>
          <w:rFonts w:ascii="Times New Roman" w:hAnsi="Times New Roman" w:cs="Times New Roman"/>
          <w:iCs/>
        </w:rPr>
        <w:t>):</w:t>
      </w:r>
    </w:p>
    <w:p w14:paraId="1BBC5AE2" w14:textId="77777777" w:rsidR="006356AC" w:rsidRPr="00087F65" w:rsidRDefault="006356AC" w:rsidP="00A856C3">
      <w:pPr>
        <w:pStyle w:val="PargrafodaLista"/>
        <w:widowControl w:val="0"/>
        <w:numPr>
          <w:ilvl w:val="0"/>
          <w:numId w:val="1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8" w:name="art60§1i"/>
      <w:bookmarkEnd w:id="28"/>
      <w:r w:rsidRPr="00087F65">
        <w:rPr>
          <w:rFonts w:ascii="Times New Roman" w:hAnsi="Times New Roman" w:cs="Times New Roman"/>
          <w:iCs/>
        </w:rPr>
        <w:t>Empresas estabelecidas no território do Estado de Santa Catarina;</w:t>
      </w:r>
    </w:p>
    <w:p w14:paraId="23F75B42" w14:textId="77777777" w:rsidR="006356AC" w:rsidRPr="00087F65" w:rsidRDefault="006356AC" w:rsidP="00A856C3">
      <w:pPr>
        <w:pStyle w:val="PargrafodaLista"/>
        <w:widowControl w:val="0"/>
        <w:numPr>
          <w:ilvl w:val="0"/>
          <w:numId w:val="1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9" w:name="art60§1ii"/>
      <w:bookmarkEnd w:id="29"/>
      <w:r w:rsidRPr="00087F65">
        <w:rPr>
          <w:rFonts w:ascii="Times New Roman" w:hAnsi="Times New Roman" w:cs="Times New Roman"/>
          <w:iCs/>
        </w:rPr>
        <w:t>Empresas brasileiras;</w:t>
      </w:r>
    </w:p>
    <w:p w14:paraId="6374AD92" w14:textId="77777777" w:rsidR="006356AC" w:rsidRPr="00087F65" w:rsidRDefault="006356AC" w:rsidP="00A856C3">
      <w:pPr>
        <w:pStyle w:val="PargrafodaLista"/>
        <w:widowControl w:val="0"/>
        <w:numPr>
          <w:ilvl w:val="0"/>
          <w:numId w:val="1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30" w:name="art60§1iii"/>
      <w:bookmarkEnd w:id="30"/>
      <w:r w:rsidRPr="00087F65">
        <w:rPr>
          <w:rFonts w:ascii="Times New Roman" w:hAnsi="Times New Roman" w:cs="Times New Roman"/>
          <w:iCs/>
        </w:rPr>
        <w:t>Empresas que invistam em pesquisa e no desenvolvimento de tecnologia no País;</w:t>
      </w:r>
    </w:p>
    <w:p w14:paraId="0E339588" w14:textId="77777777" w:rsidR="006356AC" w:rsidRPr="00087F65" w:rsidRDefault="006356AC" w:rsidP="00A856C3">
      <w:pPr>
        <w:pStyle w:val="PargrafodaLista"/>
        <w:widowControl w:val="0"/>
        <w:numPr>
          <w:ilvl w:val="0"/>
          <w:numId w:val="1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31" w:name="art60§1iv"/>
      <w:bookmarkEnd w:id="31"/>
      <w:r w:rsidRPr="00087F65">
        <w:rPr>
          <w:rFonts w:ascii="Times New Roman" w:hAnsi="Times New Roman" w:cs="Times New Roman"/>
          <w:iCs/>
        </w:rPr>
        <w:t>Empresas que comprovem a prática de mitigação, nos termos da </w:t>
      </w:r>
      <w:hyperlink r:id="rId96" w:history="1">
        <w:r w:rsidRPr="00087F65">
          <w:rPr>
            <w:rStyle w:val="Hyperlink"/>
            <w:rFonts w:ascii="Times New Roman" w:hAnsi="Times New Roman" w:cs="Times New Roman"/>
            <w:iCs/>
          </w:rPr>
          <w:t>Lei nº 12.187, de 29 de dezembro de 2009</w:t>
        </w:r>
      </w:hyperlink>
      <w:r w:rsidRPr="00087F65">
        <w:rPr>
          <w:rFonts w:ascii="Times New Roman" w:hAnsi="Times New Roman" w:cs="Times New Roman"/>
          <w:iCs/>
        </w:rPr>
        <w:t xml:space="preserve"> (Institui a Política Nacional sobre Mudança do Clima - PNMC e dá outras providências).</w:t>
      </w:r>
    </w:p>
    <w:p w14:paraId="6BFC2D90" w14:textId="010A43B8" w:rsidR="006356AC" w:rsidRPr="00087F65" w:rsidRDefault="001E47C9" w:rsidP="003D0AB3">
      <w:pPr>
        <w:tabs>
          <w:tab w:val="left" w:pos="567"/>
          <w:tab w:val="right" w:pos="8080"/>
        </w:tabs>
        <w:spacing w:after="0" w:line="240" w:lineRule="auto"/>
        <w:ind w:right="-568"/>
        <w:jc w:val="both"/>
        <w:rPr>
          <w:rFonts w:ascii="Times New Roman" w:hAnsi="Times New Roman" w:cs="Times New Roman"/>
          <w:iCs/>
        </w:rPr>
      </w:pPr>
      <w:bookmarkStart w:id="32" w:name="art60§2"/>
      <w:bookmarkEnd w:id="32"/>
      <w:r w:rsidRPr="00087F65">
        <w:rPr>
          <w:rFonts w:ascii="Times New Roman" w:hAnsi="Times New Roman" w:cs="Times New Roman"/>
          <w:b/>
          <w:iCs/>
        </w:rPr>
        <w:t>14.</w:t>
      </w:r>
      <w:r w:rsidR="007D4AE8">
        <w:rPr>
          <w:rFonts w:ascii="Times New Roman" w:hAnsi="Times New Roman" w:cs="Times New Roman"/>
          <w:b/>
          <w:iCs/>
        </w:rPr>
        <w:t>4</w:t>
      </w:r>
      <w:r w:rsidRPr="00087F65">
        <w:rPr>
          <w:rFonts w:ascii="Times New Roman" w:hAnsi="Times New Roman" w:cs="Times New Roman"/>
          <w:b/>
          <w:iCs/>
        </w:rPr>
        <w:t>.2</w:t>
      </w:r>
      <w:r w:rsidR="006356AC" w:rsidRPr="00087F65">
        <w:rPr>
          <w:rFonts w:ascii="Times New Roman" w:hAnsi="Times New Roman" w:cs="Times New Roman"/>
          <w:iCs/>
        </w:rPr>
        <w:t xml:space="preserve"> Ainda, devem ser aplicadas as regras dos </w:t>
      </w:r>
      <w:hyperlink r:id="rId97" w:anchor="art44" w:history="1">
        <w:r w:rsidR="006356AC" w:rsidRPr="00087F65">
          <w:rPr>
            <w:rStyle w:val="Hyperlink"/>
            <w:rFonts w:ascii="Times New Roman" w:hAnsi="Times New Roman" w:cs="Times New Roman"/>
            <w:iCs/>
          </w:rPr>
          <w:t>arts. 44 e 45 da Lei Complementar nº 123/2006</w:t>
        </w:r>
      </w:hyperlink>
      <w:r w:rsidR="006356AC" w:rsidRPr="00087F65">
        <w:rPr>
          <w:rFonts w:ascii="Times New Roman" w:hAnsi="Times New Roman" w:cs="Times New Roman"/>
          <w:iCs/>
        </w:rPr>
        <w:t xml:space="preserve"> (</w:t>
      </w:r>
      <w:hyperlink r:id="rId98" w:anchor="art60%C2%A72" w:history="1">
        <w:r w:rsidR="006356AC" w:rsidRPr="00087F65">
          <w:rPr>
            <w:rStyle w:val="Hyperlink"/>
            <w:rFonts w:ascii="Times New Roman" w:hAnsi="Times New Roman" w:cs="Times New Roman"/>
            <w:iCs/>
          </w:rPr>
          <w:t>art. 60, § 2º da Lei nº 14.133/2021</w:t>
        </w:r>
      </w:hyperlink>
      <w:r w:rsidR="006356AC" w:rsidRPr="00087F65">
        <w:rPr>
          <w:rFonts w:ascii="Times New Roman" w:hAnsi="Times New Roman" w:cs="Times New Roman"/>
          <w:iCs/>
        </w:rPr>
        <w:t xml:space="preserve">): se a proposta mais bem classificada não tiver sido apresentada por licitante apto a usufruir dos benefícios da </w:t>
      </w:r>
      <w:hyperlink r:id="rId99" w:history="1">
        <w:r w:rsidR="006356AC" w:rsidRPr="00087F65">
          <w:rPr>
            <w:rStyle w:val="Hyperlink"/>
            <w:rFonts w:ascii="Times New Roman" w:hAnsi="Times New Roman" w:cs="Times New Roman"/>
            <w:iCs/>
          </w:rPr>
          <w:t>Lei Complementar nº 123/2006</w:t>
        </w:r>
      </w:hyperlink>
      <w:r w:rsidR="006356AC" w:rsidRPr="00087F65">
        <w:rPr>
          <w:rFonts w:ascii="Times New Roman" w:hAnsi="Times New Roman" w:cs="Times New Roman"/>
          <w:iCs/>
        </w:rPr>
        <w:t xml:space="preserve"> e se houver proposta igual ou até 5% (cinco por cento) superior à proposta mais bem classificada, apresentada por licitante que possa usufruir dos benefícios da </w:t>
      </w:r>
      <w:hyperlink r:id="rId100" w:history="1">
        <w:r w:rsidR="006356AC" w:rsidRPr="00087F65">
          <w:rPr>
            <w:rStyle w:val="Hyperlink"/>
            <w:rFonts w:ascii="Times New Roman" w:hAnsi="Times New Roman" w:cs="Times New Roman"/>
            <w:iCs/>
          </w:rPr>
          <w:t>Lei Complementar nº 123/2006</w:t>
        </w:r>
      </w:hyperlink>
      <w:r w:rsidR="006356AC" w:rsidRPr="00087F65">
        <w:rPr>
          <w:rFonts w:ascii="Times New Roman" w:hAnsi="Times New Roman" w:cs="Times New Roman"/>
          <w:iCs/>
        </w:rPr>
        <w:t xml:space="preserve">, se procederá da seguinte forma: </w:t>
      </w:r>
    </w:p>
    <w:p w14:paraId="446CDF21" w14:textId="77777777" w:rsidR="006356AC" w:rsidRPr="00087F65" w:rsidRDefault="006356AC" w:rsidP="00A856C3">
      <w:pPr>
        <w:pStyle w:val="PargrafodaLista"/>
        <w:widowControl w:val="0"/>
        <w:numPr>
          <w:ilvl w:val="0"/>
          <w:numId w:val="1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O licitante coberto pelos </w:t>
      </w:r>
      <w:hyperlink r:id="rId101" w:anchor="art42" w:history="1">
        <w:r w:rsidRPr="00087F65">
          <w:rPr>
            <w:rStyle w:val="Hyperlink"/>
            <w:rFonts w:ascii="Times New Roman" w:hAnsi="Times New Roman" w:cs="Times New Roman"/>
            <w:iCs/>
          </w:rPr>
          <w:t>arts. 42 ao 49 da Lei Complementar nº 123/2006</w:t>
        </w:r>
      </w:hyperlink>
      <w:r w:rsidRPr="00087F65">
        <w:rPr>
          <w:rFonts w:ascii="Times New Roman" w:hAnsi="Times New Roman" w:cs="Times New Roman"/>
          <w:iCs/>
        </w:rPr>
        <w:t xml:space="preserve"> mais bem classificado poderá, no prazo máximo de 5 (cinco) minutos, apresentar proposta de preço inferior à do licitante mais bem classificado e, se atendidas as exigências deste edital, ser adjudicatário; </w:t>
      </w:r>
    </w:p>
    <w:p w14:paraId="1FB8CB88" w14:textId="77777777" w:rsidR="006356AC" w:rsidRPr="00087F65" w:rsidRDefault="006356AC" w:rsidP="00A856C3">
      <w:pPr>
        <w:pStyle w:val="PargrafodaLista"/>
        <w:widowControl w:val="0"/>
        <w:numPr>
          <w:ilvl w:val="0"/>
          <w:numId w:val="1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Não sendo adjudicatário na forma do subitem anterior, e havendo outros licitantes que se enquadrem na condição prevista no caput deste item, estes serão convocados, na ordem classificatória, para o exercício do mesmo direito;</w:t>
      </w:r>
    </w:p>
    <w:p w14:paraId="0F64F262" w14:textId="77777777" w:rsidR="006356AC" w:rsidRPr="00087F65" w:rsidRDefault="006356AC" w:rsidP="00A856C3">
      <w:pPr>
        <w:pStyle w:val="PargrafodaLista"/>
        <w:widowControl w:val="0"/>
        <w:numPr>
          <w:ilvl w:val="0"/>
          <w:numId w:val="13"/>
        </w:numPr>
        <w:tabs>
          <w:tab w:val="left" w:pos="993"/>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O convocado que não apresentar proposta dentro do prazo de 5 (cinco) minutos, decairá do direito previsto nos </w:t>
      </w:r>
      <w:hyperlink r:id="rId102" w:anchor="art44" w:history="1">
        <w:r w:rsidRPr="00087F65">
          <w:rPr>
            <w:rStyle w:val="Hyperlink"/>
            <w:rFonts w:ascii="Times New Roman" w:hAnsi="Times New Roman" w:cs="Times New Roman"/>
            <w:iCs/>
          </w:rPr>
          <w:t>arts. 44 e 45 da Lei Complementar nº 123/2006</w:t>
        </w:r>
      </w:hyperlink>
      <w:r w:rsidRPr="00087F65">
        <w:rPr>
          <w:rFonts w:ascii="Times New Roman" w:hAnsi="Times New Roman" w:cs="Times New Roman"/>
          <w:iCs/>
        </w:rPr>
        <w:t xml:space="preserve">. </w:t>
      </w:r>
    </w:p>
    <w:p w14:paraId="2DFD1CD2" w14:textId="55A11915" w:rsidR="006356AC" w:rsidRPr="00087F65" w:rsidRDefault="001E47C9"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5</w:t>
      </w:r>
      <w:r w:rsidR="006356AC" w:rsidRPr="00087F65">
        <w:rPr>
          <w:rFonts w:ascii="Times New Roman" w:hAnsi="Times New Roman" w:cs="Times New Roman"/>
          <w:iCs/>
        </w:rPr>
        <w:t xml:space="preserve"> </w:t>
      </w:r>
      <w:r w:rsidR="006356AC" w:rsidRPr="00087F65">
        <w:rPr>
          <w:rFonts w:ascii="Times New Roman" w:hAnsi="Times New Roman" w:cs="Times New Roman"/>
          <w:iCs/>
          <w:u w:val="single"/>
        </w:rPr>
        <w:t>NEGOCIAÇÃO:</w:t>
      </w:r>
    </w:p>
    <w:p w14:paraId="6247718A" w14:textId="20C7153B" w:rsidR="006356AC" w:rsidRPr="00087F65" w:rsidRDefault="00A15D83"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5</w:t>
      </w:r>
      <w:r w:rsidRPr="00087F65">
        <w:rPr>
          <w:rFonts w:ascii="Times New Roman" w:hAnsi="Times New Roman" w:cs="Times New Roman"/>
          <w:b/>
          <w:iCs/>
        </w:rPr>
        <w:t>.1</w:t>
      </w:r>
      <w:r w:rsidR="006356AC" w:rsidRPr="00087F65">
        <w:rPr>
          <w:rFonts w:ascii="Times New Roman" w:hAnsi="Times New Roman" w:cs="Times New Roman"/>
          <w:b/>
          <w:iCs/>
        </w:rPr>
        <w:t xml:space="preserve"> </w:t>
      </w:r>
      <w:r w:rsidR="006356AC" w:rsidRPr="00087F65">
        <w:rPr>
          <w:rFonts w:ascii="Times New Roman" w:hAnsi="Times New Roman" w:cs="Times New Roman"/>
          <w:iCs/>
        </w:rPr>
        <w:t>Definido o resultado do julgamento, a Administração Pública Municipal poderá negociar condições mais vantajosas com o primeiro colocado (</w:t>
      </w:r>
      <w:hyperlink r:id="rId103" w:anchor="art61" w:history="1">
        <w:r w:rsidR="006356AC" w:rsidRPr="00087F65">
          <w:rPr>
            <w:rStyle w:val="Hyperlink"/>
            <w:rFonts w:ascii="Times New Roman" w:hAnsi="Times New Roman" w:cs="Times New Roman"/>
            <w:iCs/>
          </w:rPr>
          <w:t xml:space="preserve">art. 61, </w:t>
        </w:r>
        <w:r w:rsidR="006356AC" w:rsidRPr="00087F65">
          <w:rPr>
            <w:rStyle w:val="Hyperlink"/>
            <w:rFonts w:ascii="Times New Roman" w:hAnsi="Times New Roman" w:cs="Times New Roman"/>
            <w:i/>
            <w:iCs/>
          </w:rPr>
          <w:t>caput</w:t>
        </w:r>
        <w:r w:rsidR="006356AC" w:rsidRPr="00087F65">
          <w:rPr>
            <w:rStyle w:val="Hyperlink"/>
            <w:rFonts w:ascii="Times New Roman" w:hAnsi="Times New Roman" w:cs="Times New Roman"/>
            <w:iCs/>
          </w:rPr>
          <w:t xml:space="preserve"> da Lei nº 14.133/2021</w:t>
        </w:r>
      </w:hyperlink>
      <w:r w:rsidR="006356AC" w:rsidRPr="00087F65">
        <w:rPr>
          <w:rFonts w:ascii="Times New Roman" w:hAnsi="Times New Roman" w:cs="Times New Roman"/>
          <w:iCs/>
        </w:rPr>
        <w:t>).</w:t>
      </w:r>
    </w:p>
    <w:p w14:paraId="69DB9F62" w14:textId="08912153" w:rsidR="006356AC" w:rsidRPr="00087F65" w:rsidRDefault="00A15D83" w:rsidP="003D0AB3">
      <w:pPr>
        <w:tabs>
          <w:tab w:val="left" w:pos="567"/>
          <w:tab w:val="right" w:pos="8080"/>
        </w:tabs>
        <w:spacing w:after="0" w:line="240" w:lineRule="auto"/>
        <w:ind w:right="-568"/>
        <w:jc w:val="both"/>
        <w:rPr>
          <w:rFonts w:ascii="Times New Roman" w:hAnsi="Times New Roman" w:cs="Times New Roman"/>
          <w:iCs/>
        </w:rPr>
      </w:pPr>
      <w:bookmarkStart w:id="33" w:name="art61§1"/>
      <w:bookmarkEnd w:id="33"/>
      <w:r w:rsidRPr="00087F65">
        <w:rPr>
          <w:rFonts w:ascii="Times New Roman" w:hAnsi="Times New Roman" w:cs="Times New Roman"/>
          <w:b/>
          <w:iCs/>
        </w:rPr>
        <w:t>14.</w:t>
      </w:r>
      <w:r w:rsidR="007D4AE8">
        <w:rPr>
          <w:rFonts w:ascii="Times New Roman" w:hAnsi="Times New Roman" w:cs="Times New Roman"/>
          <w:b/>
          <w:iCs/>
        </w:rPr>
        <w:t>5</w:t>
      </w:r>
      <w:r w:rsidR="006356AC" w:rsidRPr="00087F65">
        <w:rPr>
          <w:rFonts w:ascii="Times New Roman" w:hAnsi="Times New Roman" w:cs="Times New Roman"/>
          <w:b/>
          <w:iCs/>
        </w:rPr>
        <w:t>.2</w:t>
      </w:r>
      <w:r w:rsidR="006356AC" w:rsidRPr="00087F65">
        <w:rPr>
          <w:rFonts w:ascii="Times New Roman" w:hAnsi="Times New Roman" w:cs="Times New Roman"/>
          <w:iCs/>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hyperlink r:id="rId104" w:anchor="art61%C2%A71" w:history="1">
        <w:r w:rsidR="006356AC" w:rsidRPr="00087F65">
          <w:rPr>
            <w:rStyle w:val="Hyperlink"/>
            <w:rFonts w:ascii="Times New Roman" w:hAnsi="Times New Roman" w:cs="Times New Roman"/>
            <w:iCs/>
          </w:rPr>
          <w:t>art. 61, § 1º da Lei nº 14.133/2021</w:t>
        </w:r>
      </w:hyperlink>
      <w:r w:rsidR="006356AC" w:rsidRPr="00087F65">
        <w:rPr>
          <w:rFonts w:ascii="Times New Roman" w:hAnsi="Times New Roman" w:cs="Times New Roman"/>
          <w:iCs/>
        </w:rPr>
        <w:t>).</w:t>
      </w:r>
    </w:p>
    <w:p w14:paraId="297E7427" w14:textId="2F1017E9" w:rsidR="006356AC" w:rsidRPr="00087F65" w:rsidRDefault="00A15D83" w:rsidP="003D0AB3">
      <w:pPr>
        <w:tabs>
          <w:tab w:val="left" w:pos="567"/>
          <w:tab w:val="right" w:pos="8080"/>
        </w:tabs>
        <w:spacing w:after="0" w:line="240" w:lineRule="auto"/>
        <w:ind w:right="-568"/>
        <w:jc w:val="both"/>
        <w:rPr>
          <w:rFonts w:ascii="Times New Roman" w:hAnsi="Times New Roman" w:cs="Times New Roman"/>
          <w:iCs/>
        </w:rPr>
      </w:pPr>
      <w:bookmarkStart w:id="34" w:name="art61§2"/>
      <w:bookmarkEnd w:id="34"/>
      <w:r w:rsidRPr="00087F65">
        <w:rPr>
          <w:rFonts w:ascii="Times New Roman" w:hAnsi="Times New Roman" w:cs="Times New Roman"/>
          <w:b/>
          <w:iCs/>
        </w:rPr>
        <w:t>14.</w:t>
      </w:r>
      <w:r w:rsidR="007D4AE8">
        <w:rPr>
          <w:rFonts w:ascii="Times New Roman" w:hAnsi="Times New Roman" w:cs="Times New Roman"/>
          <w:b/>
          <w:iCs/>
        </w:rPr>
        <w:t>5</w:t>
      </w:r>
      <w:r w:rsidRPr="00087F65">
        <w:rPr>
          <w:rFonts w:ascii="Times New Roman" w:hAnsi="Times New Roman" w:cs="Times New Roman"/>
          <w:b/>
          <w:iCs/>
        </w:rPr>
        <w:t>.3</w:t>
      </w:r>
      <w:r w:rsidR="006356AC" w:rsidRPr="00087F65">
        <w:rPr>
          <w:rFonts w:ascii="Times New Roman" w:hAnsi="Times New Roman" w:cs="Times New Roman"/>
          <w:iCs/>
        </w:rPr>
        <w:t xml:space="preserve"> A negociação será conduzida pelo pregoeiro </w:t>
      </w:r>
      <w:r w:rsidR="006356AC" w:rsidRPr="00087F65">
        <w:rPr>
          <w:rFonts w:ascii="Times New Roman" w:hAnsi="Times New Roman" w:cs="Times New Roman"/>
        </w:rPr>
        <w:t>e poderá ser acompanhada pelos demais licitantes</w:t>
      </w:r>
      <w:r w:rsidR="006356AC" w:rsidRPr="00087F65">
        <w:rPr>
          <w:rFonts w:ascii="Times New Roman" w:hAnsi="Times New Roman" w:cs="Times New Roman"/>
          <w:iCs/>
        </w:rPr>
        <w:t xml:space="preserve"> (</w:t>
      </w:r>
      <w:hyperlink r:id="rId105" w:anchor="art61%C2%A72" w:history="1">
        <w:r w:rsidR="006356AC" w:rsidRPr="00087F65">
          <w:rPr>
            <w:rStyle w:val="Hyperlink"/>
            <w:rFonts w:ascii="Times New Roman" w:hAnsi="Times New Roman" w:cs="Times New Roman"/>
            <w:iCs/>
          </w:rPr>
          <w:t>art. 61, § 2º da Lei nº 14.133/2021</w:t>
        </w:r>
      </w:hyperlink>
      <w:r w:rsidR="006356AC" w:rsidRPr="00087F65">
        <w:rPr>
          <w:rFonts w:ascii="Times New Roman" w:hAnsi="Times New Roman" w:cs="Times New Roman"/>
          <w:iCs/>
        </w:rPr>
        <w:t>).</w:t>
      </w:r>
    </w:p>
    <w:p w14:paraId="0AE54A06" w14:textId="0B7A3FE9" w:rsidR="000C68FE" w:rsidRPr="00087F65" w:rsidRDefault="00A15D83" w:rsidP="003D0AB3">
      <w:pPr>
        <w:tabs>
          <w:tab w:val="left" w:pos="567"/>
          <w:tab w:val="right" w:pos="8080"/>
        </w:tabs>
        <w:spacing w:after="0" w:line="240" w:lineRule="auto"/>
        <w:ind w:right="-568"/>
        <w:jc w:val="both"/>
        <w:rPr>
          <w:rFonts w:ascii="Times New Roman" w:eastAsia="Times New Roman" w:hAnsi="Times New Roman" w:cs="Times New Roman"/>
          <w:lang w:eastAsia="pt-BR"/>
        </w:rPr>
      </w:pPr>
      <w:r w:rsidRPr="00087F65">
        <w:rPr>
          <w:rFonts w:ascii="Times New Roman" w:hAnsi="Times New Roman" w:cs="Times New Roman"/>
          <w:b/>
          <w:iCs/>
        </w:rPr>
        <w:t>14.</w:t>
      </w:r>
      <w:r w:rsidR="007D4AE8">
        <w:rPr>
          <w:rFonts w:ascii="Times New Roman" w:hAnsi="Times New Roman" w:cs="Times New Roman"/>
          <w:b/>
          <w:iCs/>
        </w:rPr>
        <w:t>5</w:t>
      </w:r>
      <w:r w:rsidRPr="00087F65">
        <w:rPr>
          <w:rFonts w:ascii="Times New Roman" w:hAnsi="Times New Roman" w:cs="Times New Roman"/>
          <w:b/>
          <w:iCs/>
        </w:rPr>
        <w:t>.4</w:t>
      </w:r>
      <w:r w:rsidR="006356AC" w:rsidRPr="00087F65">
        <w:rPr>
          <w:rFonts w:ascii="Times New Roman" w:hAnsi="Times New Roman" w:cs="Times New Roman"/>
          <w:iCs/>
        </w:rPr>
        <w:t xml:space="preserve"> Se a proposta for desclassificada o pregoeiro examinará a proposta subsequente e assim sucessivamente, na ordem de classificação, até a seleção da proposta que melhor atenda a este edital.</w:t>
      </w:r>
    </w:p>
    <w:p w14:paraId="4C67423F" w14:textId="72D7F05D" w:rsidR="00C90FE0" w:rsidRPr="00087F65" w:rsidRDefault="00C90FE0"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767CE0BC" w14:textId="3384B214" w:rsidR="00B972C8" w:rsidRPr="00087F65" w:rsidRDefault="00463F21"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35" w:name="_Toc133168681"/>
      <w:r w:rsidRPr="00087F65">
        <w:rPr>
          <w:rFonts w:ascii="Times New Roman" w:hAnsi="Times New Roman" w:cs="Times New Roman"/>
          <w:sz w:val="22"/>
          <w:szCs w:val="22"/>
        </w:rPr>
        <w:t>1</w:t>
      </w:r>
      <w:r w:rsidR="00B33D53" w:rsidRPr="00087F65">
        <w:rPr>
          <w:rFonts w:ascii="Times New Roman" w:hAnsi="Times New Roman" w:cs="Times New Roman"/>
          <w:sz w:val="22"/>
          <w:szCs w:val="22"/>
        </w:rPr>
        <w:t>5</w:t>
      </w:r>
      <w:r w:rsidR="00B972C8" w:rsidRPr="00087F65">
        <w:rPr>
          <w:rFonts w:ascii="Times New Roman" w:hAnsi="Times New Roman" w:cs="Times New Roman"/>
          <w:sz w:val="22"/>
          <w:szCs w:val="22"/>
        </w:rPr>
        <w:t xml:space="preserve"> DA HABILITAÇÃO</w:t>
      </w:r>
      <w:bookmarkEnd w:id="35"/>
    </w:p>
    <w:p w14:paraId="646AB14D" w14:textId="41B064C1" w:rsidR="00463F21" w:rsidRPr="00087F65" w:rsidRDefault="00374726"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eastAsia="Times New Roman" w:hAnsi="Times New Roman" w:cs="Times New Roman"/>
          <w:b/>
          <w:lang w:eastAsia="pt-BR"/>
        </w:rPr>
        <w:t>15.</w:t>
      </w:r>
      <w:r w:rsidR="00463F21" w:rsidRPr="00087F65">
        <w:rPr>
          <w:rFonts w:ascii="Times New Roman" w:eastAsia="Times New Roman" w:hAnsi="Times New Roman" w:cs="Times New Roman"/>
          <w:b/>
          <w:lang w:eastAsia="pt-BR"/>
        </w:rPr>
        <w:t>1</w:t>
      </w:r>
      <w:r w:rsidR="00463F21" w:rsidRPr="00087F65">
        <w:rPr>
          <w:rFonts w:ascii="Times New Roman" w:eastAsia="Times New Roman" w:hAnsi="Times New Roman" w:cs="Times New Roman"/>
          <w:lang w:eastAsia="pt-BR"/>
        </w:rPr>
        <w:t xml:space="preserve"> </w:t>
      </w:r>
      <w:r w:rsidR="00463F21" w:rsidRPr="00087F65">
        <w:rPr>
          <w:rFonts w:ascii="Times New Roman" w:hAnsi="Times New Roman" w:cs="Times New Roman"/>
          <w:iCs/>
        </w:rPr>
        <w:t>Encerrado o julgamento das propostas, será exigido do licitante com a melhor proposta os documentos de habilitação, o qual deverá apresentar os documentos na data e hora informados no preâmbulo (</w:t>
      </w:r>
      <w:hyperlink r:id="rId106" w:anchor="art63ii" w:history="1">
        <w:r w:rsidR="00463F21" w:rsidRPr="00087F65">
          <w:rPr>
            <w:rStyle w:val="Hyperlink"/>
            <w:rFonts w:ascii="Times New Roman" w:hAnsi="Times New Roman" w:cs="Times New Roman"/>
            <w:iCs/>
          </w:rPr>
          <w:t>art. 63, II da Lei nº 14.133/2021</w:t>
        </w:r>
      </w:hyperlink>
      <w:r w:rsidR="00463F21" w:rsidRPr="00087F65">
        <w:rPr>
          <w:rFonts w:ascii="Times New Roman" w:hAnsi="Times New Roman" w:cs="Times New Roman"/>
          <w:iCs/>
        </w:rPr>
        <w:t>):</w:t>
      </w:r>
    </w:p>
    <w:p w14:paraId="16FEDFDA" w14:textId="56BF3E5F" w:rsidR="00463F21" w:rsidRPr="00087F65" w:rsidRDefault="005072C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15.</w:t>
      </w:r>
      <w:r w:rsidR="00463F21" w:rsidRPr="00087F65">
        <w:rPr>
          <w:rFonts w:ascii="Times New Roman" w:hAnsi="Times New Roman" w:cs="Times New Roman"/>
          <w:b/>
          <w:iCs/>
        </w:rPr>
        <w:t>1.1</w:t>
      </w:r>
      <w:r w:rsidR="00463F21" w:rsidRPr="00087F65">
        <w:rPr>
          <w:rFonts w:ascii="Times New Roman" w:hAnsi="Times New Roman" w:cs="Times New Roman"/>
          <w:iCs/>
        </w:rPr>
        <w:t xml:space="preserve"> Os documentos encaminhados deverão estar em nome do licitante, com indicação precisa de dados capazes de qualificar inequivocamente o licitante.</w:t>
      </w:r>
    </w:p>
    <w:p w14:paraId="4FE2DA54" w14:textId="60BA2ABA" w:rsidR="00463F21" w:rsidRPr="00087F65" w:rsidRDefault="005072C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15.</w:t>
      </w:r>
      <w:r w:rsidR="00463F21" w:rsidRPr="00087F65">
        <w:rPr>
          <w:rFonts w:ascii="Times New Roman" w:hAnsi="Times New Roman" w:cs="Times New Roman"/>
          <w:b/>
          <w:iCs/>
        </w:rPr>
        <w:t>2</w:t>
      </w:r>
      <w:r w:rsidR="00463F21" w:rsidRPr="00087F65">
        <w:rPr>
          <w:rFonts w:ascii="Times New Roman" w:hAnsi="Times New Roman" w:cs="Times New Roman"/>
          <w:iCs/>
        </w:rPr>
        <w:t xml:space="preserve"> Em se tratando de licitante apto a usufruir dos benefícios da </w:t>
      </w:r>
      <w:hyperlink r:id="rId107" w:history="1">
        <w:r w:rsidR="00463F21" w:rsidRPr="00087F65">
          <w:rPr>
            <w:rStyle w:val="Hyperlink"/>
            <w:rFonts w:ascii="Times New Roman" w:hAnsi="Times New Roman" w:cs="Times New Roman"/>
            <w:iCs/>
          </w:rPr>
          <w:t>Lei Complementar nº 123/2006</w:t>
        </w:r>
      </w:hyperlink>
      <w:r w:rsidR="00463F21" w:rsidRPr="00087F65">
        <w:rPr>
          <w:rFonts w:ascii="Times New Roman" w:hAnsi="Times New Roman" w:cs="Times New Roman"/>
          <w:iCs/>
        </w:rPr>
        <w:t xml:space="preserve">: </w:t>
      </w:r>
    </w:p>
    <w:p w14:paraId="4CDEAD4B" w14:textId="77777777" w:rsidR="00463F21" w:rsidRPr="00087F65" w:rsidRDefault="00463F21" w:rsidP="00A856C3">
      <w:pPr>
        <w:pStyle w:val="PargrafodaLista"/>
        <w:numPr>
          <w:ilvl w:val="0"/>
          <w:numId w:val="51"/>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Deverá apresentar toda a documentação exigida para efeito de comprovação de regularidade fiscal e trabalhista, mesmo que esta apresente alguma restrição (</w:t>
      </w:r>
      <w:hyperlink r:id="rId108" w:anchor="art43" w:history="1">
        <w:r w:rsidRPr="00087F65">
          <w:rPr>
            <w:rStyle w:val="Hyperlink"/>
            <w:rFonts w:ascii="Times New Roman" w:hAnsi="Times New Roman" w:cs="Times New Roman"/>
            <w:iCs/>
          </w:rPr>
          <w:t>art. 43</w:t>
        </w:r>
      </w:hyperlink>
      <w:r w:rsidRPr="00087F65">
        <w:rPr>
          <w:rFonts w:ascii="Times New Roman" w:hAnsi="Times New Roman" w:cs="Times New Roman"/>
          <w:iCs/>
        </w:rPr>
        <w:t>);</w:t>
      </w:r>
    </w:p>
    <w:p w14:paraId="15AAFBDA" w14:textId="77777777" w:rsidR="00463F21" w:rsidRPr="00087F65" w:rsidRDefault="00463F21" w:rsidP="00A856C3">
      <w:pPr>
        <w:pStyle w:val="PargrafodaLista"/>
        <w:numPr>
          <w:ilvl w:val="0"/>
          <w:numId w:val="51"/>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 xml:space="preserve">Havendo alguma restrição na comprovação da regularidade fiscal e trabalhista, será assegurado o prazo de cinco dias úteis, cujo termo inicial corresponderá ao momento em que o proponente for declarado vencedor do certame, prorrogável por igual período, a critério da Administração Pública Municipal, para regularização da documentação, para pagamento ou </w:t>
      </w:r>
      <w:r w:rsidRPr="00087F65">
        <w:rPr>
          <w:rFonts w:ascii="Times New Roman" w:hAnsi="Times New Roman" w:cs="Times New Roman"/>
          <w:iCs/>
        </w:rPr>
        <w:lastRenderedPageBreak/>
        <w:t>parcelamento do débito e para emissão de eventuais certidões negativas ou positivas com efeito de certidão negativa (</w:t>
      </w:r>
      <w:hyperlink r:id="rId109" w:anchor="art43%C2%A71" w:history="1">
        <w:r w:rsidRPr="00087F65">
          <w:rPr>
            <w:rStyle w:val="Hyperlink"/>
            <w:rFonts w:ascii="Times New Roman" w:hAnsi="Times New Roman" w:cs="Times New Roman"/>
            <w:iCs/>
          </w:rPr>
          <w:t>art. 43, § 1º</w:t>
        </w:r>
      </w:hyperlink>
      <w:r w:rsidRPr="00087F65">
        <w:rPr>
          <w:rFonts w:ascii="Times New Roman" w:hAnsi="Times New Roman" w:cs="Times New Roman"/>
          <w:iCs/>
        </w:rPr>
        <w:t>);</w:t>
      </w:r>
    </w:p>
    <w:p w14:paraId="5B8C995C" w14:textId="77777777" w:rsidR="00463F21" w:rsidRPr="00087F65" w:rsidRDefault="00463F21" w:rsidP="00A856C3">
      <w:pPr>
        <w:pStyle w:val="PargrafodaLista"/>
        <w:numPr>
          <w:ilvl w:val="0"/>
          <w:numId w:val="51"/>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 xml:space="preserve">A não-regularização da documentação, no prazo previsto anteriormente, implicará decadência do direito à contratação, sem prejuízo das sanções previstas na </w:t>
      </w:r>
      <w:hyperlink r:id="rId110" w:history="1">
        <w:r w:rsidRPr="00087F65">
          <w:rPr>
            <w:rStyle w:val="Hyperlink"/>
            <w:rFonts w:ascii="Times New Roman" w:hAnsi="Times New Roman" w:cs="Times New Roman"/>
            <w:iCs/>
          </w:rPr>
          <w:t>Lei nº 14.133/2021</w:t>
        </w:r>
      </w:hyperlink>
      <w:r w:rsidRPr="00087F65">
        <w:rPr>
          <w:rFonts w:ascii="Times New Roman" w:hAnsi="Times New Roman" w:cs="Times New Roman"/>
          <w:iCs/>
        </w:rPr>
        <w:t>, sendo facultado à Administração Pública Municipal convocar os licitantes remanescentes, na ordem de classificação, para a assinatura do contrato, ou revogar a licitação (</w:t>
      </w:r>
      <w:hyperlink r:id="rId111" w:anchor="art43%C2%A72" w:history="1">
        <w:r w:rsidRPr="00087F65">
          <w:rPr>
            <w:rStyle w:val="Hyperlink"/>
            <w:rFonts w:ascii="Times New Roman" w:hAnsi="Times New Roman" w:cs="Times New Roman"/>
            <w:iCs/>
          </w:rPr>
          <w:t>art. 43, § 2º</w:t>
        </w:r>
      </w:hyperlink>
      <w:r w:rsidRPr="00087F65">
        <w:rPr>
          <w:rFonts w:ascii="Times New Roman" w:hAnsi="Times New Roman" w:cs="Times New Roman"/>
          <w:iCs/>
        </w:rPr>
        <w:t>).</w:t>
      </w:r>
    </w:p>
    <w:p w14:paraId="3E044BDD" w14:textId="343E239F" w:rsidR="00463F21" w:rsidRPr="00087F65" w:rsidRDefault="0079000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15.</w:t>
      </w:r>
      <w:r w:rsidR="00463F21" w:rsidRPr="00087F65">
        <w:rPr>
          <w:rFonts w:ascii="Times New Roman" w:hAnsi="Times New Roman" w:cs="Times New Roman"/>
          <w:b/>
          <w:iCs/>
        </w:rPr>
        <w:t>3</w:t>
      </w:r>
      <w:r w:rsidR="00463F21" w:rsidRPr="00087F65">
        <w:rPr>
          <w:rFonts w:ascii="Times New Roman" w:hAnsi="Times New Roman" w:cs="Times New Roman"/>
          <w:iCs/>
        </w:rPr>
        <w:t xml:space="preserve"> Após a entrega dos documentos para habilitação, não será permitida a substituição ou a apresentação de novos documentos, salvo em sede de diligência, para (</w:t>
      </w:r>
      <w:hyperlink r:id="rId112" w:anchor="art64" w:history="1">
        <w:r w:rsidR="00463F21" w:rsidRPr="00087F65">
          <w:rPr>
            <w:rStyle w:val="Hyperlink"/>
            <w:rFonts w:ascii="Times New Roman" w:hAnsi="Times New Roman" w:cs="Times New Roman"/>
            <w:iCs/>
          </w:rPr>
          <w:t>art. 64 da Lei nº 14.133/2021</w:t>
        </w:r>
      </w:hyperlink>
      <w:r w:rsidR="00463F21" w:rsidRPr="00087F65">
        <w:rPr>
          <w:rFonts w:ascii="Times New Roman" w:hAnsi="Times New Roman" w:cs="Times New Roman"/>
          <w:iCs/>
        </w:rPr>
        <w:t>):</w:t>
      </w:r>
    </w:p>
    <w:p w14:paraId="45DF3F97" w14:textId="77777777" w:rsidR="00463F21" w:rsidRPr="00087F65" w:rsidRDefault="00463F21" w:rsidP="00A856C3">
      <w:pPr>
        <w:pStyle w:val="PargrafodaLista"/>
        <w:numPr>
          <w:ilvl w:val="0"/>
          <w:numId w:val="50"/>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Complementação de informações acerca dos documentos já apresentados pelos licitantes e desde que necessária para apurar fatos existentes à época da abertura do certame;</w:t>
      </w:r>
    </w:p>
    <w:p w14:paraId="209769AF" w14:textId="77777777" w:rsidR="00463F21" w:rsidRPr="00087F65" w:rsidRDefault="00463F21" w:rsidP="00A856C3">
      <w:pPr>
        <w:pStyle w:val="PargrafodaLista"/>
        <w:numPr>
          <w:ilvl w:val="0"/>
          <w:numId w:val="50"/>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Atualização de documentos cuja validade tenha expirado após a data de recebimento das propostas.</w:t>
      </w:r>
    </w:p>
    <w:p w14:paraId="6BBE32A4" w14:textId="65EF2DEE" w:rsidR="00463F21" w:rsidRPr="00087F65" w:rsidRDefault="0005340C"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15.</w:t>
      </w:r>
      <w:r w:rsidR="00463F21" w:rsidRPr="00087F65">
        <w:rPr>
          <w:rFonts w:ascii="Times New Roman" w:hAnsi="Times New Roman" w:cs="Times New Roman"/>
          <w:b/>
          <w:iCs/>
        </w:rPr>
        <w:t>3.1</w:t>
      </w:r>
      <w:r w:rsidR="00463F21" w:rsidRPr="00087F65">
        <w:rPr>
          <w:rFonts w:ascii="Times New Roman" w:hAnsi="Times New Roman" w:cs="Times New Roman"/>
          <w:iCs/>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hyperlink r:id="rId113" w:anchor="art64%C2%A71" w:history="1">
        <w:r w:rsidR="00463F21" w:rsidRPr="00087F65">
          <w:rPr>
            <w:rStyle w:val="Hyperlink"/>
            <w:rFonts w:ascii="Times New Roman" w:hAnsi="Times New Roman" w:cs="Times New Roman"/>
            <w:iCs/>
          </w:rPr>
          <w:t>art. 64, § 1º da Lei nº 14.133/2021</w:t>
        </w:r>
      </w:hyperlink>
      <w:r w:rsidR="00463F21" w:rsidRPr="00087F65">
        <w:rPr>
          <w:rFonts w:ascii="Times New Roman" w:hAnsi="Times New Roman" w:cs="Times New Roman"/>
          <w:iCs/>
        </w:rPr>
        <w:t>).</w:t>
      </w:r>
    </w:p>
    <w:p w14:paraId="5BBD4098" w14:textId="770671B3" w:rsidR="00463F21" w:rsidRPr="00FC3EE2" w:rsidRDefault="00C86475" w:rsidP="003D0AB3">
      <w:pPr>
        <w:tabs>
          <w:tab w:val="left" w:pos="567"/>
          <w:tab w:val="right" w:pos="8080"/>
        </w:tabs>
        <w:spacing w:after="0" w:line="240" w:lineRule="auto"/>
        <w:ind w:right="-568"/>
        <w:jc w:val="both"/>
        <w:rPr>
          <w:rFonts w:ascii="Times New Roman" w:hAnsi="Times New Roman" w:cs="Times New Roman"/>
          <w:b/>
          <w:iCs/>
          <w:color w:val="FF0000"/>
        </w:rPr>
      </w:pPr>
      <w:r w:rsidRPr="00FC3EE2">
        <w:rPr>
          <w:rFonts w:ascii="Times New Roman" w:hAnsi="Times New Roman" w:cs="Times New Roman"/>
          <w:b/>
          <w:iCs/>
        </w:rPr>
        <w:t>15.</w:t>
      </w:r>
      <w:r w:rsidR="00463F21" w:rsidRPr="00FC3EE2">
        <w:rPr>
          <w:rFonts w:ascii="Times New Roman" w:hAnsi="Times New Roman" w:cs="Times New Roman"/>
          <w:b/>
          <w:iCs/>
        </w:rPr>
        <w:t xml:space="preserve">4 </w:t>
      </w:r>
      <w:r w:rsidR="00463F21" w:rsidRPr="00FC3EE2">
        <w:rPr>
          <w:rFonts w:ascii="Times New Roman" w:hAnsi="Times New Roman" w:cs="Times New Roman"/>
          <w:iCs/>
        </w:rPr>
        <w:t>Documentos a serem apresentados (</w:t>
      </w:r>
      <w:hyperlink r:id="rId114" w:anchor="art62" w:history="1">
        <w:r w:rsidR="00463F21" w:rsidRPr="00FC3EE2">
          <w:rPr>
            <w:rStyle w:val="Hyperlink"/>
            <w:rFonts w:ascii="Times New Roman" w:hAnsi="Times New Roman" w:cs="Times New Roman"/>
            <w:iCs/>
          </w:rPr>
          <w:t>art. 62 ao 70 da Lei nº 14.133/2021</w:t>
        </w:r>
      </w:hyperlink>
      <w:r w:rsidR="00463F21" w:rsidRPr="00FC3EE2">
        <w:rPr>
          <w:rFonts w:ascii="Times New Roman" w:hAnsi="Times New Roman" w:cs="Times New Roman"/>
          <w:iCs/>
        </w:rPr>
        <w:t>)</w:t>
      </w:r>
      <w:r w:rsidR="00463F21" w:rsidRPr="00FC3EE2">
        <w:rPr>
          <w:rFonts w:ascii="Times New Roman" w:hAnsi="Times New Roman" w:cs="Times New Roman"/>
          <w:b/>
          <w:iCs/>
        </w:rPr>
        <w:t xml:space="preserve"> </w:t>
      </w:r>
    </w:p>
    <w:p w14:paraId="0663E602" w14:textId="5EACB5A6" w:rsidR="00463F21" w:rsidRPr="00763BBB" w:rsidRDefault="008C4B92" w:rsidP="003D0AB3">
      <w:pPr>
        <w:tabs>
          <w:tab w:val="left" w:pos="567"/>
          <w:tab w:val="right" w:pos="8080"/>
        </w:tabs>
        <w:spacing w:after="0" w:line="240" w:lineRule="auto"/>
        <w:ind w:right="-568"/>
        <w:jc w:val="both"/>
        <w:rPr>
          <w:rFonts w:ascii="Times New Roman" w:hAnsi="Times New Roman" w:cs="Times New Roman"/>
          <w:b/>
          <w:iCs/>
        </w:rPr>
      </w:pPr>
      <w:r w:rsidRPr="00FC3EE2">
        <w:rPr>
          <w:rFonts w:ascii="Times New Roman" w:hAnsi="Times New Roman" w:cs="Times New Roman"/>
          <w:b/>
          <w:iCs/>
        </w:rPr>
        <w:t>15.4.1</w:t>
      </w:r>
      <w:r w:rsidR="00463F21" w:rsidRPr="00FC3EE2">
        <w:rPr>
          <w:rFonts w:ascii="Times New Roman" w:hAnsi="Times New Roman" w:cs="Times New Roman"/>
          <w:b/>
          <w:iCs/>
        </w:rPr>
        <w:t xml:space="preserve"> </w:t>
      </w:r>
      <w:r w:rsidR="00463F21" w:rsidRPr="00763BBB">
        <w:rPr>
          <w:rFonts w:ascii="Times New Roman" w:hAnsi="Times New Roman" w:cs="Times New Roman"/>
          <w:iCs/>
        </w:rPr>
        <w:t>PESSOA JURÍDICA</w:t>
      </w:r>
    </w:p>
    <w:p w14:paraId="417B8596" w14:textId="242F1D7D" w:rsidR="00463F21" w:rsidRPr="00763BBB" w:rsidRDefault="00463F21" w:rsidP="00A856C3">
      <w:pPr>
        <w:pStyle w:val="PargrafodaLista"/>
        <w:numPr>
          <w:ilvl w:val="0"/>
          <w:numId w:val="5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Declaração que atende aos requisitos de habilitação (</w:t>
      </w:r>
      <w:hyperlink r:id="rId115" w:anchor="art63i" w:history="1">
        <w:r w:rsidRPr="00763BBB">
          <w:rPr>
            <w:rStyle w:val="Hyperlink"/>
            <w:rFonts w:ascii="Times New Roman" w:hAnsi="Times New Roman" w:cs="Times New Roman"/>
          </w:rPr>
          <w:t>art. 63, I da Lei nº 14.133/2021</w:t>
        </w:r>
      </w:hyperlink>
      <w:r w:rsidRPr="00763BBB">
        <w:rPr>
          <w:rFonts w:ascii="Times New Roman" w:hAnsi="Times New Roman" w:cs="Times New Roman"/>
          <w:color w:val="000000" w:themeColor="text1"/>
        </w:rPr>
        <w:t>)</w:t>
      </w:r>
      <w:r w:rsidR="00F9326B" w:rsidRPr="00763BBB">
        <w:rPr>
          <w:rFonts w:ascii="Times New Roman" w:hAnsi="Times New Roman" w:cs="Times New Roman"/>
          <w:color w:val="000000" w:themeColor="text1"/>
        </w:rPr>
        <w:t xml:space="preserve"> </w:t>
      </w:r>
      <w:r w:rsidR="00F9326B" w:rsidRPr="00763BBB">
        <w:rPr>
          <w:rFonts w:ascii="Times New Roman" w:hAnsi="Times New Roman" w:cs="Times New Roman"/>
          <w:color w:val="000000" w:themeColor="text1"/>
          <w:shd w:val="clear" w:color="auto" w:fill="D9D9D9" w:themeFill="background1" w:themeFillShade="D9"/>
        </w:rPr>
        <w:t>(ANEXO VII)</w:t>
      </w:r>
      <w:r w:rsidR="00F9326B" w:rsidRPr="00763BBB">
        <w:rPr>
          <w:rFonts w:ascii="Times New Roman" w:hAnsi="Times New Roman" w:cs="Times New Roman"/>
          <w:color w:val="000000" w:themeColor="text1"/>
        </w:rPr>
        <w:t>;</w:t>
      </w:r>
      <w:r w:rsidRPr="00763BBB">
        <w:rPr>
          <w:rFonts w:ascii="Times New Roman" w:hAnsi="Times New Roman" w:cs="Times New Roman"/>
          <w:color w:val="000000" w:themeColor="text1"/>
        </w:rPr>
        <w:t xml:space="preserve"> </w:t>
      </w:r>
    </w:p>
    <w:p w14:paraId="0AFE0647" w14:textId="71F59366" w:rsidR="00463F21" w:rsidRPr="00763BBB" w:rsidRDefault="00463F21" w:rsidP="00A856C3">
      <w:pPr>
        <w:pStyle w:val="PargrafodaLista"/>
        <w:numPr>
          <w:ilvl w:val="0"/>
          <w:numId w:val="5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 xml:space="preserve">Declaração que cumpre as exigências de reserva de cargos para pessoa com deficiência e para reabilitado da Previdência Social, nos termos do </w:t>
      </w:r>
      <w:hyperlink r:id="rId116" w:anchor="art93" w:history="1">
        <w:r w:rsidRPr="00763BBB">
          <w:rPr>
            <w:rStyle w:val="Hyperlink"/>
            <w:rFonts w:ascii="Times New Roman" w:hAnsi="Times New Roman" w:cs="Times New Roman"/>
          </w:rPr>
          <w:t>art. 93 da Lei nº 8.213/91</w:t>
        </w:r>
      </w:hyperlink>
      <w:r w:rsidRPr="00763BBB">
        <w:rPr>
          <w:rFonts w:ascii="Times New Roman" w:hAnsi="Times New Roman" w:cs="Times New Roman"/>
          <w:color w:val="000000" w:themeColor="text1"/>
        </w:rPr>
        <w:t xml:space="preserve"> (</w:t>
      </w:r>
      <w:hyperlink r:id="rId117" w:anchor="art63iv" w:history="1">
        <w:r w:rsidRPr="00763BBB">
          <w:rPr>
            <w:rStyle w:val="Hyperlink"/>
            <w:rFonts w:ascii="Times New Roman" w:hAnsi="Times New Roman" w:cs="Times New Roman"/>
          </w:rPr>
          <w:t>art. 63, IV da Lei nº 14.133/2021</w:t>
        </w:r>
      </w:hyperlink>
      <w:r w:rsidRPr="00763BBB">
        <w:rPr>
          <w:rFonts w:ascii="Times New Roman" w:hAnsi="Times New Roman" w:cs="Times New Roman"/>
          <w:color w:val="000000" w:themeColor="text1"/>
        </w:rPr>
        <w:t>)</w:t>
      </w:r>
      <w:r w:rsidR="00F9326B" w:rsidRPr="00763BBB">
        <w:rPr>
          <w:rFonts w:ascii="Times New Roman" w:hAnsi="Times New Roman" w:cs="Times New Roman"/>
          <w:color w:val="000000" w:themeColor="text1"/>
        </w:rPr>
        <w:t xml:space="preserve"> </w:t>
      </w:r>
      <w:r w:rsidR="00F9326B" w:rsidRPr="00763BBB">
        <w:rPr>
          <w:rFonts w:ascii="Times New Roman" w:hAnsi="Times New Roman" w:cs="Times New Roman"/>
          <w:color w:val="000000" w:themeColor="text1"/>
          <w:shd w:val="clear" w:color="auto" w:fill="D9D9D9" w:themeFill="background1" w:themeFillShade="D9"/>
        </w:rPr>
        <w:t>(ANEXO VIII)</w:t>
      </w:r>
      <w:r w:rsidR="00F9326B" w:rsidRPr="00763BBB">
        <w:rPr>
          <w:rFonts w:ascii="Times New Roman" w:hAnsi="Times New Roman" w:cs="Times New Roman"/>
          <w:color w:val="000000" w:themeColor="text1"/>
        </w:rPr>
        <w:t>;</w:t>
      </w:r>
    </w:p>
    <w:p w14:paraId="12A993B8" w14:textId="77777777" w:rsidR="00463F21" w:rsidRPr="00763BBB" w:rsidRDefault="00463F21" w:rsidP="00A856C3">
      <w:pPr>
        <w:pStyle w:val="PargrafodaLista"/>
        <w:numPr>
          <w:ilvl w:val="0"/>
          <w:numId w:val="5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HABILITAÇÃO JURÍDICA (</w:t>
      </w:r>
      <w:hyperlink r:id="rId118" w:anchor="art66" w:history="1">
        <w:r w:rsidRPr="00763BBB">
          <w:rPr>
            <w:rStyle w:val="Hyperlink"/>
            <w:rFonts w:ascii="Times New Roman" w:hAnsi="Times New Roman" w:cs="Times New Roman"/>
          </w:rPr>
          <w:t>art. 66 da Lei nº 14.133/2021</w:t>
        </w:r>
      </w:hyperlink>
      <w:r w:rsidRPr="00763BBB">
        <w:rPr>
          <w:rFonts w:ascii="Times New Roman" w:hAnsi="Times New Roman" w:cs="Times New Roman"/>
          <w:color w:val="000000" w:themeColor="text1"/>
        </w:rPr>
        <w:t>):</w:t>
      </w:r>
    </w:p>
    <w:p w14:paraId="0E94BCE8" w14:textId="77777777" w:rsidR="00463F21" w:rsidRPr="00763BBB" w:rsidRDefault="00463F21" w:rsidP="00A856C3">
      <w:pPr>
        <w:pStyle w:val="PargrafodaLista"/>
        <w:numPr>
          <w:ilvl w:val="1"/>
          <w:numId w:val="52"/>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Comprovação da existência jurídica da pessoa, como:</w:t>
      </w:r>
    </w:p>
    <w:p w14:paraId="7B1FD98F" w14:textId="77777777" w:rsidR="00463F21" w:rsidRPr="00763BBB" w:rsidRDefault="00463F21" w:rsidP="00A856C3">
      <w:pPr>
        <w:pStyle w:val="PargrafodaLista"/>
        <w:numPr>
          <w:ilvl w:val="0"/>
          <w:numId w:val="53"/>
        </w:numPr>
        <w:tabs>
          <w:tab w:val="left" w:pos="2835"/>
          <w:tab w:val="right" w:pos="8080"/>
        </w:tabs>
        <w:spacing w:after="0" w:line="240" w:lineRule="auto"/>
        <w:ind w:left="2268" w:right="-568" w:hanging="283"/>
        <w:jc w:val="both"/>
        <w:rPr>
          <w:rFonts w:ascii="Times New Roman" w:hAnsi="Times New Roman" w:cs="Times New Roman"/>
          <w:color w:val="000000" w:themeColor="text1"/>
        </w:rPr>
      </w:pPr>
      <w:r w:rsidRPr="00763BBB">
        <w:rPr>
          <w:rFonts w:ascii="Times New Roman" w:hAnsi="Times New Roman" w:cs="Times New Roman"/>
          <w:color w:val="000000" w:themeColor="text1"/>
        </w:rPr>
        <w:t>Estatuto ou contrato social;</w:t>
      </w:r>
    </w:p>
    <w:p w14:paraId="0FEA3585" w14:textId="77777777" w:rsidR="00463F21" w:rsidRPr="00763BBB" w:rsidRDefault="00463F21" w:rsidP="00A856C3">
      <w:pPr>
        <w:pStyle w:val="PargrafodaLista"/>
        <w:numPr>
          <w:ilvl w:val="0"/>
          <w:numId w:val="53"/>
        </w:numPr>
        <w:tabs>
          <w:tab w:val="left" w:pos="2835"/>
          <w:tab w:val="right" w:pos="8080"/>
        </w:tabs>
        <w:spacing w:after="0" w:line="240" w:lineRule="auto"/>
        <w:ind w:left="2268" w:right="-568" w:hanging="283"/>
        <w:jc w:val="both"/>
        <w:rPr>
          <w:rFonts w:ascii="Times New Roman" w:hAnsi="Times New Roman" w:cs="Times New Roman"/>
          <w:color w:val="000000" w:themeColor="text1"/>
        </w:rPr>
      </w:pPr>
      <w:r w:rsidRPr="00763BBB">
        <w:rPr>
          <w:rFonts w:ascii="Times New Roman" w:hAnsi="Times New Roman" w:cs="Times New Roman"/>
          <w:color w:val="000000" w:themeColor="text1"/>
        </w:rPr>
        <w:t>Ato constitutivo;</w:t>
      </w:r>
    </w:p>
    <w:p w14:paraId="2713D874" w14:textId="77777777" w:rsidR="00463F21" w:rsidRPr="00763BBB" w:rsidRDefault="00463F21" w:rsidP="00A856C3">
      <w:pPr>
        <w:pStyle w:val="PargrafodaLista"/>
        <w:numPr>
          <w:ilvl w:val="0"/>
          <w:numId w:val="53"/>
        </w:numPr>
        <w:tabs>
          <w:tab w:val="left" w:pos="2835"/>
          <w:tab w:val="right" w:pos="8080"/>
        </w:tabs>
        <w:spacing w:after="0" w:line="240" w:lineRule="auto"/>
        <w:ind w:left="2268" w:right="-568" w:hanging="283"/>
        <w:jc w:val="both"/>
        <w:rPr>
          <w:rFonts w:ascii="Times New Roman" w:hAnsi="Times New Roman" w:cs="Times New Roman"/>
          <w:color w:val="000000" w:themeColor="text1"/>
        </w:rPr>
      </w:pPr>
      <w:r w:rsidRPr="00763BBB">
        <w:rPr>
          <w:rFonts w:ascii="Times New Roman" w:hAnsi="Times New Roman" w:cs="Times New Roman"/>
          <w:color w:val="000000" w:themeColor="text1"/>
        </w:rPr>
        <w:t>Registro comercial;</w:t>
      </w:r>
    </w:p>
    <w:p w14:paraId="3F63A944" w14:textId="71F7B54A" w:rsidR="00463F21" w:rsidRPr="00763BBB" w:rsidRDefault="00463F21" w:rsidP="00A856C3">
      <w:pPr>
        <w:pStyle w:val="PargrafodaLista"/>
        <w:numPr>
          <w:ilvl w:val="0"/>
          <w:numId w:val="53"/>
        </w:numPr>
        <w:tabs>
          <w:tab w:val="left" w:pos="2835"/>
          <w:tab w:val="right" w:pos="8080"/>
        </w:tabs>
        <w:spacing w:after="0" w:line="240" w:lineRule="auto"/>
        <w:ind w:left="2268" w:right="-568" w:hanging="283"/>
        <w:jc w:val="both"/>
        <w:rPr>
          <w:rFonts w:ascii="Times New Roman" w:hAnsi="Times New Roman" w:cs="Times New Roman"/>
          <w:color w:val="000000" w:themeColor="text1"/>
        </w:rPr>
      </w:pPr>
      <w:r w:rsidRPr="00763BBB">
        <w:rPr>
          <w:rFonts w:ascii="Times New Roman" w:hAnsi="Times New Roman" w:cs="Times New Roman"/>
          <w:color w:val="000000" w:themeColor="text1"/>
        </w:rPr>
        <w:t>Decreto de autorização.</w:t>
      </w:r>
    </w:p>
    <w:p w14:paraId="7D717724" w14:textId="77777777" w:rsidR="00FC3EE2" w:rsidRPr="00763BBB" w:rsidRDefault="00FC3EE2" w:rsidP="00FC3EE2">
      <w:pPr>
        <w:tabs>
          <w:tab w:val="left" w:pos="2835"/>
        </w:tabs>
        <w:spacing w:after="0" w:line="240" w:lineRule="auto"/>
        <w:jc w:val="both"/>
        <w:rPr>
          <w:rFonts w:ascii="Times New Roman" w:hAnsi="Times New Roman" w:cs="Times New Roman"/>
          <w:b/>
          <w:color w:val="000000" w:themeColor="text1"/>
        </w:rPr>
      </w:pPr>
      <w:r w:rsidRPr="00763BBB">
        <w:rPr>
          <w:rFonts w:ascii="Times New Roman" w:hAnsi="Times New Roman" w:cs="Times New Roman"/>
          <w:b/>
          <w:color w:val="000000" w:themeColor="text1"/>
        </w:rPr>
        <w:t>Os documentos descritos no item “a” deverão estar acompanhados de todas as alterações ou da consolidação respectiva, conforme legislação em vigor;</w:t>
      </w:r>
    </w:p>
    <w:p w14:paraId="7BA74EC1" w14:textId="77777777" w:rsidR="00463F21" w:rsidRPr="00763BBB" w:rsidRDefault="00463F21" w:rsidP="00A856C3">
      <w:pPr>
        <w:pStyle w:val="PargrafodaLista"/>
        <w:numPr>
          <w:ilvl w:val="0"/>
          <w:numId w:val="5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HABILITAÇÃO FISCAL, SOCIAL E TRABALHISTA (</w:t>
      </w:r>
      <w:hyperlink r:id="rId119" w:anchor="art68" w:history="1">
        <w:r w:rsidRPr="00763BBB">
          <w:rPr>
            <w:rStyle w:val="Hyperlink"/>
            <w:rFonts w:ascii="Times New Roman" w:hAnsi="Times New Roman" w:cs="Times New Roman"/>
          </w:rPr>
          <w:t>art. 68 da Lei nº 14.133/2021</w:t>
        </w:r>
      </w:hyperlink>
      <w:r w:rsidRPr="00763BBB">
        <w:rPr>
          <w:rFonts w:ascii="Times New Roman" w:hAnsi="Times New Roman" w:cs="Times New Roman"/>
          <w:color w:val="000000" w:themeColor="text1"/>
        </w:rPr>
        <w:t>):</w:t>
      </w:r>
    </w:p>
    <w:p w14:paraId="5C854D07" w14:textId="0D798378" w:rsidR="00463F21" w:rsidRPr="00763BBB" w:rsidRDefault="007E6A6A" w:rsidP="00A856C3">
      <w:pPr>
        <w:pStyle w:val="PargrafodaLista"/>
        <w:numPr>
          <w:ilvl w:val="0"/>
          <w:numId w:val="54"/>
        </w:numPr>
        <w:tabs>
          <w:tab w:val="left" w:pos="1701"/>
          <w:tab w:val="right" w:pos="8080"/>
        </w:tabs>
        <w:spacing w:after="0" w:line="240" w:lineRule="auto"/>
        <w:ind w:left="1134" w:right="-568" w:firstLine="0"/>
        <w:jc w:val="both"/>
        <w:rPr>
          <w:rStyle w:val="Hyperlink"/>
          <w:rFonts w:ascii="Times New Roman" w:hAnsi="Times New Roman" w:cs="Times New Roman"/>
          <w:color w:val="000000" w:themeColor="text1"/>
          <w:u w:val="none"/>
        </w:rPr>
      </w:pPr>
      <w:r w:rsidRPr="00763BBB">
        <w:rPr>
          <w:rFonts w:ascii="Times New Roman" w:hAnsi="Times New Roman" w:cs="Times New Roman"/>
        </w:rPr>
        <w:t>Prova de inscrição no Cadastro Nacional de Pessoa Jurídica</w:t>
      </w:r>
      <w:r w:rsidR="00463F21" w:rsidRPr="00763BBB">
        <w:rPr>
          <w:rFonts w:ascii="Times New Roman" w:hAnsi="Times New Roman" w:cs="Times New Roman"/>
          <w:bCs/>
        </w:rPr>
        <w:t xml:space="preserve"> </w:t>
      </w:r>
      <w:r w:rsidRPr="00763BBB">
        <w:rPr>
          <w:rFonts w:ascii="Times New Roman" w:hAnsi="Times New Roman" w:cs="Times New Roman"/>
          <w:bCs/>
          <w:color w:val="000000" w:themeColor="text1"/>
        </w:rPr>
        <w:t>(</w:t>
      </w:r>
      <w:hyperlink r:id="rId120" w:history="1">
        <w:r w:rsidR="00463F21" w:rsidRPr="00763BBB">
          <w:rPr>
            <w:rStyle w:val="Hyperlink"/>
            <w:rFonts w:ascii="Times New Roman" w:hAnsi="Times New Roman" w:cs="Times New Roman"/>
            <w:bCs/>
            <w:color w:val="000000" w:themeColor="text1"/>
            <w:u w:val="none"/>
          </w:rPr>
          <w:t>CNPJ</w:t>
        </w:r>
      </w:hyperlink>
      <w:r w:rsidRPr="00763BBB">
        <w:rPr>
          <w:rStyle w:val="Hyperlink"/>
          <w:rFonts w:ascii="Times New Roman" w:hAnsi="Times New Roman" w:cs="Times New Roman"/>
          <w:bCs/>
          <w:color w:val="000000" w:themeColor="text1"/>
          <w:u w:val="none"/>
        </w:rPr>
        <w:t>)</w:t>
      </w:r>
      <w:r w:rsidR="00463F21" w:rsidRPr="00763BBB">
        <w:rPr>
          <w:rStyle w:val="Hyperlink"/>
          <w:rFonts w:ascii="Times New Roman" w:hAnsi="Times New Roman" w:cs="Times New Roman"/>
          <w:bCs/>
          <w:color w:val="000000" w:themeColor="text1"/>
          <w:u w:val="none"/>
        </w:rPr>
        <w:t>;</w:t>
      </w:r>
    </w:p>
    <w:p w14:paraId="09B53956" w14:textId="6E7FF1B7" w:rsidR="00CB650E" w:rsidRPr="00763BBB" w:rsidRDefault="00CB650E" w:rsidP="00A856C3">
      <w:pPr>
        <w:pStyle w:val="PargrafodaLista"/>
        <w:numPr>
          <w:ilvl w:val="0"/>
          <w:numId w:val="54"/>
        </w:numPr>
        <w:tabs>
          <w:tab w:val="left" w:pos="1701"/>
          <w:tab w:val="right" w:pos="8080"/>
        </w:tabs>
        <w:spacing w:after="0" w:line="240" w:lineRule="auto"/>
        <w:ind w:left="1134" w:right="-568" w:firstLine="0"/>
        <w:jc w:val="both"/>
        <w:rPr>
          <w:rStyle w:val="Hyperlink"/>
          <w:rFonts w:ascii="Times New Roman" w:hAnsi="Times New Roman" w:cs="Times New Roman"/>
          <w:color w:val="000000" w:themeColor="text1"/>
          <w:u w:val="none"/>
        </w:rPr>
      </w:pPr>
      <w:r w:rsidRPr="00763BBB">
        <w:rPr>
          <w:rStyle w:val="Hyperlink"/>
          <w:rFonts w:ascii="Times New Roman" w:hAnsi="Times New Roman" w:cs="Times New Roman"/>
          <w:bCs/>
          <w:color w:val="auto"/>
          <w:u w:val="none"/>
        </w:rPr>
        <w:t>Documentos pessoais, como CPF, carteira de Identidade ou CNH;</w:t>
      </w:r>
    </w:p>
    <w:p w14:paraId="00E8FCC2" w14:textId="77777777" w:rsidR="00463F21" w:rsidRPr="00763BBB" w:rsidRDefault="00463F21" w:rsidP="00A856C3">
      <w:pPr>
        <w:pStyle w:val="PargrafodaLista"/>
        <w:numPr>
          <w:ilvl w:val="0"/>
          <w:numId w:val="54"/>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 xml:space="preserve">Inscrição no cadastro de </w:t>
      </w:r>
      <w:r w:rsidRPr="00763BBB">
        <w:rPr>
          <w:rFonts w:ascii="Times New Roman" w:hAnsi="Times New Roman" w:cs="Times New Roman"/>
          <w:color w:val="000000" w:themeColor="text1"/>
        </w:rPr>
        <w:t>contribuintes estadual e/ou municipal, SE HOUVER, relativo ao domicílio ou sede do licitante, pertinente ao seu ramo de atividade e compatível com o objeto contratual;</w:t>
      </w:r>
    </w:p>
    <w:p w14:paraId="0BDF0380" w14:textId="4812C55E" w:rsidR="00463F21" w:rsidRPr="00763BBB" w:rsidRDefault="00463F21" w:rsidP="00A856C3">
      <w:pPr>
        <w:pStyle w:val="PargrafodaLista"/>
        <w:numPr>
          <w:ilvl w:val="0"/>
          <w:numId w:val="54"/>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 xml:space="preserve">Regularidade com a Fazenda federal </w:t>
      </w:r>
      <w:r w:rsidR="001F749E" w:rsidRPr="00763BBB">
        <w:rPr>
          <w:rFonts w:ascii="Times New Roman" w:hAnsi="Times New Roman" w:cs="Times New Roman"/>
          <w:bCs/>
        </w:rPr>
        <w:t>do domicílio ou sede do licitante;</w:t>
      </w:r>
    </w:p>
    <w:p w14:paraId="0595F289" w14:textId="77777777" w:rsidR="00463F21" w:rsidRPr="00763BBB" w:rsidRDefault="00463F21" w:rsidP="00A856C3">
      <w:pPr>
        <w:pStyle w:val="PargrafodaLista"/>
        <w:numPr>
          <w:ilvl w:val="0"/>
          <w:numId w:val="54"/>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Regularidade com a Fazenda estadual do domicílio ou sede do licitante;</w:t>
      </w:r>
    </w:p>
    <w:p w14:paraId="64862B9D" w14:textId="77777777" w:rsidR="00463F21" w:rsidRPr="00763BBB" w:rsidRDefault="00463F21" w:rsidP="00A856C3">
      <w:pPr>
        <w:pStyle w:val="PargrafodaLista"/>
        <w:numPr>
          <w:ilvl w:val="0"/>
          <w:numId w:val="54"/>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Regularidade com a Fazenda municipal do domicílio ou sede do licitante;</w:t>
      </w:r>
    </w:p>
    <w:p w14:paraId="0A440892" w14:textId="77777777" w:rsidR="00463F21" w:rsidRPr="00763BBB" w:rsidRDefault="00463F21" w:rsidP="00A856C3">
      <w:pPr>
        <w:pStyle w:val="Rodap"/>
        <w:numPr>
          <w:ilvl w:val="0"/>
          <w:numId w:val="54"/>
        </w:numPr>
        <w:tabs>
          <w:tab w:val="clear" w:pos="8504"/>
          <w:tab w:val="left" w:pos="1701"/>
          <w:tab w:val="right" w:pos="8080"/>
        </w:tabs>
        <w:ind w:left="1134" w:right="-568" w:firstLine="0"/>
        <w:jc w:val="both"/>
        <w:rPr>
          <w:rStyle w:val="Hyperlink"/>
          <w:rFonts w:ascii="Times New Roman" w:hAnsi="Times New Roman" w:cs="Times New Roman"/>
          <w:color w:val="000000" w:themeColor="text1"/>
          <w:u w:val="none"/>
        </w:rPr>
      </w:pPr>
      <w:r w:rsidRPr="00763BBB">
        <w:rPr>
          <w:rFonts w:ascii="Times New Roman" w:hAnsi="Times New Roman" w:cs="Times New Roman"/>
          <w:bCs/>
        </w:rPr>
        <w:t xml:space="preserve">Regularidade com o FGTS: </w:t>
      </w:r>
      <w:hyperlink r:id="rId121" w:history="1">
        <w:r w:rsidRPr="00763BBB">
          <w:rPr>
            <w:rStyle w:val="Hyperlink"/>
            <w:rFonts w:ascii="Times New Roman" w:hAnsi="Times New Roman" w:cs="Times New Roman"/>
            <w:bCs/>
            <w:u w:val="none"/>
          </w:rPr>
          <w:t>https://consulta-crf.caixa.gov.br/consultacrf/pages/consultaEmpregador.jsf</w:t>
        </w:r>
      </w:hyperlink>
    </w:p>
    <w:p w14:paraId="6F09770B" w14:textId="77777777" w:rsidR="00463F21" w:rsidRPr="00763BBB" w:rsidRDefault="00463F21" w:rsidP="00A856C3">
      <w:pPr>
        <w:pStyle w:val="Rodap"/>
        <w:numPr>
          <w:ilvl w:val="0"/>
          <w:numId w:val="54"/>
        </w:numPr>
        <w:tabs>
          <w:tab w:val="clear" w:pos="8504"/>
          <w:tab w:val="left" w:pos="1701"/>
          <w:tab w:val="right" w:pos="8080"/>
        </w:tabs>
        <w:ind w:left="1134" w:right="-568" w:firstLine="0"/>
        <w:jc w:val="both"/>
        <w:rPr>
          <w:rStyle w:val="Hyperlink"/>
          <w:rFonts w:ascii="Times New Roman" w:hAnsi="Times New Roman" w:cs="Times New Roman"/>
          <w:color w:val="000000" w:themeColor="text1"/>
          <w:u w:val="none"/>
        </w:rPr>
      </w:pPr>
      <w:r w:rsidRPr="00763BBB">
        <w:rPr>
          <w:rFonts w:ascii="Times New Roman" w:hAnsi="Times New Roman" w:cs="Times New Roman"/>
          <w:bCs/>
        </w:rPr>
        <w:t xml:space="preserve">Regularidade com a Justiça do Trabalho: </w:t>
      </w:r>
      <w:hyperlink r:id="rId122" w:history="1">
        <w:r w:rsidRPr="00763BBB">
          <w:rPr>
            <w:rStyle w:val="Hyperlink"/>
            <w:rFonts w:ascii="Times New Roman" w:hAnsi="Times New Roman" w:cs="Times New Roman"/>
            <w:bCs/>
            <w:u w:val="none"/>
          </w:rPr>
          <w:t>https://www.tst.jus.br/certidao1</w:t>
        </w:r>
      </w:hyperlink>
    </w:p>
    <w:p w14:paraId="5928CF11" w14:textId="751662EF" w:rsidR="00463F21" w:rsidRPr="00763BBB" w:rsidRDefault="00463F21" w:rsidP="00A856C3">
      <w:pPr>
        <w:pStyle w:val="Rodap"/>
        <w:numPr>
          <w:ilvl w:val="0"/>
          <w:numId w:val="54"/>
        </w:numPr>
        <w:tabs>
          <w:tab w:val="clear" w:pos="8504"/>
          <w:tab w:val="left" w:pos="1701"/>
          <w:tab w:val="right" w:pos="8080"/>
        </w:tabs>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 xml:space="preserve">Cumprimento do </w:t>
      </w:r>
      <w:hyperlink r:id="rId123" w:anchor="art7xxxiii" w:history="1">
        <w:r w:rsidRPr="00763BBB">
          <w:rPr>
            <w:rStyle w:val="Hyperlink"/>
            <w:rFonts w:ascii="Times New Roman" w:hAnsi="Times New Roman" w:cs="Times New Roman"/>
            <w:bCs/>
          </w:rPr>
          <w:t>art. 7º, XXXIII da CF/88</w:t>
        </w:r>
      </w:hyperlink>
      <w:r w:rsidRPr="00763BBB">
        <w:rPr>
          <w:rFonts w:ascii="Times New Roman" w:hAnsi="Times New Roman" w:cs="Times New Roman"/>
          <w:bCs/>
        </w:rPr>
        <w:t xml:space="preserve">: </w:t>
      </w:r>
      <w:r w:rsidRPr="00763BBB">
        <w:rPr>
          <w:rFonts w:ascii="Times New Roman" w:hAnsi="Times New Roman" w:cs="Times New Roman"/>
          <w:bCs/>
          <w:i/>
          <w:iCs/>
        </w:rPr>
        <w:t>proibição de trabalho noturno, perigoso ou insalubre a menores de dezoito e de qualquer trabalho a menores de dezesseis anos, salvo na condição de aprendiz, a partir de quatorze anos</w:t>
      </w:r>
      <w:r w:rsidR="00F9326B" w:rsidRPr="00763BBB">
        <w:rPr>
          <w:rFonts w:ascii="Times New Roman" w:hAnsi="Times New Roman" w:cs="Times New Roman"/>
          <w:bCs/>
          <w:i/>
          <w:iCs/>
        </w:rPr>
        <w:t xml:space="preserve"> </w:t>
      </w:r>
      <w:r w:rsidR="00F9326B" w:rsidRPr="00763BBB">
        <w:rPr>
          <w:rFonts w:ascii="Times New Roman" w:hAnsi="Times New Roman" w:cs="Times New Roman"/>
          <w:bCs/>
          <w:iCs/>
          <w:shd w:val="clear" w:color="auto" w:fill="D9D9D9" w:themeFill="background1" w:themeFillShade="D9"/>
        </w:rPr>
        <w:t>(ANEXO IX)</w:t>
      </w:r>
      <w:r w:rsidR="00F9326B" w:rsidRPr="00763BBB">
        <w:rPr>
          <w:rFonts w:ascii="Times New Roman" w:hAnsi="Times New Roman" w:cs="Times New Roman"/>
          <w:bCs/>
          <w:i/>
          <w:iCs/>
        </w:rPr>
        <w:t>;</w:t>
      </w:r>
    </w:p>
    <w:p w14:paraId="4AAFCB3F" w14:textId="77777777" w:rsidR="00463F21" w:rsidRPr="00763BBB" w:rsidRDefault="00463F21" w:rsidP="00A856C3">
      <w:pPr>
        <w:pStyle w:val="PargrafodaLista"/>
        <w:numPr>
          <w:ilvl w:val="0"/>
          <w:numId w:val="5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HABILITAÇÃO ECONÔMICO FINANCEIRA (</w:t>
      </w:r>
      <w:hyperlink r:id="rId124" w:anchor="art68" w:history="1">
        <w:r w:rsidRPr="00763BBB">
          <w:rPr>
            <w:rStyle w:val="Hyperlink"/>
            <w:rFonts w:ascii="Times New Roman" w:hAnsi="Times New Roman" w:cs="Times New Roman"/>
          </w:rPr>
          <w:t>art. 69 da Lei nº 14.133/2021</w:t>
        </w:r>
      </w:hyperlink>
      <w:r w:rsidRPr="00763BBB">
        <w:rPr>
          <w:rFonts w:ascii="Times New Roman" w:hAnsi="Times New Roman" w:cs="Times New Roman"/>
          <w:color w:val="000000" w:themeColor="text1"/>
        </w:rPr>
        <w:t>):</w:t>
      </w:r>
    </w:p>
    <w:p w14:paraId="37AA8BB3" w14:textId="132A820A" w:rsidR="00463F21" w:rsidRPr="00763BBB" w:rsidRDefault="00463F21" w:rsidP="000A467C">
      <w:pPr>
        <w:pStyle w:val="PargrafodaLista"/>
        <w:numPr>
          <w:ilvl w:val="0"/>
          <w:numId w:val="55"/>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Certidão negativa de feitos sobre falência expedida pelo distribuidor da sede do licitante;</w:t>
      </w:r>
    </w:p>
    <w:p w14:paraId="60CB79C5" w14:textId="1B377E6E" w:rsidR="001F749E" w:rsidRPr="00763BBB" w:rsidRDefault="001F749E" w:rsidP="000A467C">
      <w:pPr>
        <w:pStyle w:val="PargrafodaLista"/>
        <w:numPr>
          <w:ilvl w:val="0"/>
          <w:numId w:val="55"/>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color w:val="000000" w:themeColor="text1"/>
        </w:rPr>
        <w:t>Declaração sobre a Inexistência de fato impeditivo para licitar ou contra</w:t>
      </w:r>
      <w:r w:rsidR="00F9326B" w:rsidRPr="00763BBB">
        <w:rPr>
          <w:rFonts w:ascii="Times New Roman" w:hAnsi="Times New Roman" w:cs="Times New Roman"/>
          <w:bCs/>
          <w:color w:val="000000" w:themeColor="text1"/>
        </w:rPr>
        <w:t xml:space="preserve">tar com a Administração Pública </w:t>
      </w:r>
      <w:r w:rsidR="00F9326B" w:rsidRPr="00763BBB">
        <w:rPr>
          <w:rFonts w:ascii="Times New Roman" w:hAnsi="Times New Roman" w:cs="Times New Roman"/>
          <w:bCs/>
          <w:color w:val="000000" w:themeColor="text1"/>
          <w:shd w:val="clear" w:color="auto" w:fill="D9D9D9" w:themeFill="background1" w:themeFillShade="D9"/>
        </w:rPr>
        <w:t>(ANEXO III)</w:t>
      </w:r>
      <w:r w:rsidR="00F9326B" w:rsidRPr="00763BBB">
        <w:rPr>
          <w:rFonts w:ascii="Times New Roman" w:hAnsi="Times New Roman" w:cs="Times New Roman"/>
          <w:bCs/>
          <w:color w:val="000000" w:themeColor="text1"/>
        </w:rPr>
        <w:t>;</w:t>
      </w:r>
    </w:p>
    <w:p w14:paraId="4343415F" w14:textId="58C46177" w:rsidR="001F749E" w:rsidRPr="00763BBB" w:rsidRDefault="001F749E" w:rsidP="000A467C">
      <w:pPr>
        <w:pStyle w:val="PargrafodaLista"/>
        <w:numPr>
          <w:ilvl w:val="0"/>
          <w:numId w:val="55"/>
        </w:numPr>
        <w:tabs>
          <w:tab w:val="left" w:pos="1701"/>
          <w:tab w:val="right" w:pos="8080"/>
        </w:tabs>
        <w:spacing w:after="0" w:line="240" w:lineRule="auto"/>
        <w:ind w:left="1134" w:right="-568" w:firstLine="0"/>
        <w:rPr>
          <w:rFonts w:ascii="Times New Roman" w:hAnsi="Times New Roman" w:cs="Times New Roman"/>
          <w:bCs/>
          <w:color w:val="000000" w:themeColor="text1"/>
        </w:rPr>
      </w:pPr>
      <w:r w:rsidRPr="00763BBB">
        <w:rPr>
          <w:rFonts w:ascii="Times New Roman" w:hAnsi="Times New Roman" w:cs="Times New Roman"/>
          <w:color w:val="000000" w:themeColor="text1"/>
        </w:rPr>
        <w:lastRenderedPageBreak/>
        <w:t xml:space="preserve">Declaração de </w:t>
      </w:r>
      <w:r w:rsidRPr="00763BBB">
        <w:rPr>
          <w:rFonts w:ascii="Times New Roman" w:hAnsi="Times New Roman" w:cs="Times New Roman"/>
          <w:iCs/>
          <w:color w:val="000000" w:themeColor="text1"/>
        </w:rPr>
        <w:t xml:space="preserve">confidencialidade dos dados pessoais a que tem acesso </w:t>
      </w:r>
      <w:hyperlink r:id="rId125" w:history="1">
        <w:r w:rsidRPr="00763BBB">
          <w:rPr>
            <w:rStyle w:val="Hyperlink"/>
            <w:rFonts w:ascii="Times New Roman" w:hAnsi="Times New Roman" w:cs="Times New Roman"/>
            <w:iCs/>
          </w:rPr>
          <w:t>Lei nº 13.709/2018 (LGPD)</w:t>
        </w:r>
      </w:hyperlink>
      <w:r w:rsidR="00F9326B" w:rsidRPr="00763BBB">
        <w:rPr>
          <w:rFonts w:ascii="Times New Roman" w:hAnsi="Times New Roman" w:cs="Times New Roman"/>
          <w:iCs/>
          <w:color w:val="000000" w:themeColor="text1"/>
        </w:rPr>
        <w:t xml:space="preserve"> </w:t>
      </w:r>
      <w:r w:rsidR="00F9326B" w:rsidRPr="00763BBB">
        <w:rPr>
          <w:rFonts w:ascii="Times New Roman" w:hAnsi="Times New Roman" w:cs="Times New Roman"/>
          <w:iCs/>
          <w:color w:val="000000" w:themeColor="text1"/>
          <w:shd w:val="clear" w:color="auto" w:fill="D9D9D9" w:themeFill="background1" w:themeFillShade="D9"/>
        </w:rPr>
        <w:t>(ANEXO IV)</w:t>
      </w:r>
      <w:r w:rsidR="00F9326B" w:rsidRPr="00763BBB">
        <w:rPr>
          <w:rFonts w:ascii="Times New Roman" w:hAnsi="Times New Roman" w:cs="Times New Roman"/>
          <w:iCs/>
          <w:color w:val="000000" w:themeColor="text1"/>
        </w:rPr>
        <w:t>;</w:t>
      </w:r>
    </w:p>
    <w:p w14:paraId="6DFC15CE" w14:textId="06AFFE08" w:rsidR="00DF4503" w:rsidRPr="00763BBB" w:rsidRDefault="00F9326B" w:rsidP="00DF4503">
      <w:pPr>
        <w:pStyle w:val="PargrafodaLista"/>
        <w:numPr>
          <w:ilvl w:val="0"/>
          <w:numId w:val="55"/>
        </w:numPr>
        <w:tabs>
          <w:tab w:val="left" w:pos="284"/>
        </w:tabs>
        <w:spacing w:after="0" w:line="240" w:lineRule="auto"/>
        <w:ind w:left="1134" w:right="-568" w:hanging="11"/>
        <w:contextualSpacing w:val="0"/>
        <w:jc w:val="both"/>
        <w:rPr>
          <w:rFonts w:ascii="Times New Roman" w:hAnsi="Times New Roman" w:cs="Times New Roman"/>
        </w:rPr>
      </w:pPr>
      <w:r w:rsidRPr="00763BBB">
        <w:rPr>
          <w:rFonts w:ascii="Times New Roman" w:hAnsi="Times New Roman" w:cs="Times New Roman"/>
          <w:bCs/>
        </w:rPr>
        <w:t xml:space="preserve">Declaração Enquadramento na condição de microempresa e empresa de pequeno porte, observado o disposto no </w:t>
      </w:r>
      <w:hyperlink r:id="rId126" w:anchor="art4" w:history="1">
        <w:r w:rsidRPr="00763BBB">
          <w:rPr>
            <w:rStyle w:val="Hyperlink"/>
            <w:rFonts w:ascii="Times New Roman" w:hAnsi="Times New Roman" w:cs="Times New Roman"/>
            <w:bCs/>
          </w:rPr>
          <w:t>art. 4º da Lei nº 14.133/2021</w:t>
        </w:r>
      </w:hyperlink>
      <w:r w:rsidRPr="00763BBB">
        <w:rPr>
          <w:rStyle w:val="Hyperlink"/>
          <w:rFonts w:ascii="Times New Roman" w:hAnsi="Times New Roman" w:cs="Times New Roman"/>
          <w:bCs/>
        </w:rPr>
        <w:t xml:space="preserve">,se couber </w:t>
      </w:r>
      <w:r w:rsidRPr="00763BBB">
        <w:rPr>
          <w:rStyle w:val="Hyperlink"/>
          <w:rFonts w:ascii="Times New Roman" w:hAnsi="Times New Roman" w:cs="Times New Roman"/>
          <w:bCs/>
          <w:color w:val="auto"/>
          <w:u w:val="none"/>
          <w:shd w:val="clear" w:color="auto" w:fill="D9D9D9" w:themeFill="background1" w:themeFillShade="D9"/>
        </w:rPr>
        <w:t>(ANEXO V)</w:t>
      </w:r>
    </w:p>
    <w:p w14:paraId="5F0EC9DC" w14:textId="68E3C48E" w:rsidR="00276B9C" w:rsidRPr="00284646" w:rsidRDefault="00766590" w:rsidP="00284646">
      <w:pPr>
        <w:pStyle w:val="PargrafodaLista"/>
        <w:numPr>
          <w:ilvl w:val="0"/>
          <w:numId w:val="55"/>
        </w:numPr>
        <w:spacing w:after="0" w:line="240" w:lineRule="auto"/>
        <w:ind w:left="1134" w:right="-568" w:hanging="11"/>
        <w:rPr>
          <w:rFonts w:ascii="Times New Roman" w:hAnsi="Times New Roman" w:cs="Times New Roman"/>
        </w:rPr>
      </w:pPr>
      <w:r w:rsidRPr="00DA2223">
        <w:rPr>
          <w:rFonts w:ascii="Times New Roman" w:hAnsi="Times New Roman" w:cs="Times New Roman"/>
        </w:rPr>
        <w:t>Relação dos compromissos assumidos pelo licitante que importem em diminuição de sua capacidade econômico-financeira, excluídas parcelas já executadas de contratos firmados</w:t>
      </w:r>
      <w:r w:rsidR="00DA2223">
        <w:rPr>
          <w:rFonts w:ascii="Times New Roman" w:hAnsi="Times New Roman" w:cs="Times New Roman"/>
        </w:rPr>
        <w:t xml:space="preserve"> </w:t>
      </w:r>
      <w:r w:rsidR="00DA2223" w:rsidRPr="00763BBB">
        <w:rPr>
          <w:rFonts w:ascii="Times New Roman" w:hAnsi="Times New Roman"/>
          <w:bCs/>
          <w:iCs/>
          <w:shd w:val="clear" w:color="auto" w:fill="D9D9D9" w:themeFill="background1" w:themeFillShade="D9"/>
        </w:rPr>
        <w:t>(ANEXO X)</w:t>
      </w:r>
      <w:r w:rsidRPr="00DA2223">
        <w:rPr>
          <w:rFonts w:ascii="Times New Roman" w:hAnsi="Times New Roman" w:cs="Times New Roman"/>
        </w:rPr>
        <w:t>;</w:t>
      </w:r>
    </w:p>
    <w:p w14:paraId="79C9334A" w14:textId="1289DC0D" w:rsidR="00BD74D2" w:rsidRPr="003967B6" w:rsidRDefault="00BD74D2" w:rsidP="000A467C">
      <w:pPr>
        <w:pStyle w:val="PargrafodaLista"/>
        <w:numPr>
          <w:ilvl w:val="0"/>
          <w:numId w:val="55"/>
        </w:numPr>
        <w:spacing w:after="0" w:line="240" w:lineRule="auto"/>
        <w:ind w:left="1134" w:hanging="11"/>
        <w:rPr>
          <w:rFonts w:ascii="Times New Roman" w:hAnsi="Times New Roman" w:cs="Times New Roman"/>
        </w:rPr>
      </w:pPr>
      <w:r w:rsidRPr="003967B6">
        <w:rPr>
          <w:rFonts w:ascii="Times New Roman" w:eastAsia="Times New Roman" w:hAnsi="Times New Roman" w:cs="Times New Roman"/>
          <w:lang w:eastAsia="pt-BR"/>
        </w:rPr>
        <w:t xml:space="preserve">Proposta </w:t>
      </w:r>
      <w:r w:rsidRPr="003967B6">
        <w:rPr>
          <w:rFonts w:ascii="Times New Roman" w:hAnsi="Times New Roman" w:cs="Times New Roman"/>
        </w:rPr>
        <w:t xml:space="preserve">+ Declaração </w:t>
      </w:r>
      <w:hyperlink r:id="rId127" w:anchor="art63%C2%A71" w:history="1">
        <w:r w:rsidRPr="003967B6">
          <w:rPr>
            <w:rStyle w:val="Hyperlink"/>
            <w:rFonts w:ascii="Times New Roman" w:hAnsi="Times New Roman" w:cs="Times New Roman"/>
          </w:rPr>
          <w:t>art. 63, § 1º</w:t>
        </w:r>
      </w:hyperlink>
      <w:r w:rsidRPr="003967B6">
        <w:rPr>
          <w:rStyle w:val="Hyperlink"/>
          <w:rFonts w:ascii="Times New Roman" w:hAnsi="Times New Roman" w:cs="Times New Roman"/>
          <w:color w:val="000000" w:themeColor="text1"/>
          <w:u w:val="none"/>
        </w:rPr>
        <w:t xml:space="preserve"> </w:t>
      </w:r>
      <w:r w:rsidRPr="003967B6">
        <w:rPr>
          <w:rStyle w:val="Hyperlink"/>
          <w:rFonts w:ascii="Times New Roman" w:hAnsi="Times New Roman" w:cs="Times New Roman"/>
          <w:color w:val="000000" w:themeColor="text1"/>
          <w:u w:val="none"/>
          <w:shd w:val="clear" w:color="auto" w:fill="D9D9D9" w:themeFill="background1" w:themeFillShade="D9"/>
        </w:rPr>
        <w:t>(ANEXO VI).</w:t>
      </w:r>
    </w:p>
    <w:p w14:paraId="3539BB15" w14:textId="7E1124A1" w:rsidR="00463F21" w:rsidRPr="00087F65" w:rsidRDefault="001904BD" w:rsidP="000A467C">
      <w:pPr>
        <w:tabs>
          <w:tab w:val="left" w:pos="1701"/>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
          <w:bCs/>
        </w:rPr>
        <w:t>15.</w:t>
      </w:r>
      <w:r w:rsidR="00463F21" w:rsidRPr="00087F65">
        <w:rPr>
          <w:rFonts w:ascii="Times New Roman" w:hAnsi="Times New Roman" w:cs="Times New Roman"/>
          <w:b/>
          <w:bCs/>
        </w:rPr>
        <w:t>5</w:t>
      </w:r>
      <w:r w:rsidR="00463F21" w:rsidRPr="00087F65">
        <w:rPr>
          <w:rFonts w:ascii="Times New Roman" w:hAnsi="Times New Roman" w:cs="Times New Roman"/>
          <w:bCs/>
        </w:rPr>
        <w:t xml:space="preserve"> Se o licitante não atender às exigências de habilitação, o pregoeiro examinará a proposta subsequente e assim sucessivamente, na ordem de classificação, até a seleção da proposta que melhor atenda a este edital. </w:t>
      </w:r>
    </w:p>
    <w:p w14:paraId="3DF78598" w14:textId="30571A89" w:rsidR="00463F21" w:rsidRPr="00087F65" w:rsidRDefault="001904BD" w:rsidP="000A467C">
      <w:pPr>
        <w:tabs>
          <w:tab w:val="left" w:pos="1701"/>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
          <w:bCs/>
        </w:rPr>
        <w:t>15.</w:t>
      </w:r>
      <w:r w:rsidR="00463F21" w:rsidRPr="00087F65">
        <w:rPr>
          <w:rFonts w:ascii="Times New Roman" w:hAnsi="Times New Roman" w:cs="Times New Roman"/>
          <w:b/>
          <w:bCs/>
        </w:rPr>
        <w:t>6</w:t>
      </w:r>
      <w:r w:rsidR="00463F21" w:rsidRPr="00087F65">
        <w:rPr>
          <w:rFonts w:ascii="Times New Roman" w:hAnsi="Times New Roman" w:cs="Times New Roman"/>
          <w:bCs/>
        </w:rPr>
        <w:t xml:space="preserve"> Constatado o atendimento às exigências fixadas neste edital, o licitante será declarado o vencedor.</w:t>
      </w:r>
    </w:p>
    <w:p w14:paraId="407E86B4" w14:textId="77777777" w:rsidR="00DB4BAC" w:rsidRPr="00087F65" w:rsidRDefault="00DB4BAC" w:rsidP="003D0AB3">
      <w:pPr>
        <w:tabs>
          <w:tab w:val="left" w:pos="1701"/>
          <w:tab w:val="right" w:pos="8080"/>
        </w:tabs>
        <w:spacing w:after="0" w:line="240" w:lineRule="auto"/>
        <w:ind w:right="-568"/>
        <w:jc w:val="both"/>
        <w:rPr>
          <w:rFonts w:ascii="Times New Roman" w:hAnsi="Times New Roman" w:cs="Times New Roman"/>
          <w:bCs/>
        </w:rPr>
      </w:pPr>
    </w:p>
    <w:p w14:paraId="1049BEA1" w14:textId="6FBFBFD2" w:rsidR="00463F21" w:rsidRPr="00087F65" w:rsidRDefault="00463F21"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36" w:name="_Toc133168682"/>
      <w:r w:rsidRPr="00087F65">
        <w:rPr>
          <w:rFonts w:ascii="Times New Roman" w:hAnsi="Times New Roman" w:cs="Times New Roman"/>
          <w:sz w:val="22"/>
          <w:szCs w:val="22"/>
        </w:rPr>
        <w:t>1</w:t>
      </w:r>
      <w:r w:rsidR="00B33D53" w:rsidRPr="00087F65">
        <w:rPr>
          <w:rFonts w:ascii="Times New Roman" w:hAnsi="Times New Roman" w:cs="Times New Roman"/>
          <w:sz w:val="22"/>
          <w:szCs w:val="22"/>
        </w:rPr>
        <w:t>6</w:t>
      </w:r>
      <w:r w:rsidRPr="00087F65">
        <w:rPr>
          <w:rFonts w:ascii="Times New Roman" w:hAnsi="Times New Roman" w:cs="Times New Roman"/>
          <w:sz w:val="22"/>
          <w:szCs w:val="22"/>
        </w:rPr>
        <w:t xml:space="preserve"> RECURSOS E PEDIDOS DE RECONSIDERAÇÃO</w:t>
      </w:r>
      <w:bookmarkEnd w:id="36"/>
    </w:p>
    <w:p w14:paraId="7822EF77" w14:textId="15269934" w:rsidR="00463F21" w:rsidRPr="00087F65" w:rsidRDefault="009F2351"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16.</w:t>
      </w:r>
      <w:r w:rsidR="00463F21" w:rsidRPr="00087F65">
        <w:rPr>
          <w:rFonts w:ascii="Times New Roman" w:hAnsi="Times New Roman" w:cs="Times New Roman"/>
          <w:b/>
          <w:iCs/>
        </w:rPr>
        <w:t>1</w:t>
      </w:r>
      <w:r w:rsidR="00463F21" w:rsidRPr="00087F65">
        <w:rPr>
          <w:rFonts w:ascii="Times New Roman" w:hAnsi="Times New Roman" w:cs="Times New Roman"/>
          <w:iCs/>
        </w:rPr>
        <w:t xml:space="preserve"> </w:t>
      </w:r>
      <w:r w:rsidR="00463F21" w:rsidRPr="00087F65">
        <w:rPr>
          <w:rFonts w:ascii="Times New Roman" w:hAnsi="Times New Roman" w:cs="Times New Roman"/>
        </w:rPr>
        <w:t>Cabe</w:t>
      </w:r>
      <w:bookmarkStart w:id="37" w:name="art165i"/>
      <w:bookmarkEnd w:id="37"/>
      <w:r w:rsidR="00463F21" w:rsidRPr="00087F65">
        <w:rPr>
          <w:rFonts w:ascii="Times New Roman" w:hAnsi="Times New Roman" w:cs="Times New Roman"/>
        </w:rPr>
        <w:t xml:space="preserve"> recurso, no prazo de 3 (três) dias úteis, contado da data de intimação ou de lavratura da ata, em face de (</w:t>
      </w:r>
      <w:hyperlink r:id="rId128" w:anchor="art165i" w:history="1">
        <w:r w:rsidR="00463F21" w:rsidRPr="00087F65">
          <w:rPr>
            <w:rStyle w:val="Hyperlink"/>
            <w:rFonts w:ascii="Times New Roman" w:hAnsi="Times New Roman" w:cs="Times New Roman"/>
          </w:rPr>
          <w:t>art. 165, I da Lei nº 14.133/2021</w:t>
        </w:r>
      </w:hyperlink>
      <w:r w:rsidR="00463F21" w:rsidRPr="00087F65">
        <w:rPr>
          <w:rFonts w:ascii="Times New Roman" w:hAnsi="Times New Roman" w:cs="Times New Roman"/>
        </w:rPr>
        <w:t>):</w:t>
      </w:r>
    </w:p>
    <w:p w14:paraId="6F49A549" w14:textId="77777777" w:rsidR="00463F21" w:rsidRPr="00087F65" w:rsidRDefault="00463F21" w:rsidP="00A856C3">
      <w:pPr>
        <w:pStyle w:val="PargrafodaLista"/>
        <w:numPr>
          <w:ilvl w:val="0"/>
          <w:numId w:val="14"/>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Julgamento das propostas;</w:t>
      </w:r>
    </w:p>
    <w:p w14:paraId="7756C180" w14:textId="77777777" w:rsidR="00463F21" w:rsidRPr="00087F65" w:rsidRDefault="00463F21" w:rsidP="00A856C3">
      <w:pPr>
        <w:pStyle w:val="PargrafodaLista"/>
        <w:numPr>
          <w:ilvl w:val="0"/>
          <w:numId w:val="14"/>
        </w:numPr>
        <w:tabs>
          <w:tab w:val="left" w:pos="1134"/>
          <w:tab w:val="right" w:pos="8080"/>
        </w:tabs>
        <w:spacing w:after="0" w:line="240" w:lineRule="auto"/>
        <w:ind w:left="567" w:right="-568" w:firstLine="0"/>
        <w:jc w:val="both"/>
        <w:rPr>
          <w:rFonts w:ascii="Times New Roman" w:hAnsi="Times New Roman" w:cs="Times New Roman"/>
        </w:rPr>
      </w:pPr>
      <w:bookmarkStart w:id="38" w:name="art165ic"/>
      <w:bookmarkEnd w:id="38"/>
      <w:r w:rsidRPr="00087F65">
        <w:rPr>
          <w:rFonts w:ascii="Times New Roman" w:hAnsi="Times New Roman" w:cs="Times New Roman"/>
        </w:rPr>
        <w:t>Ato de habilitação ou inabilitação de licitante;</w:t>
      </w:r>
    </w:p>
    <w:p w14:paraId="564A3F90" w14:textId="77777777" w:rsidR="00463F21" w:rsidRPr="00087F65" w:rsidRDefault="00463F21" w:rsidP="00A856C3">
      <w:pPr>
        <w:pStyle w:val="PargrafodaLista"/>
        <w:numPr>
          <w:ilvl w:val="0"/>
          <w:numId w:val="14"/>
        </w:numPr>
        <w:tabs>
          <w:tab w:val="left" w:pos="1134"/>
          <w:tab w:val="right" w:pos="8080"/>
        </w:tabs>
        <w:spacing w:after="0" w:line="240" w:lineRule="auto"/>
        <w:ind w:left="567" w:right="-568" w:firstLine="0"/>
        <w:jc w:val="both"/>
        <w:rPr>
          <w:rFonts w:ascii="Times New Roman" w:hAnsi="Times New Roman" w:cs="Times New Roman"/>
        </w:rPr>
      </w:pPr>
      <w:bookmarkStart w:id="39" w:name="art165id"/>
      <w:bookmarkEnd w:id="39"/>
      <w:r w:rsidRPr="00087F65">
        <w:rPr>
          <w:rFonts w:ascii="Times New Roman" w:hAnsi="Times New Roman" w:cs="Times New Roman"/>
        </w:rPr>
        <w:t>Anulação ou revogação da licitação;</w:t>
      </w:r>
    </w:p>
    <w:p w14:paraId="79755F16" w14:textId="77777777" w:rsidR="00463F21" w:rsidRPr="00087F65" w:rsidRDefault="00463F21" w:rsidP="00A856C3">
      <w:pPr>
        <w:pStyle w:val="PargrafodaLista"/>
        <w:numPr>
          <w:ilvl w:val="0"/>
          <w:numId w:val="14"/>
        </w:numPr>
        <w:tabs>
          <w:tab w:val="left" w:pos="1134"/>
          <w:tab w:val="right" w:pos="8080"/>
        </w:tabs>
        <w:spacing w:after="0" w:line="240" w:lineRule="auto"/>
        <w:ind w:left="567" w:right="-568" w:firstLine="0"/>
        <w:jc w:val="both"/>
        <w:rPr>
          <w:rFonts w:ascii="Times New Roman" w:hAnsi="Times New Roman" w:cs="Times New Roman"/>
        </w:rPr>
      </w:pPr>
      <w:bookmarkStart w:id="40" w:name="art165ie"/>
      <w:bookmarkEnd w:id="40"/>
      <w:r w:rsidRPr="00087F65">
        <w:rPr>
          <w:rFonts w:ascii="Times New Roman" w:hAnsi="Times New Roman" w:cs="Times New Roman"/>
        </w:rPr>
        <w:t>Extinção do contrato, quando determinada por ato unilateral e escrito da Administração.</w:t>
      </w:r>
    </w:p>
    <w:p w14:paraId="3E1CFF29" w14:textId="23244200"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2</w:t>
      </w:r>
      <w:r w:rsidR="00463F21" w:rsidRPr="00087F65">
        <w:rPr>
          <w:rFonts w:ascii="Times New Roman" w:hAnsi="Times New Roman" w:cs="Times New Roman"/>
        </w:rPr>
        <w:t xml:space="preserve"> Se apresentado recurso em virtude do disposto em I ou II do item anterior, serão observadas as seguintes disposições (</w:t>
      </w:r>
      <w:hyperlink r:id="rId129" w:anchor="art165%C2%A71" w:history="1">
        <w:r w:rsidR="00463F21" w:rsidRPr="00087F65">
          <w:rPr>
            <w:rStyle w:val="Hyperlink"/>
            <w:rFonts w:ascii="Times New Roman" w:hAnsi="Times New Roman" w:cs="Times New Roman"/>
          </w:rPr>
          <w:t>art. 165, § 1º da Lei nº 14.133/2021</w:t>
        </w:r>
      </w:hyperlink>
      <w:r w:rsidR="00463F21" w:rsidRPr="00087F65">
        <w:rPr>
          <w:rFonts w:ascii="Times New Roman" w:hAnsi="Times New Roman" w:cs="Times New Roman"/>
        </w:rPr>
        <w:t>):</w:t>
      </w:r>
    </w:p>
    <w:p w14:paraId="79758F13" w14:textId="77777777" w:rsidR="00463F21" w:rsidRPr="00087F65" w:rsidRDefault="00463F21" w:rsidP="00A856C3">
      <w:pPr>
        <w:pStyle w:val="PargrafodaLista"/>
        <w:numPr>
          <w:ilvl w:val="0"/>
          <w:numId w:val="15"/>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w:t>
      </w:r>
      <w:hyperlink r:id="rId130" w:anchor="art17%C2%A71" w:history="1">
        <w:r w:rsidRPr="00087F65">
          <w:rPr>
            <w:rStyle w:val="Hyperlink"/>
            <w:rFonts w:ascii="Times New Roman" w:hAnsi="Times New Roman" w:cs="Times New Roman"/>
          </w:rPr>
          <w:t>§ 1º do art. 17 da Lei nº 14.133/2021</w:t>
        </w:r>
      </w:hyperlink>
      <w:r w:rsidRPr="00087F65">
        <w:rPr>
          <w:rFonts w:ascii="Times New Roman" w:hAnsi="Times New Roman" w:cs="Times New Roman"/>
        </w:rPr>
        <w:t>, da ata de julgamento;</w:t>
      </w:r>
    </w:p>
    <w:p w14:paraId="2DFEBB2C" w14:textId="77777777" w:rsidR="00463F21" w:rsidRPr="00087F65" w:rsidRDefault="00463F21" w:rsidP="00A856C3">
      <w:pPr>
        <w:pStyle w:val="PargrafodaLista"/>
        <w:numPr>
          <w:ilvl w:val="0"/>
          <w:numId w:val="15"/>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apreciação dar-se-á em fase única.</w:t>
      </w:r>
      <w:bookmarkStart w:id="41" w:name="art165ii"/>
      <w:bookmarkEnd w:id="41"/>
    </w:p>
    <w:p w14:paraId="049121A8" w14:textId="2A284925"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3</w:t>
      </w:r>
      <w:r w:rsidR="00463F21" w:rsidRPr="00087F65">
        <w:rPr>
          <w:rFonts w:ascii="Times New Roman" w:hAnsi="Times New Roman" w:cs="Times New Roman"/>
        </w:rPr>
        <w:t xml:space="preserve"> O recurso para os casos indicados no item 1:</w:t>
      </w:r>
    </w:p>
    <w:p w14:paraId="4EC4EC31"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Será dirigido à autoridade que tiver editado o ato ou proferido a decisão recorrida (</w:t>
      </w:r>
      <w:hyperlink r:id="rId131" w:anchor="art165%C2%A72" w:history="1">
        <w:r w:rsidRPr="00087F65">
          <w:rPr>
            <w:rStyle w:val="Hyperlink"/>
            <w:rFonts w:ascii="Times New Roman" w:hAnsi="Times New Roman" w:cs="Times New Roman"/>
          </w:rPr>
          <w:t>art. 165, § 2º [primeira parte] da Lei nº 14.133/2021</w:t>
        </w:r>
      </w:hyperlink>
      <w:r w:rsidRPr="00087F65">
        <w:rPr>
          <w:rFonts w:ascii="Times New Roman" w:hAnsi="Times New Roman" w:cs="Times New Roman"/>
        </w:rPr>
        <w:t>);</w:t>
      </w:r>
    </w:p>
    <w:p w14:paraId="73A5FC8C"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Apresentado o recurso, inicia prazo de 3 (três) dias úteis para contrarrazões, a partir da data de intimação pessoal ou de divulgação da interposição do recurso (</w:t>
      </w:r>
      <w:hyperlink r:id="rId132" w:anchor="art165%C2%A74" w:history="1">
        <w:r w:rsidRPr="00087F65">
          <w:rPr>
            <w:rStyle w:val="Hyperlink"/>
            <w:rFonts w:ascii="Times New Roman" w:hAnsi="Times New Roman" w:cs="Times New Roman"/>
          </w:rPr>
          <w:t>art. 165, § 4º da Lei nº 14.133/2021</w:t>
        </w:r>
      </w:hyperlink>
      <w:r w:rsidRPr="00087F65">
        <w:rPr>
          <w:rFonts w:ascii="Times New Roman" w:hAnsi="Times New Roman" w:cs="Times New Roman"/>
        </w:rPr>
        <w:t>);</w:t>
      </w:r>
    </w:p>
    <w:p w14:paraId="41D68484"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Encerrado o prazo para apresentação das contrarrazões, a autoridade que tiver editado o ato ou proferido a decisão recorrida analisará o recurso e as contrarrazões (se apresentadas) e proferirá decisão no prazo de 3 (três) dias úteis (</w:t>
      </w:r>
      <w:hyperlink r:id="rId133" w:anchor="art165%C2%A72" w:history="1">
        <w:r w:rsidRPr="00087F65">
          <w:rPr>
            <w:rStyle w:val="Hyperlink"/>
            <w:rFonts w:ascii="Times New Roman" w:hAnsi="Times New Roman" w:cs="Times New Roman"/>
          </w:rPr>
          <w:t>art. 165, § 2º da Lei nº 14.133/2021 – primeira parte</w:t>
        </w:r>
      </w:hyperlink>
      <w:r w:rsidRPr="00087F65">
        <w:rPr>
          <w:rFonts w:ascii="Times New Roman" w:hAnsi="Times New Roman" w:cs="Times New Roman"/>
        </w:rPr>
        <w:t>);</w:t>
      </w:r>
    </w:p>
    <w:p w14:paraId="5DA686F4"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 não reconsiderar o ato ou a decisão, encaminhará o recurso com a sua motivação à autoridade superior, a qual deverá proferir sua decisão no prazo máximo de 10 (dez) dias úteis, contado do recebimento dos autos (</w:t>
      </w:r>
      <w:hyperlink r:id="rId134" w:anchor="art165%C2%A72" w:history="1">
        <w:r w:rsidRPr="00087F65">
          <w:rPr>
            <w:rStyle w:val="Hyperlink"/>
            <w:rFonts w:ascii="Times New Roman" w:hAnsi="Times New Roman" w:cs="Times New Roman"/>
          </w:rPr>
          <w:t>art. 165, § 2º da Lei nº 14.133/2021 – segunda parte</w:t>
        </w:r>
      </w:hyperlink>
      <w:r w:rsidRPr="00087F65">
        <w:rPr>
          <w:rFonts w:ascii="Times New Roman" w:hAnsi="Times New Roman" w:cs="Times New Roman"/>
        </w:rPr>
        <w:t>);</w:t>
      </w:r>
    </w:p>
    <w:p w14:paraId="58943806"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acolhimento do recurso implicará invalidação apenas de ato insuscetível de aproveitamento (</w:t>
      </w:r>
      <w:hyperlink r:id="rId135" w:anchor="art165%C2%A73" w:history="1">
        <w:r w:rsidRPr="00087F65">
          <w:rPr>
            <w:rStyle w:val="Hyperlink"/>
            <w:rFonts w:ascii="Times New Roman" w:hAnsi="Times New Roman" w:cs="Times New Roman"/>
          </w:rPr>
          <w:t>art. 165, § 3º da Lei nº 14.133/2021</w:t>
        </w:r>
      </w:hyperlink>
      <w:r w:rsidRPr="00087F65">
        <w:rPr>
          <w:rFonts w:ascii="Times New Roman" w:hAnsi="Times New Roman" w:cs="Times New Roman"/>
        </w:rPr>
        <w:t>).</w:t>
      </w:r>
    </w:p>
    <w:p w14:paraId="3CBFB86B" w14:textId="7A764A15"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 xml:space="preserve">4 </w:t>
      </w:r>
      <w:r w:rsidR="00463F21" w:rsidRPr="00087F65">
        <w:rPr>
          <w:rFonts w:ascii="Times New Roman" w:hAnsi="Times New Roman" w:cs="Times New Roman"/>
        </w:rPr>
        <w:t>Dos atos que não cabem recurso, cabe pedido de reconsideração, no prazo de 3 (três) dias úteis, contado da data de intimação (</w:t>
      </w:r>
      <w:hyperlink r:id="rId136" w:anchor="art165%C2%A71" w:history="1">
        <w:r w:rsidR="00463F21" w:rsidRPr="00087F65">
          <w:rPr>
            <w:rStyle w:val="Hyperlink"/>
            <w:rFonts w:ascii="Times New Roman" w:hAnsi="Times New Roman" w:cs="Times New Roman"/>
          </w:rPr>
          <w:t>art. 165, § 1º da Lei nº 14.133/2021</w:t>
        </w:r>
      </w:hyperlink>
      <w:r w:rsidR="00463F21" w:rsidRPr="00087F65">
        <w:rPr>
          <w:rFonts w:ascii="Times New Roman" w:hAnsi="Times New Roman" w:cs="Times New Roman"/>
        </w:rPr>
        <w:t>).</w:t>
      </w:r>
    </w:p>
    <w:p w14:paraId="4277F677" w14:textId="7BFF32E0"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5</w:t>
      </w:r>
      <w:r w:rsidR="00463F21" w:rsidRPr="00087F65">
        <w:rPr>
          <w:rFonts w:ascii="Times New Roman" w:hAnsi="Times New Roman" w:cs="Times New Roman"/>
        </w:rPr>
        <w:t xml:space="preserve"> Quando aplicada sanção prevista no </w:t>
      </w:r>
      <w:hyperlink r:id="rId137" w:anchor="art156" w:history="1">
        <w:r w:rsidR="00463F21" w:rsidRPr="00087F65">
          <w:rPr>
            <w:rStyle w:val="Hyperlink"/>
            <w:rFonts w:ascii="Times New Roman" w:hAnsi="Times New Roman" w:cs="Times New Roman"/>
          </w:rPr>
          <w:t>art. 156 da Lei nº 14.133/2021</w:t>
        </w:r>
      </w:hyperlink>
      <w:r w:rsidR="00463F21" w:rsidRPr="00087F65">
        <w:rPr>
          <w:rFonts w:ascii="Times New Roman" w:hAnsi="Times New Roman" w:cs="Times New Roman"/>
        </w:rPr>
        <w:t>:</w:t>
      </w:r>
    </w:p>
    <w:p w14:paraId="0F36FA7E" w14:textId="77777777" w:rsidR="00463F21" w:rsidRPr="00087F65" w:rsidRDefault="00463F21" w:rsidP="00A856C3">
      <w:pPr>
        <w:pStyle w:val="PargrafodaLista"/>
        <w:numPr>
          <w:ilvl w:val="0"/>
          <w:numId w:val="5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Cabe recurso (</w:t>
      </w:r>
      <w:hyperlink r:id="rId138" w:anchor="art166" w:history="1">
        <w:r w:rsidRPr="00087F65">
          <w:rPr>
            <w:rStyle w:val="Hyperlink"/>
            <w:rFonts w:ascii="Times New Roman" w:hAnsi="Times New Roman" w:cs="Times New Roman"/>
          </w:rPr>
          <w:t>art. 166 da Lei nº 14.133/2021</w:t>
        </w:r>
      </w:hyperlink>
      <w:r w:rsidRPr="00087F65">
        <w:rPr>
          <w:rFonts w:ascii="Times New Roman" w:hAnsi="Times New Roman" w:cs="Times New Roman"/>
        </w:rPr>
        <w:t>):</w:t>
      </w:r>
    </w:p>
    <w:p w14:paraId="4B345D49"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Style w:val="Hyperlink"/>
          <w:rFonts w:ascii="Times New Roman" w:hAnsi="Times New Roman" w:cs="Times New Roman"/>
        </w:rPr>
      </w:pPr>
      <w:r w:rsidRPr="00087F65">
        <w:rPr>
          <w:rFonts w:ascii="Times New Roman" w:hAnsi="Times New Roman" w:cs="Times New Roman"/>
        </w:rPr>
        <w:t xml:space="preserve">Sanções previstas nos </w:t>
      </w:r>
      <w:hyperlink r:id="rId139" w:anchor="art156i" w:history="1">
        <w:r w:rsidRPr="00087F65">
          <w:rPr>
            <w:rStyle w:val="Hyperlink"/>
            <w:rFonts w:ascii="Times New Roman" w:hAnsi="Times New Roman" w:cs="Times New Roman"/>
          </w:rPr>
          <w:t xml:space="preserve">incisos I, II e III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156 desta Lei</w:t>
        </w:r>
      </w:hyperlink>
      <w:r w:rsidRPr="00087F65">
        <w:rPr>
          <w:rStyle w:val="Hyperlink"/>
          <w:rFonts w:ascii="Times New Roman" w:hAnsi="Times New Roman" w:cs="Times New Roman"/>
        </w:rPr>
        <w:t>;</w:t>
      </w:r>
    </w:p>
    <w:p w14:paraId="32EB8520"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bCs/>
          <w:color w:val="000000"/>
        </w:rPr>
        <w:t xml:space="preserve">Recurso deve ser apresentado </w:t>
      </w:r>
      <w:r w:rsidRPr="00087F65">
        <w:rPr>
          <w:rFonts w:ascii="Times New Roman" w:hAnsi="Times New Roman" w:cs="Times New Roman"/>
        </w:rPr>
        <w:t>no prazo de 15 (quinze) dias úteis, contado da data da intimação;</w:t>
      </w:r>
    </w:p>
    <w:p w14:paraId="105EDAAB"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Dirigido à autoridade que tiver proferido a decisão recorrida, para apreciação e decisão no prazo máximo de 5 (cinco) dias úteis;</w:t>
      </w:r>
    </w:p>
    <w:p w14:paraId="21F794E2"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Se não houver reconsideração da decisão, será encaminhado recurso com sua motivação à autoridade superior, a qual deverá proferir sua decisão no prazo máximo de 20 (vinte) dias úteis, contado do recebimento dos autos.</w:t>
      </w:r>
    </w:p>
    <w:p w14:paraId="321775DF" w14:textId="77777777" w:rsidR="00463F21" w:rsidRPr="00087F65" w:rsidRDefault="00463F21" w:rsidP="00A856C3">
      <w:pPr>
        <w:pStyle w:val="PargrafodaLista"/>
        <w:numPr>
          <w:ilvl w:val="0"/>
          <w:numId w:val="5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lastRenderedPageBreak/>
        <w:t>Cabe pedido de reconsideração (</w:t>
      </w:r>
      <w:hyperlink r:id="rId140" w:anchor="art167" w:history="1">
        <w:r w:rsidRPr="00087F65">
          <w:rPr>
            <w:rStyle w:val="Hyperlink"/>
            <w:rFonts w:ascii="Times New Roman" w:hAnsi="Times New Roman" w:cs="Times New Roman"/>
          </w:rPr>
          <w:t>art. 167 da Lei nº 14.133/2021</w:t>
        </w:r>
      </w:hyperlink>
      <w:r w:rsidRPr="00087F65">
        <w:rPr>
          <w:rFonts w:ascii="Times New Roman" w:hAnsi="Times New Roman" w:cs="Times New Roman"/>
        </w:rPr>
        <w:t>):</w:t>
      </w:r>
    </w:p>
    <w:p w14:paraId="4911C8B3"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Style w:val="Hyperlink"/>
          <w:rFonts w:ascii="Times New Roman" w:hAnsi="Times New Roman" w:cs="Times New Roman"/>
        </w:rPr>
      </w:pPr>
      <w:r w:rsidRPr="00087F65">
        <w:rPr>
          <w:rFonts w:ascii="Times New Roman" w:hAnsi="Times New Roman" w:cs="Times New Roman"/>
        </w:rPr>
        <w:t xml:space="preserve">Sanção prevista no </w:t>
      </w:r>
      <w:hyperlink r:id="rId141" w:anchor="art156i" w:history="1">
        <w:r w:rsidRPr="00087F65">
          <w:rPr>
            <w:rStyle w:val="Hyperlink"/>
            <w:rFonts w:ascii="Times New Roman" w:hAnsi="Times New Roman" w:cs="Times New Roman"/>
          </w:rPr>
          <w:t xml:space="preserve">inciso IV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156 desta Lei</w:t>
        </w:r>
      </w:hyperlink>
      <w:r w:rsidRPr="00087F65">
        <w:rPr>
          <w:rStyle w:val="Hyperlink"/>
          <w:rFonts w:ascii="Times New Roman" w:hAnsi="Times New Roman" w:cs="Times New Roman"/>
        </w:rPr>
        <w:t>;</w:t>
      </w:r>
    </w:p>
    <w:p w14:paraId="4A4D48F4"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Style w:val="Hyperlink"/>
          <w:rFonts w:ascii="Times New Roman" w:hAnsi="Times New Roman" w:cs="Times New Roman"/>
          <w:color w:val="auto"/>
          <w:u w:val="none"/>
        </w:rPr>
        <w:t>Pedido deve ser a</w:t>
      </w:r>
      <w:r w:rsidRPr="00087F65">
        <w:rPr>
          <w:rFonts w:ascii="Times New Roman" w:hAnsi="Times New Roman" w:cs="Times New Roman"/>
        </w:rPr>
        <w:t>presentado no prazo de 15 (quinze) dias úteis, contado da data da intimação;</w:t>
      </w:r>
    </w:p>
    <w:p w14:paraId="11F48EE3"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Decidido no prazo máximo de 20 (vinte) dias úteis, contado do recebimento dos autos.</w:t>
      </w:r>
    </w:p>
    <w:p w14:paraId="029183B3" w14:textId="5B6B9185"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6</w:t>
      </w:r>
      <w:r w:rsidR="00463F21" w:rsidRPr="00087F65">
        <w:rPr>
          <w:rFonts w:ascii="Times New Roman" w:hAnsi="Times New Roman" w:cs="Times New Roman"/>
        </w:rPr>
        <w:t xml:space="preserve"> Sobre recursos e pedidos de reconsideração:</w:t>
      </w:r>
    </w:p>
    <w:p w14:paraId="23762659" w14:textId="77777777" w:rsidR="00463F21" w:rsidRPr="00087F65" w:rsidRDefault="00463F21" w:rsidP="00A856C3">
      <w:pPr>
        <w:pStyle w:val="PargrafodaLista"/>
        <w:numPr>
          <w:ilvl w:val="0"/>
          <w:numId w:val="5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recurso e o pedido de reconsideração terão efeito suspensivo do ato ou da decisão recorrida até que sobrevenha decisão final da autoridade competente (</w:t>
      </w:r>
      <w:hyperlink r:id="rId142" w:anchor="art168" w:history="1">
        <w:r w:rsidRPr="00087F65">
          <w:rPr>
            <w:rStyle w:val="Hyperlink"/>
            <w:rFonts w:ascii="Times New Roman" w:hAnsi="Times New Roman" w:cs="Times New Roman"/>
          </w:rPr>
          <w:t xml:space="preserve">art. 168, </w:t>
        </w:r>
        <w:r w:rsidRPr="00087F65">
          <w:rPr>
            <w:rStyle w:val="Hyperlink"/>
            <w:rFonts w:ascii="Times New Roman" w:hAnsi="Times New Roman" w:cs="Times New Roman"/>
            <w:i/>
          </w:rPr>
          <w:t xml:space="preserve">caput </w:t>
        </w:r>
        <w:r w:rsidRPr="00087F65">
          <w:rPr>
            <w:rStyle w:val="Hyperlink"/>
            <w:rFonts w:ascii="Times New Roman" w:hAnsi="Times New Roman" w:cs="Times New Roman"/>
          </w:rPr>
          <w:t>da Lei nº 14.133/2021</w:t>
        </w:r>
      </w:hyperlink>
      <w:r w:rsidRPr="00087F65">
        <w:rPr>
          <w:rFonts w:ascii="Times New Roman" w:hAnsi="Times New Roman" w:cs="Times New Roman"/>
        </w:rPr>
        <w:t>);</w:t>
      </w:r>
    </w:p>
    <w:p w14:paraId="1E4C1CA5" w14:textId="77777777" w:rsidR="00463F21" w:rsidRPr="00087F65" w:rsidRDefault="00463F21" w:rsidP="00A856C3">
      <w:pPr>
        <w:pStyle w:val="PargrafodaLista"/>
        <w:numPr>
          <w:ilvl w:val="0"/>
          <w:numId w:val="5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Na elaboração de suas decisões, a autoridade competente será auxiliada pelo órgão de assessoramento jurídico, que deverá dirimir dúvidas e subsidiá-la com as informações necessárias (</w:t>
      </w:r>
      <w:hyperlink r:id="rId143" w:anchor="art168" w:history="1">
        <w:r w:rsidRPr="00087F65">
          <w:rPr>
            <w:rStyle w:val="Hyperlink"/>
            <w:rFonts w:ascii="Times New Roman" w:hAnsi="Times New Roman" w:cs="Times New Roman"/>
          </w:rPr>
          <w:t>art. 168, parágrafo único da Lei nº 14.133/2021</w:t>
        </w:r>
      </w:hyperlink>
      <w:r w:rsidRPr="00087F65">
        <w:rPr>
          <w:rFonts w:ascii="Times New Roman" w:hAnsi="Times New Roman" w:cs="Times New Roman"/>
        </w:rPr>
        <w:t>);</w:t>
      </w:r>
    </w:p>
    <w:p w14:paraId="6A41EBCE" w14:textId="44FC1789" w:rsidR="00B972C8" w:rsidRPr="00087F65" w:rsidRDefault="00463F21" w:rsidP="00A856C3">
      <w:pPr>
        <w:pStyle w:val="PargrafodaLista"/>
        <w:numPr>
          <w:ilvl w:val="0"/>
          <w:numId w:val="5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Será assegurado ao licitante vista dos elementos indispensáveis à defesa de seus interesses (</w:t>
      </w:r>
      <w:hyperlink r:id="rId144" w:anchor="art165%C2%A75" w:history="1">
        <w:r w:rsidRPr="00087F65">
          <w:rPr>
            <w:rStyle w:val="Hyperlink"/>
            <w:rFonts w:ascii="Times New Roman" w:hAnsi="Times New Roman" w:cs="Times New Roman"/>
          </w:rPr>
          <w:t>art. 165, § 5º da Lei nº 14.133/2021</w:t>
        </w:r>
      </w:hyperlink>
      <w:r w:rsidRPr="00087F65">
        <w:rPr>
          <w:rFonts w:ascii="Times New Roman" w:hAnsi="Times New Roman" w:cs="Times New Roman"/>
        </w:rPr>
        <w:t>).</w:t>
      </w:r>
    </w:p>
    <w:p w14:paraId="161FAA7B" w14:textId="49CE4CD4" w:rsidR="00463F21" w:rsidRPr="00087F65" w:rsidRDefault="00463F21" w:rsidP="003D0AB3">
      <w:pPr>
        <w:tabs>
          <w:tab w:val="left" w:pos="1134"/>
          <w:tab w:val="right" w:pos="8080"/>
        </w:tabs>
        <w:spacing w:after="0" w:line="240" w:lineRule="auto"/>
        <w:ind w:right="-568"/>
        <w:jc w:val="both"/>
        <w:rPr>
          <w:rFonts w:ascii="Times New Roman" w:hAnsi="Times New Roman" w:cs="Times New Roman"/>
        </w:rPr>
      </w:pPr>
    </w:p>
    <w:p w14:paraId="7DC72C67" w14:textId="37944A05" w:rsidR="00C0602F" w:rsidRPr="00087F65" w:rsidRDefault="00C0602F"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42" w:name="_Toc133168683"/>
      <w:r w:rsidRPr="00087F65">
        <w:rPr>
          <w:rFonts w:ascii="Times New Roman" w:hAnsi="Times New Roman" w:cs="Times New Roman"/>
          <w:sz w:val="22"/>
          <w:szCs w:val="22"/>
        </w:rPr>
        <w:t>1</w:t>
      </w:r>
      <w:r w:rsidR="00B33D53" w:rsidRPr="00087F65">
        <w:rPr>
          <w:rFonts w:ascii="Times New Roman" w:hAnsi="Times New Roman" w:cs="Times New Roman"/>
          <w:sz w:val="22"/>
          <w:szCs w:val="22"/>
        </w:rPr>
        <w:t>7</w:t>
      </w:r>
      <w:r w:rsidRPr="00087F65">
        <w:rPr>
          <w:rFonts w:ascii="Times New Roman" w:hAnsi="Times New Roman" w:cs="Times New Roman"/>
          <w:sz w:val="22"/>
          <w:szCs w:val="22"/>
        </w:rPr>
        <w:t xml:space="preserve"> DA ADJUDICAÇÃO E HOMOLOGAÇÃO</w:t>
      </w:r>
      <w:bookmarkEnd w:id="42"/>
    </w:p>
    <w:p w14:paraId="5CFF66D3" w14:textId="1A3CFBB1"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1</w:t>
      </w:r>
      <w:r w:rsidR="00C0602F" w:rsidRPr="00087F65">
        <w:rPr>
          <w:rFonts w:ascii="Times New Roman" w:hAnsi="Times New Roman" w:cs="Times New Roman"/>
          <w:bCs/>
        </w:rPr>
        <w:t xml:space="preserve"> Conforme </w:t>
      </w:r>
      <w:hyperlink r:id="rId145" w:anchor="art71" w:history="1">
        <w:r w:rsidR="00C0602F" w:rsidRPr="00087F65">
          <w:rPr>
            <w:rStyle w:val="Hyperlink"/>
            <w:rFonts w:ascii="Times New Roman" w:hAnsi="Times New Roman" w:cs="Times New Roman"/>
            <w:bCs/>
          </w:rPr>
          <w:t>art. 71 da Lei nº 14.133/2021</w:t>
        </w:r>
      </w:hyperlink>
      <w:r w:rsidR="00C0602F" w:rsidRPr="00087F65">
        <w:rPr>
          <w:rFonts w:ascii="Times New Roman" w:hAnsi="Times New Roman" w:cs="Times New Roman"/>
          <w:bCs/>
        </w:rPr>
        <w:t>, encerradas as fases de julgamento e habilitação, e exauridos os recursos administrativos, o processo de contratação será encaminhado à autoridade superior, que poderá:</w:t>
      </w:r>
    </w:p>
    <w:p w14:paraId="4D188CC9" w14:textId="77777777" w:rsidR="00C0602F" w:rsidRPr="00087F65" w:rsidRDefault="00C0602F" w:rsidP="00A856C3">
      <w:pPr>
        <w:pStyle w:val="PargrafodaLista"/>
        <w:numPr>
          <w:ilvl w:val="0"/>
          <w:numId w:val="59"/>
        </w:numPr>
        <w:tabs>
          <w:tab w:val="left" w:pos="1134"/>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Determinar o retorno dos autos para saneamento de irregularidades;</w:t>
      </w:r>
    </w:p>
    <w:p w14:paraId="41DDD695" w14:textId="77777777" w:rsidR="00C0602F" w:rsidRPr="00087F65" w:rsidRDefault="00C0602F" w:rsidP="00A856C3">
      <w:pPr>
        <w:pStyle w:val="PargrafodaLista"/>
        <w:numPr>
          <w:ilvl w:val="0"/>
          <w:numId w:val="59"/>
        </w:numPr>
        <w:tabs>
          <w:tab w:val="left" w:pos="1134"/>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Revogar o processo de contratação por motivo de conveniência e oportunidade;</w:t>
      </w:r>
    </w:p>
    <w:p w14:paraId="767DEA9E" w14:textId="77777777" w:rsidR="00C0602F" w:rsidRPr="00087F65" w:rsidRDefault="00C0602F" w:rsidP="00A856C3">
      <w:pPr>
        <w:pStyle w:val="PargrafodaLista"/>
        <w:numPr>
          <w:ilvl w:val="0"/>
          <w:numId w:val="59"/>
        </w:numPr>
        <w:tabs>
          <w:tab w:val="left" w:pos="1134"/>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Proceder à anulação do processo de contratação, de ofício ou mediante provocação de terceiros, sempre que presente ilegalidade insanável;</w:t>
      </w:r>
    </w:p>
    <w:p w14:paraId="579E9D18" w14:textId="77777777" w:rsidR="00C0602F" w:rsidRPr="00087F65" w:rsidRDefault="00C0602F" w:rsidP="00A856C3">
      <w:pPr>
        <w:pStyle w:val="PargrafodaLista"/>
        <w:numPr>
          <w:ilvl w:val="0"/>
          <w:numId w:val="59"/>
        </w:numPr>
        <w:tabs>
          <w:tab w:val="left" w:pos="1134"/>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Adjudicar o objeto e homologar o processo de contratação.</w:t>
      </w:r>
    </w:p>
    <w:p w14:paraId="4AC397AD" w14:textId="26984D42"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2</w:t>
      </w:r>
      <w:r w:rsidR="00C0602F" w:rsidRPr="00087F65">
        <w:rPr>
          <w:rFonts w:ascii="Times New Roman" w:hAnsi="Times New Roman" w:cs="Times New Roman"/>
          <w:bCs/>
        </w:rPr>
        <w:t xml:space="preserve"> Ao pronunciar a nulidade, a autoridade indicará expressamente os atos com vícios insanáveis, tornando sem efeito todos os subsequentes que deles dependam, e dará ensejo à apuração de responsabilidade de quem lhes tenha dado causa (</w:t>
      </w:r>
      <w:hyperlink r:id="rId146" w:anchor="art71%C2%A71" w:history="1">
        <w:r w:rsidR="00C0602F" w:rsidRPr="00087F65">
          <w:rPr>
            <w:rStyle w:val="Hyperlink"/>
            <w:rFonts w:ascii="Times New Roman" w:hAnsi="Times New Roman" w:cs="Times New Roman"/>
            <w:bCs/>
          </w:rPr>
          <w:t>art. 71, § 1º da Lei nº 14.133/2021</w:t>
        </w:r>
      </w:hyperlink>
      <w:r w:rsidR="00C0602F" w:rsidRPr="00087F65">
        <w:rPr>
          <w:rFonts w:ascii="Times New Roman" w:hAnsi="Times New Roman" w:cs="Times New Roman"/>
          <w:bCs/>
        </w:rPr>
        <w:t>).</w:t>
      </w:r>
    </w:p>
    <w:p w14:paraId="6194888A" w14:textId="6EF1C093"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3</w:t>
      </w:r>
      <w:r w:rsidR="00C0602F" w:rsidRPr="00087F65">
        <w:rPr>
          <w:rFonts w:ascii="Times New Roman" w:hAnsi="Times New Roman" w:cs="Times New Roman"/>
          <w:bCs/>
        </w:rPr>
        <w:t xml:space="preserve"> O motivo determinante para a revogação do processo de contratação deverá ser resultante de fato superveniente devidamente comprovado (</w:t>
      </w:r>
      <w:hyperlink r:id="rId147" w:anchor="art71%C2%A72" w:history="1">
        <w:r w:rsidR="00C0602F" w:rsidRPr="00087F65">
          <w:rPr>
            <w:rStyle w:val="Hyperlink"/>
            <w:rFonts w:ascii="Times New Roman" w:hAnsi="Times New Roman" w:cs="Times New Roman"/>
            <w:bCs/>
          </w:rPr>
          <w:t>art. 71, § 2º da Lei nº 14.133/2021</w:t>
        </w:r>
      </w:hyperlink>
      <w:r w:rsidR="00C0602F" w:rsidRPr="00087F65">
        <w:rPr>
          <w:rFonts w:ascii="Times New Roman" w:hAnsi="Times New Roman" w:cs="Times New Roman"/>
          <w:bCs/>
        </w:rPr>
        <w:t>).</w:t>
      </w:r>
    </w:p>
    <w:p w14:paraId="1512B9C2" w14:textId="3F37A6C4"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4</w:t>
      </w:r>
      <w:r w:rsidR="00C0602F" w:rsidRPr="00087F65">
        <w:rPr>
          <w:rFonts w:ascii="Times New Roman" w:hAnsi="Times New Roman" w:cs="Times New Roman"/>
          <w:bCs/>
        </w:rPr>
        <w:t xml:space="preserve"> Nos casos de anulação e revogação, será assegurada a prévia manifestação dos interessados (</w:t>
      </w:r>
      <w:hyperlink r:id="rId148" w:anchor="art71%C2%A73" w:history="1">
        <w:r w:rsidR="00C0602F" w:rsidRPr="00087F65">
          <w:rPr>
            <w:rStyle w:val="Hyperlink"/>
            <w:rFonts w:ascii="Times New Roman" w:hAnsi="Times New Roman" w:cs="Times New Roman"/>
            <w:bCs/>
          </w:rPr>
          <w:t>art. 71, § 3º da Lei nº 14.133/2021</w:t>
        </w:r>
      </w:hyperlink>
      <w:r w:rsidR="00C0602F" w:rsidRPr="00087F65">
        <w:rPr>
          <w:rFonts w:ascii="Times New Roman" w:hAnsi="Times New Roman" w:cs="Times New Roman"/>
          <w:bCs/>
        </w:rPr>
        <w:t>).</w:t>
      </w:r>
    </w:p>
    <w:p w14:paraId="67174047" w14:textId="13EA7E9F"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5</w:t>
      </w:r>
      <w:r w:rsidR="00C0602F" w:rsidRPr="00087F65">
        <w:rPr>
          <w:rFonts w:ascii="Times New Roman" w:hAnsi="Times New Roman" w:cs="Times New Roman"/>
          <w:bCs/>
        </w:rPr>
        <w:t xml:space="preserve"> A anulação do processo de contratação induz à da ata de registro de preços e/ou do contrato.</w:t>
      </w:r>
    </w:p>
    <w:p w14:paraId="4C294A16" w14:textId="77777777" w:rsidR="00E67AB9" w:rsidRPr="00087F65" w:rsidRDefault="00E67AB9" w:rsidP="003D0AB3">
      <w:pPr>
        <w:tabs>
          <w:tab w:val="left" w:pos="1134"/>
          <w:tab w:val="right" w:pos="8080"/>
        </w:tabs>
        <w:spacing w:after="0" w:line="240" w:lineRule="auto"/>
        <w:ind w:right="-568"/>
        <w:jc w:val="both"/>
        <w:rPr>
          <w:rFonts w:ascii="Times New Roman" w:eastAsia="Times New Roman" w:hAnsi="Times New Roman" w:cs="Times New Roman"/>
          <w:color w:val="FF0000"/>
          <w:lang w:eastAsia="pt-BR"/>
        </w:rPr>
      </w:pPr>
    </w:p>
    <w:p w14:paraId="7BC5BEDE" w14:textId="30E724B0" w:rsidR="00C0602F" w:rsidRPr="00087F65" w:rsidRDefault="00C0602F"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43" w:name="_Toc133168684"/>
      <w:r w:rsidRPr="00087F65">
        <w:rPr>
          <w:rFonts w:ascii="Times New Roman" w:hAnsi="Times New Roman" w:cs="Times New Roman"/>
          <w:sz w:val="22"/>
          <w:szCs w:val="22"/>
        </w:rPr>
        <w:t>1</w:t>
      </w:r>
      <w:r w:rsidR="00B33D53" w:rsidRPr="00087F65">
        <w:rPr>
          <w:rFonts w:ascii="Times New Roman" w:hAnsi="Times New Roman" w:cs="Times New Roman"/>
          <w:sz w:val="22"/>
          <w:szCs w:val="22"/>
        </w:rPr>
        <w:t>8</w:t>
      </w:r>
      <w:r w:rsidRPr="00087F65">
        <w:rPr>
          <w:rFonts w:ascii="Times New Roman" w:hAnsi="Times New Roman" w:cs="Times New Roman"/>
          <w:sz w:val="22"/>
          <w:szCs w:val="22"/>
        </w:rPr>
        <w:t xml:space="preserve"> ATA DE REGISTRO DE PREÇOS</w:t>
      </w:r>
      <w:bookmarkEnd w:id="43"/>
    </w:p>
    <w:p w14:paraId="6C383DBD" w14:textId="7647B5CA" w:rsidR="00C0602F" w:rsidRPr="00087F65" w:rsidRDefault="000D7498"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iCs/>
        </w:rPr>
        <w:t>18.1</w:t>
      </w:r>
      <w:r w:rsidR="00C0602F" w:rsidRPr="00087F65">
        <w:rPr>
          <w:rFonts w:ascii="Times New Roman" w:hAnsi="Times New Roman" w:cs="Times New Roman"/>
          <w:iCs/>
        </w:rPr>
        <w:t xml:space="preserve"> </w:t>
      </w:r>
      <w:r w:rsidR="00C0602F" w:rsidRPr="00087F65">
        <w:rPr>
          <w:rFonts w:ascii="Times New Roman" w:hAnsi="Times New Roman" w:cs="Times New Roman"/>
        </w:rPr>
        <w:t>REGRAS PARA FORMALIZAÇÃO</w:t>
      </w:r>
    </w:p>
    <w:p w14:paraId="1943396B" w14:textId="29FD2331" w:rsidR="00C0602F" w:rsidRPr="00087F65" w:rsidRDefault="000D7498"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18.1.1</w:t>
      </w:r>
      <w:r w:rsidR="00C0602F" w:rsidRPr="00087F65">
        <w:rPr>
          <w:rFonts w:ascii="Times New Roman" w:hAnsi="Times New Roman" w:cs="Times New Roman"/>
        </w:rPr>
        <w:t xml:space="preserve"> Após a homologação da licitação, o registro de preços observará, entre outras, as seguintes condições:</w:t>
      </w:r>
    </w:p>
    <w:p w14:paraId="42FE7492" w14:textId="1A043DB7" w:rsidR="00C0602F" w:rsidRPr="00087F65" w:rsidRDefault="00C0602F" w:rsidP="00A856C3">
      <w:pPr>
        <w:pStyle w:val="PargrafodaLista"/>
        <w:numPr>
          <w:ilvl w:val="0"/>
          <w:numId w:val="60"/>
        </w:numPr>
        <w:tabs>
          <w:tab w:val="left" w:pos="993"/>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 xml:space="preserve">O prazo de vigência da ata de registro de preços será </w:t>
      </w:r>
      <w:r w:rsidR="001D767E">
        <w:rPr>
          <w:rFonts w:ascii="Times New Roman" w:hAnsi="Times New Roman" w:cs="Times New Roman"/>
          <w:bCs/>
        </w:rPr>
        <w:t>até 31 de dezembro de 2024</w:t>
      </w:r>
      <w:r w:rsidRPr="00087F65">
        <w:rPr>
          <w:rFonts w:ascii="Times New Roman" w:hAnsi="Times New Roman" w:cs="Times New Roman"/>
          <w:bCs/>
        </w:rPr>
        <w:t>, podendo ser prorrogado até o limite de 2 (dois) anos, desde que comprovado o preço vantajoso (</w:t>
      </w:r>
      <w:hyperlink r:id="rId149" w:anchor="art84" w:history="1">
        <w:r w:rsidRPr="00087F65">
          <w:rPr>
            <w:rStyle w:val="Hyperlink"/>
            <w:rFonts w:ascii="Times New Roman" w:hAnsi="Times New Roman" w:cs="Times New Roman"/>
            <w:bCs/>
          </w:rPr>
          <w:t>art. 84 da Lei Federal nº 14.133/2021</w:t>
        </w:r>
      </w:hyperlink>
      <w:r w:rsidRPr="00087F65">
        <w:rPr>
          <w:rFonts w:ascii="Times New Roman" w:hAnsi="Times New Roman" w:cs="Times New Roman"/>
          <w:bCs/>
        </w:rPr>
        <w:t>);</w:t>
      </w:r>
    </w:p>
    <w:p w14:paraId="36CACF72"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Serão registrados os preços e quantitativos do licitante mais bem classificado durante a fase competitiva;</w:t>
      </w:r>
    </w:p>
    <w:p w14:paraId="1D850A0E"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Será incluído, podendo ser na forma de anexo, o registro dos licitantes que aceitarem cotar o objeto com preços iguais aos do licitante vencedor na ordem de classificação do certame, bem como daqueles licitantes que mantiverem sua proposta original;</w:t>
      </w:r>
    </w:p>
    <w:p w14:paraId="13DF730F"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rPr>
      </w:pPr>
      <w:r w:rsidRPr="00087F65">
        <w:rPr>
          <w:rFonts w:ascii="Times New Roman" w:hAnsi="Times New Roman" w:cs="Times New Roman"/>
        </w:rPr>
        <w:t>Se houver mais de um licitante que aceite cotar o objeto com preços iguais aos do licitante vencedor, serão classificados segundo a ordem da última proposta apresentada durante a fase de lances.</w:t>
      </w:r>
    </w:p>
    <w:p w14:paraId="7E4DD439"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preço registrado com indicação dos fornecedores será divulgado no sítio eletrônico oficial do Município e no Portal Nacional de Contratações Públicas – PNCP, bem como ficará disponibilizado durante a vigência da ata de registro de preços;</w:t>
      </w:r>
    </w:p>
    <w:p w14:paraId="0AD37D61"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lastRenderedPageBreak/>
        <w:t>A ordem de classificação dos licitantes registrados na ata de registro de preços será respeitada nas contratações;</w:t>
      </w:r>
    </w:p>
    <w:p w14:paraId="6E7DB0A7"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habilitação dos fornecedores que comporão o cadastro de reserva será efetuada quando houver necessidade de contratação de fornecedor remanescente;</w:t>
      </w:r>
    </w:p>
    <w:p w14:paraId="66EEDC45" w14:textId="4DD92C82"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fornecedor mais bem classificado será convocado para assinar a ata no prazo de 0</w:t>
      </w:r>
      <w:r w:rsidR="0080622E" w:rsidRPr="00087F65">
        <w:rPr>
          <w:rFonts w:ascii="Times New Roman" w:hAnsi="Times New Roman" w:cs="Times New Roman"/>
        </w:rPr>
        <w:t>5</w:t>
      </w:r>
      <w:r w:rsidRPr="00087F65">
        <w:rPr>
          <w:rFonts w:ascii="Times New Roman" w:hAnsi="Times New Roman" w:cs="Times New Roman"/>
        </w:rPr>
        <w:t xml:space="preserve"> dias, podendo o prazo ser prorrogado uma vez, por igual período, quando solicitado pelo fornecedor e desde que ocorra motivo justificado aceito pelo Município;</w:t>
      </w:r>
    </w:p>
    <w:p w14:paraId="74852897"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É facultado ao Município, quando o convocado não assinar a ata de registro de preços no prazo e condições estabelecidos, convocar os licitantes remanescentes, na ordem de classificação, para fazê-lo em igual prazo e nas mesmas condições propostas pelo primeiro classificado;</w:t>
      </w:r>
    </w:p>
    <w:p w14:paraId="33732DC8"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Na hipótese de nenhum dos licitantes aceitar os termos do item anterior, observados o valor estimado e sua eventual atualização nos termos do edital, o Município poderá:</w:t>
      </w:r>
    </w:p>
    <w:p w14:paraId="64B00E1F"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rPr>
      </w:pPr>
      <w:r w:rsidRPr="00087F65">
        <w:rPr>
          <w:rFonts w:ascii="Times New Roman" w:hAnsi="Times New Roman" w:cs="Times New Roman"/>
        </w:rPr>
        <w:t>Convocar aqueles licitantes que mantiverem sua proposta original para negociação, na ordem de classificação, com vistas à obtenção de preço melhor, mesmo que acima do preço do adjudicatário; ou</w:t>
      </w:r>
    </w:p>
    <w:p w14:paraId="511AAB81"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rPr>
      </w:pPr>
      <w:r w:rsidRPr="00087F65">
        <w:rPr>
          <w:rFonts w:ascii="Times New Roman" w:hAnsi="Times New Roman" w:cs="Times New Roman"/>
        </w:rPr>
        <w:t>Adjudicar e celebrar a ata de registro de preços nas condições ofertadas pelos licitantes subsequentes, atendida à ordem classificatória, quando frustrada a negociação de melhor condição.</w:t>
      </w:r>
    </w:p>
    <w:p w14:paraId="07325174"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Conforme </w:t>
      </w:r>
      <w:hyperlink r:id="rId150" w:anchor="art83" w:history="1">
        <w:r w:rsidRPr="00087F65">
          <w:rPr>
            <w:rStyle w:val="Hyperlink"/>
            <w:rFonts w:ascii="Times New Roman" w:hAnsi="Times New Roman" w:cs="Times New Roman"/>
          </w:rPr>
          <w:t>art. 83 da Lei Federal nº 14.133/2021</w:t>
        </w:r>
      </w:hyperlink>
      <w:r w:rsidRPr="00087F65">
        <w:rPr>
          <w:rFonts w:ascii="Times New Roman" w:hAnsi="Times New Roman" w:cs="Times New Roman"/>
        </w:rPr>
        <w:t>, a existência de preços registrados implicará compromisso de fornecimento nas condições estabelecidas, mas não obrigará o Município a contratar, facultada a realização de licitação específica para a aquisição pretendida, desde que devidamente motivada;</w:t>
      </w:r>
    </w:p>
    <w:p w14:paraId="306B7D99"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 xml:space="preserve">A recusa injustificada do fornecedor mais bem classificado em assinar a ata de registro de preços dentro do prazo estabelecido no edital ensejará a aplicação das penalidades legalmente estabelecidas no </w:t>
      </w:r>
      <w:hyperlink r:id="rId151" w:anchor="art156" w:history="1">
        <w:r w:rsidRPr="00087F65">
          <w:rPr>
            <w:rStyle w:val="Hyperlink"/>
            <w:rFonts w:ascii="Times New Roman" w:hAnsi="Times New Roman" w:cs="Times New Roman"/>
            <w:bCs/>
          </w:rPr>
          <w:t>art. 156 da Lei Federal nº 14.133/2021</w:t>
        </w:r>
      </w:hyperlink>
      <w:r w:rsidRPr="00087F65">
        <w:rPr>
          <w:rFonts w:ascii="Times New Roman" w:hAnsi="Times New Roman" w:cs="Times New Roman"/>
          <w:bCs/>
        </w:rPr>
        <w:t>;</w:t>
      </w:r>
    </w:p>
    <w:p w14:paraId="26BE21BD"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 xml:space="preserve">O compromisso de que trata o item X também se aplica aos licitantes que aceitem cotar o objeto em preço igual ao do licitante vencedor, bem como licitantes que mantiverem sua proposta original e/ou dos licitantes que apresentaram preço conforme </w:t>
      </w:r>
      <w:hyperlink r:id="rId152" w:anchor="art82iii" w:history="1">
        <w:r w:rsidRPr="00087F65">
          <w:rPr>
            <w:rStyle w:val="Hyperlink"/>
            <w:rFonts w:ascii="Times New Roman" w:hAnsi="Times New Roman" w:cs="Times New Roman"/>
            <w:bCs/>
          </w:rPr>
          <w:t>art. 82, III da Lei Federal nº 14.133/2021</w:t>
        </w:r>
      </w:hyperlink>
      <w:r w:rsidRPr="00087F65">
        <w:rPr>
          <w:rFonts w:ascii="Times New Roman" w:hAnsi="Times New Roman" w:cs="Times New Roman"/>
          <w:bCs/>
        </w:rPr>
        <w:t>;</w:t>
      </w:r>
    </w:p>
    <w:p w14:paraId="67210A41"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 xml:space="preserve">O licitante que aceitar compor o cadastro de reserva com preço igual ao do licitante vencedor ou pelo valor de sua proposta original, mas deixar de responder ou recusar convocação do Município para assumir o remanescente da ata de registro de preços, ficará sujeito à imposição das sanções previstas no </w:t>
      </w:r>
      <w:hyperlink r:id="rId153" w:anchor="art156" w:history="1">
        <w:r w:rsidRPr="00087F65">
          <w:rPr>
            <w:rStyle w:val="Hyperlink"/>
            <w:rFonts w:ascii="Times New Roman" w:hAnsi="Times New Roman" w:cs="Times New Roman"/>
            <w:bCs/>
          </w:rPr>
          <w:t>art. 156 da Lei Federal nº 14.133/2021</w:t>
        </w:r>
      </w:hyperlink>
      <w:r w:rsidRPr="00087F65">
        <w:rPr>
          <w:rFonts w:ascii="Times New Roman" w:hAnsi="Times New Roman" w:cs="Times New Roman"/>
          <w:bCs/>
        </w:rPr>
        <w:t>, sendo sempre assegurado o contraditório e a ampla defesa;</w:t>
      </w:r>
    </w:p>
    <w:p w14:paraId="79933B19"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Conforme </w:t>
      </w:r>
      <w:hyperlink r:id="rId154" w:anchor="art84" w:history="1">
        <w:r w:rsidRPr="00087F65">
          <w:rPr>
            <w:rStyle w:val="Hyperlink"/>
            <w:rFonts w:ascii="Times New Roman" w:hAnsi="Times New Roman" w:cs="Times New Roman"/>
          </w:rPr>
          <w:t>art. 84, parágrafo único da Lei Federal nº 14.133/2021</w:t>
        </w:r>
      </w:hyperlink>
      <w:r w:rsidRPr="00087F65">
        <w:rPr>
          <w:rFonts w:ascii="Times New Roman" w:hAnsi="Times New Roman" w:cs="Times New Roman"/>
        </w:rPr>
        <w:t>, o contrato decorrente da ata de registro de preços terá sua vigência estabelecida em conformidade com as disposições nela contidas, devendo ser celebrado no prazo de validade da ata de registro de preços;</w:t>
      </w:r>
    </w:p>
    <w:p w14:paraId="204F25F8"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O instrumento contratual poderá ser substituído nos termos do </w:t>
      </w:r>
      <w:hyperlink r:id="rId155" w:anchor="art95" w:history="1">
        <w:r w:rsidRPr="00087F65">
          <w:rPr>
            <w:rStyle w:val="Hyperlink"/>
            <w:rFonts w:ascii="Times New Roman" w:hAnsi="Times New Roman" w:cs="Times New Roman"/>
          </w:rPr>
          <w:t xml:space="preserve">art. 95,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Federal nº 14.133/2021</w:t>
        </w:r>
      </w:hyperlink>
      <w:r w:rsidRPr="00087F65">
        <w:rPr>
          <w:rFonts w:ascii="Times New Roman" w:hAnsi="Times New Roman" w:cs="Times New Roman"/>
        </w:rPr>
        <w:t>;</w:t>
      </w:r>
    </w:p>
    <w:p w14:paraId="1770668D"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 xml:space="preserve">O contrato ou outro instrumento que venha substituí-lo observará o disposto no </w:t>
      </w:r>
      <w:hyperlink r:id="rId156" w:anchor="art89" w:history="1">
        <w:r w:rsidRPr="00087F65">
          <w:rPr>
            <w:rStyle w:val="Hyperlink"/>
            <w:rFonts w:ascii="Times New Roman" w:hAnsi="Times New Roman" w:cs="Times New Roman"/>
            <w:bCs/>
          </w:rPr>
          <w:t>Título III da Lei Federal nº 14.133/2021</w:t>
        </w:r>
      </w:hyperlink>
      <w:r w:rsidRPr="00087F65">
        <w:rPr>
          <w:rFonts w:ascii="Times New Roman" w:hAnsi="Times New Roman" w:cs="Times New Roman"/>
          <w:bCs/>
        </w:rPr>
        <w:t xml:space="preserve"> (Dos Contratos Administrativos);</w:t>
      </w:r>
    </w:p>
    <w:p w14:paraId="4E1ADF53"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Será reputada firmada a contratação administrativa na data da confirmação de entrega do instrumento contratual ao fornecedor registrado, admitindo-se a entrega do instrumento por qualquer meio que assegure a certeza da ciência do interessado;</w:t>
      </w:r>
    </w:p>
    <w:p w14:paraId="77F66484"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Os preços registrados poderão ser revistos em decorrência de eventual redução dos preços praticados no mercado ou de fato que eleve o custo dos serviços ou bens registrados, ocorrendo negociações junto aos fornecedores;</w:t>
      </w:r>
    </w:p>
    <w:p w14:paraId="427B1556"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A comprovação da alteração dos preços será feita por meio de documentos, tais como lista de preço de fabricantes, notas fiscais de aquisição de matérias-primas, de transporte de mercadorias, alusivas à época da elaboração da proposta e do momento do pedido de desoneração do compromisso, sem prejuízo de outros documentos que comprovem a necessidade de alteração dos preços registrados;</w:t>
      </w:r>
    </w:p>
    <w:p w14:paraId="06EE67FA"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lastRenderedPageBreak/>
        <w:t>O Município poderá convocar os licitantes remanescentes, na ordem de classificação original, para que se manifestem sobre a manutenção do preço ofertado na licitação, hipótese em que o registro será confirmado àquele que ofertar a proposta mais vantajosa;</w:t>
      </w:r>
    </w:p>
    <w:p w14:paraId="03178C3C"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Quando o preço registrado se tornar superior ao preço praticado no mercado por motivo superveniente, o Município convocará o fornecedor para negociar a redução dos preços aos valores praticados pelo mercado, sendo observado:</w:t>
      </w:r>
    </w:p>
    <w:p w14:paraId="396B85EE"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rPr>
      </w:pPr>
      <w:r w:rsidRPr="00087F65">
        <w:rPr>
          <w:rFonts w:ascii="Times New Roman" w:hAnsi="Times New Roman" w:cs="Times New Roman"/>
        </w:rPr>
        <w:t>O fornecedor que não aceitar reduzir seus preços aos valores praticados pelo mercado será liberado do compromisso assumido, sem aplicação de penalidade;</w:t>
      </w:r>
    </w:p>
    <w:p w14:paraId="6CFDD4C6"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rPr>
      </w:pPr>
      <w:r w:rsidRPr="00087F65">
        <w:rPr>
          <w:rFonts w:ascii="Times New Roman" w:hAnsi="Times New Roman" w:cs="Times New Roman"/>
        </w:rPr>
        <w:t>A ordem de classificação dos fornecedores que aceitarem reduzir seus preços aos valores de mercado observará a classificação original.</w:t>
      </w:r>
    </w:p>
    <w:p w14:paraId="60D8B48D"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Quando o preço de mercado tornar-se superior aos preços registrados e o fornecedor não puder cumprir o compromisso, o Município poderá:</w:t>
      </w:r>
    </w:p>
    <w:p w14:paraId="7493728A" w14:textId="77777777" w:rsidR="00C0602F" w:rsidRPr="00087F65" w:rsidRDefault="00C0602F" w:rsidP="00A856C3">
      <w:pPr>
        <w:pStyle w:val="PargrafodaLista"/>
        <w:numPr>
          <w:ilvl w:val="0"/>
          <w:numId w:val="61"/>
        </w:numPr>
        <w:tabs>
          <w:tab w:val="left" w:pos="2268"/>
          <w:tab w:val="right" w:pos="8080"/>
        </w:tabs>
        <w:spacing w:after="0" w:line="240" w:lineRule="auto"/>
        <w:ind w:left="1701" w:right="-568" w:firstLine="0"/>
        <w:jc w:val="both"/>
        <w:rPr>
          <w:rFonts w:ascii="Times New Roman" w:hAnsi="Times New Roman" w:cs="Times New Roman"/>
        </w:rPr>
      </w:pPr>
      <w:r w:rsidRPr="00087F65">
        <w:rPr>
          <w:rFonts w:ascii="Times New Roman" w:hAnsi="Times New Roman" w:cs="Times New Roman"/>
        </w:rPr>
        <w:t>Liberar o fornecedor do compromisso assumido, caso a comunicação ocorra antes do pedido de fornecimento, e sem aplicação da penalidade se confirmada a veracidade dos motivos e comprovantes apresentados;</w:t>
      </w:r>
    </w:p>
    <w:p w14:paraId="579E18DC" w14:textId="77777777" w:rsidR="00C0602F" w:rsidRPr="00087F65" w:rsidRDefault="00C0602F" w:rsidP="00A856C3">
      <w:pPr>
        <w:pStyle w:val="PargrafodaLista"/>
        <w:numPr>
          <w:ilvl w:val="0"/>
          <w:numId w:val="61"/>
        </w:numPr>
        <w:tabs>
          <w:tab w:val="left" w:pos="2268"/>
          <w:tab w:val="right" w:pos="8080"/>
        </w:tabs>
        <w:spacing w:after="0" w:line="240" w:lineRule="auto"/>
        <w:ind w:left="1701" w:right="-568" w:firstLine="0"/>
        <w:jc w:val="both"/>
        <w:rPr>
          <w:rFonts w:ascii="Times New Roman" w:hAnsi="Times New Roman" w:cs="Times New Roman"/>
        </w:rPr>
      </w:pPr>
      <w:r w:rsidRPr="00087F65">
        <w:rPr>
          <w:rFonts w:ascii="Times New Roman" w:hAnsi="Times New Roman" w:cs="Times New Roman"/>
        </w:rPr>
        <w:t xml:space="preserve">Convocar os demais fornecedores para assegurar igual oportunidade de negociação; </w:t>
      </w:r>
    </w:p>
    <w:p w14:paraId="672C8C28" w14:textId="77777777" w:rsidR="00C0602F" w:rsidRPr="00087F65" w:rsidRDefault="00C0602F" w:rsidP="00A856C3">
      <w:pPr>
        <w:pStyle w:val="PargrafodaLista"/>
        <w:numPr>
          <w:ilvl w:val="0"/>
          <w:numId w:val="61"/>
        </w:numPr>
        <w:tabs>
          <w:tab w:val="left" w:pos="2268"/>
          <w:tab w:val="right" w:pos="8080"/>
        </w:tabs>
        <w:spacing w:after="0" w:line="240" w:lineRule="auto"/>
        <w:ind w:left="1701" w:right="-568" w:firstLine="0"/>
        <w:jc w:val="both"/>
        <w:rPr>
          <w:rFonts w:ascii="Times New Roman" w:hAnsi="Times New Roman" w:cs="Times New Roman"/>
        </w:rPr>
      </w:pPr>
      <w:r w:rsidRPr="00087F65">
        <w:rPr>
          <w:rFonts w:ascii="Times New Roman" w:hAnsi="Times New Roman" w:cs="Times New Roman"/>
        </w:rPr>
        <w:t>Não havendo êxito nas negociações, o Município deverá proceder à revogação da ata de registro de preços, adotando as medidas cabíveis para obtenção da contratação mais vantajosa.</w:t>
      </w:r>
    </w:p>
    <w:p w14:paraId="3309CB60"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O registro do fornecedor será cancelado quando:</w:t>
      </w:r>
    </w:p>
    <w:p w14:paraId="19CBEA7C"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bCs/>
        </w:rPr>
      </w:pPr>
      <w:r w:rsidRPr="00087F65">
        <w:rPr>
          <w:rFonts w:ascii="Times New Roman" w:hAnsi="Times New Roman" w:cs="Times New Roman"/>
          <w:bCs/>
        </w:rPr>
        <w:t>Por razão de interesse público;</w:t>
      </w:r>
    </w:p>
    <w:p w14:paraId="3EEF4AE6"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bCs/>
        </w:rPr>
      </w:pPr>
      <w:r w:rsidRPr="00087F65">
        <w:rPr>
          <w:rFonts w:ascii="Times New Roman" w:hAnsi="Times New Roman" w:cs="Times New Roman"/>
          <w:bCs/>
        </w:rPr>
        <w:t>A pedido do fornecedor;</w:t>
      </w:r>
    </w:p>
    <w:p w14:paraId="7D1927B4"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bCs/>
        </w:rPr>
      </w:pPr>
      <w:r w:rsidRPr="00087F65">
        <w:rPr>
          <w:rFonts w:ascii="Times New Roman" w:hAnsi="Times New Roman" w:cs="Times New Roman"/>
          <w:bCs/>
        </w:rPr>
        <w:t>Descumprir as condições da ata de registro de preços;</w:t>
      </w:r>
    </w:p>
    <w:p w14:paraId="49150F8A"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bCs/>
        </w:rPr>
      </w:pPr>
      <w:bookmarkStart w:id="44" w:name="art20ii"/>
      <w:bookmarkEnd w:id="44"/>
      <w:r w:rsidRPr="00087F65">
        <w:rPr>
          <w:rFonts w:ascii="Times New Roman" w:hAnsi="Times New Roman" w:cs="Times New Roman"/>
          <w:bCs/>
        </w:rPr>
        <w:t>Não retirar a nota de empenho ou instrumento equivalente no prazo estabelecido pelo Município, sem justificativa aceitável;</w:t>
      </w:r>
    </w:p>
    <w:p w14:paraId="4801F161"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bCs/>
        </w:rPr>
      </w:pPr>
      <w:bookmarkStart w:id="45" w:name="art20iii"/>
      <w:bookmarkEnd w:id="45"/>
      <w:r w:rsidRPr="00087F65">
        <w:rPr>
          <w:rFonts w:ascii="Times New Roman" w:hAnsi="Times New Roman" w:cs="Times New Roman"/>
          <w:bCs/>
        </w:rPr>
        <w:t>Não aceitar reduzir o seu preço registrado, na hipótese deste se tornar superior àqueles praticados no mercado;</w:t>
      </w:r>
      <w:bookmarkStart w:id="46" w:name="art20iv"/>
      <w:bookmarkStart w:id="47" w:name="art20p"/>
      <w:bookmarkEnd w:id="46"/>
      <w:bookmarkEnd w:id="47"/>
    </w:p>
    <w:p w14:paraId="0D9604B0"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bCs/>
        </w:rPr>
      </w:pPr>
      <w:r w:rsidRPr="00087F65">
        <w:rPr>
          <w:rFonts w:ascii="Times New Roman" w:hAnsi="Times New Roman" w:cs="Times New Roman"/>
          <w:bCs/>
        </w:rPr>
        <w:t xml:space="preserve">Sofrer sanção prevista no </w:t>
      </w:r>
      <w:hyperlink r:id="rId157" w:anchor="art156iii" w:history="1">
        <w:r w:rsidRPr="00087F65">
          <w:rPr>
            <w:rStyle w:val="Hyperlink"/>
            <w:rFonts w:ascii="Times New Roman" w:hAnsi="Times New Roman" w:cs="Times New Roman"/>
            <w:bCs/>
          </w:rPr>
          <w:t xml:space="preserve">inciso III (impedimento de licitar e contratar) ou IV (declaração de inidoneidade para licitar ou contratar) do </w:t>
        </w:r>
        <w:r w:rsidRPr="00087F65">
          <w:rPr>
            <w:rStyle w:val="Hyperlink"/>
            <w:rFonts w:ascii="Times New Roman" w:hAnsi="Times New Roman" w:cs="Times New Roman"/>
            <w:bCs/>
            <w:i/>
          </w:rPr>
          <w:t>caput</w:t>
        </w:r>
        <w:r w:rsidRPr="00087F65">
          <w:rPr>
            <w:rStyle w:val="Hyperlink"/>
            <w:rFonts w:ascii="Times New Roman" w:hAnsi="Times New Roman" w:cs="Times New Roman"/>
            <w:bCs/>
          </w:rPr>
          <w:t xml:space="preserve"> do art. 156 da Lei Federal nº 14.133/2021</w:t>
        </w:r>
      </w:hyperlink>
      <w:r w:rsidRPr="00087F65">
        <w:rPr>
          <w:rFonts w:ascii="Times New Roman" w:hAnsi="Times New Roman" w:cs="Times New Roman"/>
          <w:bCs/>
        </w:rPr>
        <w:t>; ou</w:t>
      </w:r>
    </w:p>
    <w:p w14:paraId="4F3E7D5F"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bCs/>
        </w:rPr>
      </w:pPr>
      <w:r w:rsidRPr="00087F65">
        <w:rPr>
          <w:rFonts w:ascii="Times New Roman" w:hAnsi="Times New Roman" w:cs="Times New Roman"/>
          <w:bCs/>
        </w:rPr>
        <w:t xml:space="preserve">For condenado por algum dos crimes previstos no </w:t>
      </w:r>
      <w:hyperlink r:id="rId158" w:anchor="art178" w:history="1">
        <w:r w:rsidRPr="00087F65">
          <w:rPr>
            <w:rStyle w:val="Hyperlink"/>
            <w:rFonts w:ascii="Times New Roman" w:hAnsi="Times New Roman" w:cs="Times New Roman"/>
            <w:bCs/>
          </w:rPr>
          <w:t>art. 178 da Lei Federal nº 14.133/2021</w:t>
        </w:r>
      </w:hyperlink>
      <w:r w:rsidRPr="00087F65">
        <w:rPr>
          <w:rFonts w:ascii="Times New Roman" w:hAnsi="Times New Roman" w:cs="Times New Roman"/>
          <w:bCs/>
        </w:rPr>
        <w:t>, por sentença transitada em julgado.</w:t>
      </w:r>
    </w:p>
    <w:p w14:paraId="2B5C9083"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O cancelamento de registros será motivado e formalizado por despacho, assegurado o contraditório e a ampla defesa</w:t>
      </w:r>
    </w:p>
    <w:p w14:paraId="1920B3C1"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Conforme determinação do </w:t>
      </w:r>
      <w:hyperlink r:id="rId159" w:anchor="art86%C2%A73" w:history="1">
        <w:r w:rsidRPr="00087F65">
          <w:rPr>
            <w:rStyle w:val="Hyperlink"/>
            <w:rFonts w:ascii="Times New Roman" w:hAnsi="Times New Roman" w:cs="Times New Roman"/>
          </w:rPr>
          <w:t>art. 86, § 3º da Lei Federal nº 14.133/2021</w:t>
        </w:r>
      </w:hyperlink>
      <w:r w:rsidRPr="00087F65">
        <w:rPr>
          <w:rFonts w:ascii="Times New Roman" w:hAnsi="Times New Roman" w:cs="Times New Roman"/>
        </w:rPr>
        <w:t xml:space="preserve">, é vedado aos órgãos e entidades da Administração Pública federal, estadual, distrital e municipal, na condição de </w:t>
      </w:r>
      <w:r w:rsidRPr="00087F65">
        <w:rPr>
          <w:rFonts w:ascii="Times New Roman" w:hAnsi="Times New Roman" w:cs="Times New Roman"/>
          <w:u w:val="single"/>
        </w:rPr>
        <w:t>não participantes</w:t>
      </w:r>
      <w:r w:rsidRPr="00087F65">
        <w:rPr>
          <w:rFonts w:ascii="Times New Roman" w:hAnsi="Times New Roman" w:cs="Times New Roman"/>
        </w:rPr>
        <w:t>, aderirem à ata de registro de preços gerenciada por este Município.</w:t>
      </w:r>
    </w:p>
    <w:p w14:paraId="14EBC6CB" w14:textId="0D27314E" w:rsidR="00C0602F" w:rsidRPr="00087F65" w:rsidRDefault="0080622E"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18.</w:t>
      </w:r>
      <w:r w:rsidR="00C0602F" w:rsidRPr="00087F65">
        <w:rPr>
          <w:rFonts w:ascii="Times New Roman" w:hAnsi="Times New Roman" w:cs="Times New Roman"/>
        </w:rPr>
        <w:t>2 GESTÃO DA ATA</w:t>
      </w:r>
    </w:p>
    <w:p w14:paraId="1628CCFD" w14:textId="77777777" w:rsidR="00F40154" w:rsidRPr="00087F65" w:rsidRDefault="00F40154" w:rsidP="003D0AB3">
      <w:pPr>
        <w:tabs>
          <w:tab w:val="left" w:pos="1134"/>
        </w:tabs>
        <w:spacing w:after="0" w:line="240" w:lineRule="auto"/>
        <w:ind w:right="-568"/>
        <w:jc w:val="both"/>
        <w:rPr>
          <w:rFonts w:ascii="Times New Roman" w:hAnsi="Times New Roman" w:cs="Times New Roman"/>
          <w:b/>
          <w:iCs/>
          <w:color w:val="FF0000"/>
        </w:rPr>
      </w:pPr>
      <w:r w:rsidRPr="00087F65">
        <w:rPr>
          <w:rFonts w:ascii="Times New Roman" w:hAnsi="Times New Roman" w:cs="Times New Roman"/>
          <w:b/>
          <w:iCs/>
        </w:rPr>
        <w:t xml:space="preserve">18.2.1 </w:t>
      </w:r>
      <w:r w:rsidRPr="00087F65">
        <w:rPr>
          <w:rFonts w:ascii="Times New Roman" w:hAnsi="Times New Roman" w:cs="Times New Roman"/>
          <w:iCs/>
        </w:rPr>
        <w:t xml:space="preserve">A gestão da </w:t>
      </w:r>
      <w:r w:rsidRPr="00087F65">
        <w:rPr>
          <w:rFonts w:ascii="Times New Roman" w:hAnsi="Times New Roman" w:cs="Times New Roman"/>
        </w:rPr>
        <w:t>Ata de Registro de Preços</w:t>
      </w:r>
      <w:r w:rsidRPr="00087F65">
        <w:rPr>
          <w:rFonts w:ascii="Times New Roman" w:hAnsi="Times New Roman" w:cs="Times New Roman"/>
          <w:iCs/>
        </w:rPr>
        <w:t xml:space="preserve"> caberá ao Sr. Renaldo Mueller.</w:t>
      </w:r>
    </w:p>
    <w:p w14:paraId="364CC5FA" w14:textId="0246F24F" w:rsidR="00F40154" w:rsidRPr="00087F65" w:rsidRDefault="00336E6E" w:rsidP="003D0AB3">
      <w:pPr>
        <w:spacing w:after="0" w:line="240" w:lineRule="auto"/>
        <w:ind w:right="-568"/>
        <w:jc w:val="both"/>
        <w:rPr>
          <w:rFonts w:ascii="Times New Roman" w:hAnsi="Times New Roman" w:cs="Times New Roman"/>
        </w:rPr>
      </w:pPr>
      <w:r w:rsidRPr="00087F65">
        <w:rPr>
          <w:rFonts w:ascii="Times New Roman" w:hAnsi="Times New Roman" w:cs="Times New Roman"/>
          <w:b/>
        </w:rPr>
        <w:t>18.2.2</w:t>
      </w:r>
      <w:r w:rsidRPr="00087F65">
        <w:rPr>
          <w:rFonts w:ascii="Times New Roman" w:hAnsi="Times New Roman" w:cs="Times New Roman"/>
        </w:rPr>
        <w:t xml:space="preserve"> </w:t>
      </w:r>
      <w:r w:rsidR="00F40154" w:rsidRPr="00087F65">
        <w:rPr>
          <w:rFonts w:ascii="Times New Roman" w:hAnsi="Times New Roman" w:cs="Times New Roman"/>
        </w:rPr>
        <w:t>Caberá ao Gestor da Ata de Registro de Preços conforme Decreto Municipal nº 4788/202</w:t>
      </w:r>
      <w:r w:rsidR="00680013" w:rsidRPr="00087F65">
        <w:rPr>
          <w:rFonts w:ascii="Times New Roman" w:hAnsi="Times New Roman" w:cs="Times New Roman"/>
        </w:rPr>
        <w:t>3</w:t>
      </w:r>
      <w:r w:rsidR="00F40154" w:rsidRPr="00087F65">
        <w:rPr>
          <w:rFonts w:ascii="Times New Roman" w:hAnsi="Times New Roman" w:cs="Times New Roman"/>
        </w:rPr>
        <w:t>, as seguintes obrigações:</w:t>
      </w:r>
    </w:p>
    <w:p w14:paraId="3A53C6E9"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Seguir o Edital quanto às regras relativas à gestão da Ata de Registro de Preços;</w:t>
      </w:r>
    </w:p>
    <w:p w14:paraId="3B02B03D"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Seguir o modelo de gestão previsto na Ata de Registro de Preços;</w:t>
      </w:r>
    </w:p>
    <w:p w14:paraId="712FD499"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as atividades relacionadas à fiscalização;</w:t>
      </w:r>
    </w:p>
    <w:p w14:paraId="52FBD383"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Acompanhar os registros realizados pelos fiscais, de todas as ocorrências relacionadas à execução da Ata de Registro de Preços e as medidas adotadas, informando, se for o caso, à autoridade superior aquelas que ultrapassarem a sua competência;</w:t>
      </w:r>
    </w:p>
    <w:p w14:paraId="21EE3204"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4A018CBC"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Coordenar a atualização do processo de acompanhamento e fiscalização da Ata de Registro de Preços contendo todos os registros formais da execução no histórico de gerenciamento </w:t>
      </w:r>
      <w:r w:rsidRPr="00087F65">
        <w:rPr>
          <w:rFonts w:ascii="Times New Roman" w:hAnsi="Times New Roman" w:cs="Times New Roman"/>
        </w:rPr>
        <w:lastRenderedPageBreak/>
        <w:t>da Ata de Registro de Preços, a exemplo da ordem de serviço, do registro de ocorrências, das alterações e das prorrogações contratuais, elaborando relatório com vistas à necessidade ou não de eventuais adequações ao contrato para que atenda a finalidade da Administração;</w:t>
      </w:r>
    </w:p>
    <w:p w14:paraId="3880D480" w14:textId="77777777" w:rsidR="00F40154" w:rsidRPr="00087F65" w:rsidRDefault="00F40154" w:rsidP="00595096">
      <w:pPr>
        <w:pStyle w:val="PargrafodaLista"/>
        <w:numPr>
          <w:ilvl w:val="0"/>
          <w:numId w:val="77"/>
        </w:numPr>
        <w:tabs>
          <w:tab w:val="left" w:pos="0"/>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416501ED" w14:textId="77777777" w:rsidR="00F40154" w:rsidRPr="00087F65" w:rsidRDefault="00F40154" w:rsidP="00595096">
      <w:pPr>
        <w:pStyle w:val="PargrafodaLista"/>
        <w:numPr>
          <w:ilvl w:val="0"/>
          <w:numId w:val="77"/>
        </w:numPr>
        <w:tabs>
          <w:tab w:val="left" w:pos="567"/>
          <w:tab w:val="left" w:pos="709"/>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 atualização contínua do relatório de riscos durante a gestão da Ata de Registro de Preços, com apoio dos fiscais;</w:t>
      </w:r>
    </w:p>
    <w:p w14:paraId="5B07A941"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4FF4F961"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040FE51E"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Constituir relatório final, de que trata a </w:t>
      </w:r>
      <w:hyperlink r:id="rId160" w:anchor="art174%C2%A73vid" w:history="1">
        <w:r w:rsidRPr="00087F65">
          <w:rPr>
            <w:rStyle w:val="Hyperlink"/>
            <w:rFonts w:ascii="Times New Roman" w:hAnsi="Times New Roman" w:cs="Times New Roman"/>
          </w:rPr>
          <w:t>alínea "d" do inciso VI do § 3º do art. 174 da Lei nº 14.133, de 2021</w:t>
        </w:r>
      </w:hyperlink>
      <w:r w:rsidRPr="00087F65">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70D5726F"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4793F18D" w14:textId="77777777" w:rsidR="00F40154" w:rsidRPr="00087F65" w:rsidRDefault="00F40154" w:rsidP="00595096">
      <w:pPr>
        <w:pStyle w:val="PargrafodaLista"/>
        <w:numPr>
          <w:ilvl w:val="0"/>
          <w:numId w:val="77"/>
        </w:numPr>
        <w:tabs>
          <w:tab w:val="left" w:pos="567"/>
          <w:tab w:val="left" w:pos="993"/>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161" w:anchor="art158" w:history="1">
        <w:r w:rsidRPr="00087F65">
          <w:rPr>
            <w:rStyle w:val="Hyperlink"/>
            <w:rFonts w:ascii="Times New Roman" w:hAnsi="Times New Roman" w:cs="Times New Roman"/>
          </w:rPr>
          <w:t>art. 158 da Lei nº 14.133, de 2021</w:t>
        </w:r>
      </w:hyperlink>
      <w:r w:rsidRPr="00087F65">
        <w:rPr>
          <w:rFonts w:ascii="Times New Roman" w:hAnsi="Times New Roman" w:cs="Times New Roman"/>
        </w:rPr>
        <w:t xml:space="preserve"> ou pelo agente/setor com competência para tal, conforme o caso;</w:t>
      </w:r>
    </w:p>
    <w:p w14:paraId="11A6975A" w14:textId="77777777" w:rsidR="00F40154" w:rsidRPr="00087F65" w:rsidRDefault="00F40154" w:rsidP="00595096">
      <w:pPr>
        <w:pStyle w:val="PargrafodaLista"/>
        <w:numPr>
          <w:ilvl w:val="0"/>
          <w:numId w:val="77"/>
        </w:numPr>
        <w:tabs>
          <w:tab w:val="left" w:pos="567"/>
          <w:tab w:val="left" w:pos="851"/>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Sugerir as demais providências cabíveis para o bom andamento e execução da Ata de Registro de Preços.</w:t>
      </w:r>
    </w:p>
    <w:p w14:paraId="3F09051A" w14:textId="77777777" w:rsidR="00F40154" w:rsidRPr="00087F65" w:rsidRDefault="00F40154" w:rsidP="00595096">
      <w:pPr>
        <w:spacing w:after="0" w:line="240" w:lineRule="auto"/>
        <w:ind w:left="567" w:right="-568"/>
        <w:jc w:val="both"/>
        <w:rPr>
          <w:rFonts w:ascii="Times New Roman" w:hAnsi="Times New Roman" w:cs="Times New Roman"/>
          <w:b/>
        </w:rPr>
      </w:pPr>
      <w:r w:rsidRPr="00087F65">
        <w:rPr>
          <w:rFonts w:ascii="Times New Roman" w:hAnsi="Times New Roman" w:cs="Times New Roman"/>
          <w:b/>
        </w:rPr>
        <w:t xml:space="preserve">XV </w:t>
      </w:r>
      <w:r w:rsidRPr="00087F65">
        <w:rPr>
          <w:rFonts w:ascii="Times New Roman" w:hAnsi="Times New Roman" w:cs="Times New Roman"/>
          <w:bCs/>
        </w:rPr>
        <w:t>Todos</w:t>
      </w:r>
      <w:r w:rsidRPr="00087F65">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0AA67B69" w14:textId="6AC4BD5A" w:rsidR="00C0602F" w:rsidRPr="00087F65" w:rsidRDefault="00F40154"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18.</w:t>
      </w:r>
      <w:r w:rsidR="00C0602F" w:rsidRPr="00087F65">
        <w:rPr>
          <w:rFonts w:ascii="Times New Roman" w:hAnsi="Times New Roman" w:cs="Times New Roman"/>
        </w:rPr>
        <w:t>3 FISCALIZAÇÃO DA ATA</w:t>
      </w:r>
    </w:p>
    <w:p w14:paraId="76962ACA" w14:textId="41198FC8" w:rsidR="00F40154" w:rsidRPr="00087F65" w:rsidRDefault="00F40154" w:rsidP="00E6490C">
      <w:pPr>
        <w:tabs>
          <w:tab w:val="left" w:pos="1134"/>
        </w:tabs>
        <w:spacing w:after="0" w:line="240" w:lineRule="auto"/>
        <w:ind w:right="-567"/>
        <w:jc w:val="both"/>
        <w:rPr>
          <w:rFonts w:ascii="Times New Roman" w:hAnsi="Times New Roman" w:cs="Times New Roman"/>
          <w:iCs/>
        </w:rPr>
      </w:pPr>
      <w:r w:rsidRPr="00087F65">
        <w:rPr>
          <w:rFonts w:ascii="Times New Roman" w:hAnsi="Times New Roman" w:cs="Times New Roman"/>
          <w:b/>
          <w:iCs/>
        </w:rPr>
        <w:t xml:space="preserve">18.3.1 </w:t>
      </w:r>
      <w:r w:rsidRPr="00087F65">
        <w:rPr>
          <w:rFonts w:ascii="Times New Roman" w:hAnsi="Times New Roman" w:cs="Times New Roman"/>
          <w:iCs/>
        </w:rPr>
        <w:t xml:space="preserve">A execução da Ata de Registro de Preços será acompanhada e fiscalizada </w:t>
      </w:r>
      <w:r w:rsidR="00E6490C" w:rsidRPr="00E6490C">
        <w:rPr>
          <w:rFonts w:ascii="Times New Roman" w:hAnsi="Times New Roman" w:cs="Times New Roman"/>
        </w:rPr>
        <w:t>pelo(a)s Sr(as). Ademar Antônio Pignat, Sandra Mara da Rosa</w:t>
      </w:r>
      <w:r w:rsidR="00E6490C" w:rsidRPr="00E6490C">
        <w:rPr>
          <w:rFonts w:ascii="Times New Roman" w:hAnsi="Times New Roman" w:cs="Times New Roman"/>
          <w:iCs/>
        </w:rPr>
        <w:t xml:space="preserve">, Edson Cesar Trentini, Eleni Rutzen Endrigo, Ana Salete Bordignon </w:t>
      </w:r>
      <w:r w:rsidR="00E6490C" w:rsidRPr="00E6490C">
        <w:rPr>
          <w:rFonts w:ascii="Times New Roman" w:hAnsi="Times New Roman" w:cs="Times New Roman"/>
        </w:rPr>
        <w:t>e Marcos Antônio Garlet</w:t>
      </w:r>
      <w:r w:rsidR="005D5A8E">
        <w:rPr>
          <w:rFonts w:ascii="Times New Roman" w:hAnsi="Times New Roman" w:cs="Times New Roman"/>
          <w:iCs/>
        </w:rPr>
        <w:t xml:space="preserve">, </w:t>
      </w:r>
      <w:r w:rsidRPr="00087F65">
        <w:rPr>
          <w:rFonts w:ascii="Times New Roman" w:hAnsi="Times New Roman" w:cs="Times New Roman"/>
          <w:iCs/>
        </w:rPr>
        <w:t>em observância ao disposto no art. 117 e seguintes da Lei 14.133/2021.</w:t>
      </w:r>
    </w:p>
    <w:p w14:paraId="79F48B1B" w14:textId="77777777" w:rsidR="00F40154" w:rsidRPr="00087F65" w:rsidRDefault="00F40154" w:rsidP="00E6490C">
      <w:pPr>
        <w:spacing w:after="0" w:line="240" w:lineRule="auto"/>
        <w:ind w:right="-567"/>
        <w:jc w:val="both"/>
        <w:rPr>
          <w:rFonts w:ascii="Times New Roman" w:eastAsia="Times New Roman" w:hAnsi="Times New Roman" w:cs="Times New Roman"/>
        </w:rPr>
      </w:pPr>
      <w:r w:rsidRPr="00087F65">
        <w:rPr>
          <w:rFonts w:ascii="Times New Roman" w:eastAsia="Times New Roman" w:hAnsi="Times New Roman" w:cs="Times New Roman"/>
          <w:b/>
        </w:rPr>
        <w:t>18.3.2</w:t>
      </w:r>
      <w:r w:rsidRPr="00087F65">
        <w:rPr>
          <w:rFonts w:ascii="Times New Roman" w:hAnsi="Times New Roman" w:cs="Times New Roman"/>
        </w:rPr>
        <w:t xml:space="preserve"> Caberá ao Fiscal </w:t>
      </w:r>
      <w:r w:rsidRPr="00087F65">
        <w:rPr>
          <w:rFonts w:ascii="Times New Roman" w:hAnsi="Times New Roman" w:cs="Times New Roman"/>
          <w:iCs/>
        </w:rPr>
        <w:t>da Ata de Registro de Preços</w:t>
      </w:r>
      <w:r w:rsidRPr="00087F65">
        <w:rPr>
          <w:rFonts w:ascii="Times New Roman" w:hAnsi="Times New Roman" w:cs="Times New Roman"/>
          <w:b/>
        </w:rPr>
        <w:t xml:space="preserve"> </w:t>
      </w:r>
      <w:r w:rsidRPr="00087F65">
        <w:rPr>
          <w:rFonts w:ascii="Times New Roman" w:hAnsi="Times New Roman" w:cs="Times New Roman"/>
        </w:rPr>
        <w:t xml:space="preserve">conforme Decreto Municipal nº 4788/2023, </w:t>
      </w:r>
      <w:r w:rsidRPr="00087F65">
        <w:rPr>
          <w:rFonts w:ascii="Times New Roman" w:eastAsia="Times New Roman" w:hAnsi="Times New Roman" w:cs="Times New Roman"/>
        </w:rPr>
        <w:t xml:space="preserve">acompanhar e fiscalizar a execução do objeto contratual, com as seguintes obrigações: </w:t>
      </w:r>
    </w:p>
    <w:p w14:paraId="3589713D"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Prestar apoio técnico e operacional ao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subsidiando-o de informações pertinentes às suas competências;</w:t>
      </w:r>
    </w:p>
    <w:p w14:paraId="74C9F052"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Auxiliar 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com as informações necessárias, para que elabore o documento comprobatório da avaliação realizada na fiscalização do cumprimento de obrigações assumidas pelo contratado;</w:t>
      </w:r>
    </w:p>
    <w:p w14:paraId="02157EB7" w14:textId="77777777" w:rsidR="00F40154" w:rsidRPr="00087F65" w:rsidRDefault="00F40154" w:rsidP="00595096">
      <w:pPr>
        <w:numPr>
          <w:ilvl w:val="0"/>
          <w:numId w:val="78"/>
        </w:numPr>
        <w:tabs>
          <w:tab w:val="left" w:pos="567"/>
          <w:tab w:val="left" w:pos="993"/>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0DAAEEF3"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Acompanhar os aspectos administrativos contratuais quanto às obrigações previdenciárias, fiscais e trabalhistas, bem como quanto ao controle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e às providências tempestivas nos casos de inadimplemento;</w:t>
      </w:r>
    </w:p>
    <w:p w14:paraId="719DAA28"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lastRenderedPageBreak/>
        <w:t xml:space="preserve">Acompanhar a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nos aspectos técnicos ou administrativos quando a prestação do objeto ocorrer concomitantemente em setores distintos ou em unidades desconcentradas de um mesmo órgão ou entidade;</w:t>
      </w:r>
    </w:p>
    <w:p w14:paraId="4895B51F"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Seguir o Termo de Referência sobre como a execução do objeto deve ser acompanhada e fiscalizada;</w:t>
      </w:r>
    </w:p>
    <w:p w14:paraId="32523204" w14:textId="77777777" w:rsidR="00F40154" w:rsidRPr="00087F65" w:rsidRDefault="00F40154" w:rsidP="00595096">
      <w:pPr>
        <w:numPr>
          <w:ilvl w:val="0"/>
          <w:numId w:val="78"/>
        </w:numPr>
        <w:tabs>
          <w:tab w:val="left" w:pos="567"/>
          <w:tab w:val="left" w:pos="993"/>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Seguir o Projeto Básico quanto às normas de fiscalização do objeto a serem seguidas;</w:t>
      </w:r>
    </w:p>
    <w:p w14:paraId="16558F6F" w14:textId="77777777" w:rsidR="00F40154" w:rsidRPr="00087F65" w:rsidRDefault="00F40154" w:rsidP="00595096">
      <w:pPr>
        <w:numPr>
          <w:ilvl w:val="0"/>
          <w:numId w:val="78"/>
        </w:numPr>
        <w:tabs>
          <w:tab w:val="left" w:pos="567"/>
          <w:tab w:val="left" w:pos="993"/>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Seguir o Edital quanto às regras relativas à fiscalização;</w:t>
      </w:r>
    </w:p>
    <w:p w14:paraId="6B6C4FD7"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Anotar em registro próprio todas as ocorrências relacionadas à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determinando o que for necessário para a regularização das faltas ou dos defeitos observados;</w:t>
      </w:r>
    </w:p>
    <w:p w14:paraId="353FE5FD"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6F66F08D"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 Fiscalizar a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para que sejam cumpridas todas as condições estabelecidas no contrato, de modo a assegurar os melhores resultados para a Administração, conferindo as notas fiscais e as documentações exigidas para o pagamento, e após o ateste, encaminhar ao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para ratificação;</w:t>
      </w:r>
    </w:p>
    <w:p w14:paraId="0C354DE6" w14:textId="5883C219" w:rsidR="00F40154" w:rsidRPr="00087F65" w:rsidRDefault="00F40154" w:rsidP="00595096">
      <w:pPr>
        <w:numPr>
          <w:ilvl w:val="0"/>
          <w:numId w:val="78"/>
        </w:numPr>
        <w:tabs>
          <w:tab w:val="left" w:pos="284"/>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Receber o objeto do contrato provisoriamente:</w:t>
      </w:r>
    </w:p>
    <w:p w14:paraId="51BA1DEF" w14:textId="410FEB8A" w:rsidR="001B2B3F" w:rsidRPr="00087F65" w:rsidRDefault="001B2B3F" w:rsidP="00595096">
      <w:pPr>
        <w:tabs>
          <w:tab w:val="left" w:pos="284"/>
          <w:tab w:val="left" w:pos="993"/>
        </w:tabs>
        <w:spacing w:after="0" w:line="240" w:lineRule="auto"/>
        <w:ind w:left="1418" w:right="-568"/>
        <w:contextualSpacing/>
        <w:jc w:val="both"/>
        <w:rPr>
          <w:rFonts w:ascii="Times New Roman" w:eastAsia="Times New Roman" w:hAnsi="Times New Roman" w:cs="Times New Roman"/>
          <w:b/>
        </w:rPr>
      </w:pPr>
      <w:r w:rsidRPr="00087F65">
        <w:rPr>
          <w:rFonts w:ascii="Times New Roman" w:eastAsia="Times New Roman" w:hAnsi="Times New Roman" w:cs="Times New Roman"/>
          <w:b/>
        </w:rPr>
        <w:t xml:space="preserve">a) Obras e serviços: </w:t>
      </w:r>
      <w:r w:rsidRPr="00087F65">
        <w:rPr>
          <w:rFonts w:ascii="Times New Roman" w:eastAsia="Times New Roman" w:hAnsi="Times New Roman" w:cs="Times New Roman"/>
        </w:rPr>
        <w:t>mediante termo detalhado, quando verificado o cumprimento das exigências de caráter técnico;</w:t>
      </w:r>
    </w:p>
    <w:p w14:paraId="61FB104E" w14:textId="77777777" w:rsidR="00FD2D38" w:rsidRPr="00087F65" w:rsidRDefault="00FD2D38" w:rsidP="00595096">
      <w:pPr>
        <w:pStyle w:val="PargrafodaLista"/>
        <w:tabs>
          <w:tab w:val="left" w:pos="426"/>
        </w:tabs>
        <w:spacing w:after="0" w:line="240" w:lineRule="auto"/>
        <w:ind w:left="1418" w:right="-568"/>
        <w:jc w:val="both"/>
        <w:rPr>
          <w:rFonts w:ascii="Times New Roman" w:eastAsia="Times New Roman" w:hAnsi="Times New Roman" w:cs="Times New Roman"/>
        </w:rPr>
      </w:pPr>
      <w:r w:rsidRPr="00087F65">
        <w:rPr>
          <w:rFonts w:ascii="Times New Roman" w:eastAsia="Times New Roman" w:hAnsi="Times New Roman" w:cs="Times New Roman"/>
          <w:b/>
        </w:rPr>
        <w:t>b) Compras</w:t>
      </w:r>
      <w:r w:rsidRPr="00087F65">
        <w:rPr>
          <w:rFonts w:ascii="Times New Roman" w:eastAsia="Times New Roman" w:hAnsi="Times New Roman" w:cs="Times New Roman"/>
        </w:rPr>
        <w:t>: com verificação posterior da conformidade do material com as exigências contratuais;</w:t>
      </w:r>
    </w:p>
    <w:p w14:paraId="61391690" w14:textId="1EADBD07" w:rsidR="00F40154" w:rsidRPr="00087F65" w:rsidRDefault="000C1F8C" w:rsidP="00595096">
      <w:pPr>
        <w:widowControl w:val="0"/>
        <w:tabs>
          <w:tab w:val="left" w:pos="1701"/>
        </w:tabs>
        <w:adjustRightInd w:val="0"/>
        <w:spacing w:after="0" w:line="240" w:lineRule="auto"/>
        <w:ind w:left="567" w:right="-568"/>
        <w:jc w:val="both"/>
        <w:textAlignment w:val="baseline"/>
        <w:rPr>
          <w:rFonts w:ascii="Times New Roman" w:eastAsia="Times New Roman" w:hAnsi="Times New Roman" w:cs="Times New Roman"/>
        </w:rPr>
      </w:pPr>
      <w:r w:rsidRPr="00087F65">
        <w:rPr>
          <w:rFonts w:ascii="Times New Roman" w:eastAsia="Times New Roman" w:hAnsi="Times New Roman" w:cs="Times New Roman"/>
          <w:b/>
        </w:rPr>
        <w:t>XIII</w:t>
      </w:r>
      <w:r w:rsidR="00F40154" w:rsidRPr="00087F65">
        <w:rPr>
          <w:rFonts w:ascii="Times New Roman" w:eastAsia="Times New Roman" w:hAnsi="Times New Roman" w:cs="Times New Roman"/>
          <w:b/>
        </w:rPr>
        <w:t xml:space="preserve"> </w:t>
      </w:r>
      <w:r w:rsidR="001204F5" w:rsidRPr="00087F65">
        <w:rPr>
          <w:rFonts w:ascii="Times New Roman" w:eastAsia="Times New Roman" w:hAnsi="Times New Roman" w:cs="Times New Roman"/>
          <w:b/>
        </w:rPr>
        <w:t xml:space="preserve">- </w:t>
      </w:r>
      <w:r w:rsidR="00F40154" w:rsidRPr="00087F65">
        <w:rPr>
          <w:rFonts w:ascii="Times New Roman" w:eastAsia="Times New Roman" w:hAnsi="Times New Roman" w:cs="Times New Roman"/>
          <w:bCs/>
        </w:rPr>
        <w:t>Todos</w:t>
      </w:r>
      <w:r w:rsidR="00F40154" w:rsidRPr="00087F65">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1337C253" w14:textId="2651C767" w:rsidR="0064225A" w:rsidRPr="00087F65" w:rsidRDefault="0064225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1BF71697" w14:textId="7599FD3D" w:rsidR="00AD4B8A" w:rsidRPr="00087F65" w:rsidRDefault="00AD4B8A" w:rsidP="003D0AB3">
      <w:pPr>
        <w:pStyle w:val="Ttulo1"/>
        <w:shd w:val="clear" w:color="auto" w:fill="A5A5A5" w:themeFill="accent3"/>
        <w:tabs>
          <w:tab w:val="right" w:pos="8080"/>
        </w:tabs>
        <w:spacing w:before="0" w:line="240" w:lineRule="auto"/>
        <w:ind w:right="-568"/>
        <w:rPr>
          <w:rFonts w:ascii="Times New Roman" w:hAnsi="Times New Roman" w:cs="Times New Roman"/>
          <w:sz w:val="22"/>
          <w:szCs w:val="22"/>
        </w:rPr>
      </w:pPr>
      <w:bookmarkStart w:id="48" w:name="_Toc133168685"/>
      <w:r w:rsidRPr="00087F65">
        <w:rPr>
          <w:rFonts w:ascii="Times New Roman" w:hAnsi="Times New Roman" w:cs="Times New Roman"/>
          <w:sz w:val="22"/>
          <w:szCs w:val="22"/>
        </w:rPr>
        <w:t>1</w:t>
      </w:r>
      <w:r w:rsidR="00B33D53" w:rsidRPr="00087F65">
        <w:rPr>
          <w:rFonts w:ascii="Times New Roman" w:hAnsi="Times New Roman" w:cs="Times New Roman"/>
          <w:sz w:val="22"/>
          <w:szCs w:val="22"/>
        </w:rPr>
        <w:t>9</w:t>
      </w:r>
      <w:r w:rsidRPr="00087F65">
        <w:rPr>
          <w:rFonts w:ascii="Times New Roman" w:hAnsi="Times New Roman" w:cs="Times New Roman"/>
          <w:sz w:val="22"/>
          <w:szCs w:val="22"/>
        </w:rPr>
        <w:t xml:space="preserve"> CONTRATO ADMINISTRATIVO</w:t>
      </w:r>
      <w:bookmarkEnd w:id="48"/>
    </w:p>
    <w:p w14:paraId="2E4F034B" w14:textId="054B8FD7" w:rsidR="00AD4B8A" w:rsidRPr="00087F65" w:rsidRDefault="00F14F0A"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iCs/>
        </w:rPr>
        <w:t>19.</w:t>
      </w:r>
      <w:r w:rsidR="00FE669F" w:rsidRPr="00087F65">
        <w:rPr>
          <w:rFonts w:ascii="Times New Roman" w:hAnsi="Times New Roman" w:cs="Times New Roman"/>
          <w:b/>
          <w:iCs/>
        </w:rPr>
        <w:t>1</w:t>
      </w:r>
      <w:r w:rsidRPr="00087F65">
        <w:rPr>
          <w:rFonts w:ascii="Times New Roman" w:hAnsi="Times New Roman" w:cs="Times New Roman"/>
          <w:b/>
          <w:iCs/>
        </w:rPr>
        <w:t xml:space="preserve"> </w:t>
      </w:r>
      <w:r w:rsidR="00AD4B8A" w:rsidRPr="00087F65">
        <w:rPr>
          <w:rFonts w:ascii="Times New Roman" w:hAnsi="Times New Roman" w:cs="Times New Roman"/>
        </w:rPr>
        <w:t>REGRAS PARA FORMALIZAÇÃO</w:t>
      </w:r>
    </w:p>
    <w:p w14:paraId="74893304" w14:textId="7B124A5E" w:rsidR="00AD4B8A" w:rsidRPr="00087F65" w:rsidRDefault="00C23284"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19.</w:t>
      </w:r>
      <w:r w:rsidR="000C6DEF" w:rsidRPr="00087F65">
        <w:rPr>
          <w:rFonts w:ascii="Times New Roman" w:hAnsi="Times New Roman" w:cs="Times New Roman"/>
          <w:b/>
        </w:rPr>
        <w:t>1</w:t>
      </w:r>
      <w:r w:rsidRPr="00087F65">
        <w:rPr>
          <w:rFonts w:ascii="Times New Roman" w:hAnsi="Times New Roman" w:cs="Times New Roman"/>
          <w:b/>
        </w:rPr>
        <w:t>.1</w:t>
      </w:r>
      <w:r w:rsidR="00AD4B8A" w:rsidRPr="00087F65">
        <w:rPr>
          <w:rFonts w:ascii="Times New Roman" w:hAnsi="Times New Roman" w:cs="Times New Roman"/>
        </w:rPr>
        <w:t xml:space="preserve"> O contrato administrativo observará, entre outras, as seguintes condições: </w:t>
      </w:r>
    </w:p>
    <w:p w14:paraId="4E770B9A"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Regular-se-á pelas suas cláusulas e pelos preceitos de direito público, e a ele será aplicado, supletivamente, os princípios da teoria geral dos contratos e as disposições de direito privado (</w:t>
      </w:r>
      <w:hyperlink r:id="rId162" w:anchor="art89" w:history="1">
        <w:r w:rsidRPr="00087F65">
          <w:rPr>
            <w:rStyle w:val="Hyperlink"/>
            <w:rFonts w:ascii="Times New Roman" w:hAnsi="Times New Roman" w:cs="Times New Roman"/>
            <w:iCs/>
          </w:rPr>
          <w:t xml:space="preserve">art. 89, </w:t>
        </w:r>
        <w:r w:rsidRPr="00087F65">
          <w:rPr>
            <w:rStyle w:val="Hyperlink"/>
            <w:rFonts w:ascii="Times New Roman" w:hAnsi="Times New Roman" w:cs="Times New Roman"/>
            <w:i/>
            <w:iCs/>
          </w:rPr>
          <w:t xml:space="preserve">caput </w:t>
        </w:r>
        <w:r w:rsidRPr="00087F65">
          <w:rPr>
            <w:rStyle w:val="Hyperlink"/>
            <w:rFonts w:ascii="Times New Roman" w:hAnsi="Times New Roman" w:cs="Times New Roman"/>
            <w:iCs/>
          </w:rPr>
          <w:t>da Lei nº 14.133/2021</w:t>
        </w:r>
      </w:hyperlink>
      <w:r w:rsidRPr="00087F65">
        <w:rPr>
          <w:rFonts w:ascii="Times New Roman" w:hAnsi="Times New Roman" w:cs="Times New Roman"/>
          <w:iCs/>
        </w:rPr>
        <w:t>)</w:t>
      </w:r>
      <w:r w:rsidRPr="00087F65">
        <w:rPr>
          <w:rFonts w:ascii="Times New Roman" w:hAnsi="Times New Roman" w:cs="Times New Roman"/>
          <w:bCs/>
        </w:rPr>
        <w:t>;</w:t>
      </w:r>
    </w:p>
    <w:p w14:paraId="4804E331" w14:textId="68C660EB"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 xml:space="preserve">O Município convocará o licitante vencedor para assinar o termo de contrato ou para aceitar ou retirar o instrumento equivalente, dentro do prazo máximo de </w:t>
      </w:r>
      <w:r w:rsidR="00FB2F35" w:rsidRPr="00087F65">
        <w:rPr>
          <w:rFonts w:ascii="Times New Roman" w:hAnsi="Times New Roman" w:cs="Times New Roman"/>
          <w:iCs/>
        </w:rPr>
        <w:t>05</w:t>
      </w:r>
      <w:r w:rsidRPr="00087F65">
        <w:rPr>
          <w:rFonts w:ascii="Times New Roman" w:hAnsi="Times New Roman" w:cs="Times New Roman"/>
          <w:iCs/>
        </w:rPr>
        <w:t xml:space="preserve"> dias, sob pena de decair o direito à contratação, sem prejuízo das sanções previstas na Lei nº 14.133/2021 (</w:t>
      </w:r>
      <w:hyperlink r:id="rId163" w:anchor="art90" w:history="1">
        <w:r w:rsidRPr="00087F65">
          <w:rPr>
            <w:rStyle w:val="Hyperlink"/>
            <w:rFonts w:ascii="Times New Roman" w:hAnsi="Times New Roman" w:cs="Times New Roman"/>
            <w:iCs/>
          </w:rPr>
          <w:t xml:space="preserve">art. 90, </w:t>
        </w:r>
        <w:r w:rsidRPr="00087F65">
          <w:rPr>
            <w:rStyle w:val="Hyperlink"/>
            <w:rFonts w:ascii="Times New Roman" w:hAnsi="Times New Roman" w:cs="Times New Roman"/>
            <w:i/>
            <w:iCs/>
          </w:rPr>
          <w:t xml:space="preserve">caput </w:t>
        </w:r>
        <w:r w:rsidRPr="00087F65">
          <w:rPr>
            <w:rStyle w:val="Hyperlink"/>
            <w:rFonts w:ascii="Times New Roman" w:hAnsi="Times New Roman" w:cs="Times New Roman"/>
            <w:iCs/>
          </w:rPr>
          <w:t>da Lei nº 14.133/2021</w:t>
        </w:r>
      </w:hyperlink>
      <w:r w:rsidRPr="00087F65">
        <w:rPr>
          <w:rFonts w:ascii="Times New Roman" w:hAnsi="Times New Roman" w:cs="Times New Roman"/>
          <w:iCs/>
        </w:rPr>
        <w:t>);</w:t>
      </w:r>
    </w:p>
    <w:p w14:paraId="7E8CBD3E" w14:textId="77777777" w:rsidR="00AD4B8A" w:rsidRPr="00087F65" w:rsidRDefault="00AD4B8A" w:rsidP="00A856C3">
      <w:pPr>
        <w:pStyle w:val="PargrafodaLista"/>
        <w:numPr>
          <w:ilvl w:val="1"/>
          <w:numId w:val="63"/>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iCs/>
        </w:rPr>
        <w:t>O prazo de convocação poderá ser prorrogado 1 (uma) vez, por igual período, mediante solicitação da parte durante seu transcurso, devidamente justificada, e desde que o motivo apresentado seja aceito pela Administração (</w:t>
      </w:r>
      <w:hyperlink r:id="rId164" w:anchor="art90%C2%A71" w:history="1">
        <w:r w:rsidRPr="00087F65">
          <w:rPr>
            <w:rStyle w:val="Hyperlink"/>
            <w:rFonts w:ascii="Times New Roman" w:hAnsi="Times New Roman" w:cs="Times New Roman"/>
            <w:iCs/>
          </w:rPr>
          <w:t>art. 90, § 1º da Lei nº 14.133/2021</w:t>
        </w:r>
      </w:hyperlink>
      <w:r w:rsidRPr="00087F65">
        <w:rPr>
          <w:rFonts w:ascii="Times New Roman" w:hAnsi="Times New Roman" w:cs="Times New Roman"/>
          <w:iCs/>
        </w:rPr>
        <w:t>);</w:t>
      </w:r>
    </w:p>
    <w:p w14:paraId="7844E9AF" w14:textId="77777777" w:rsidR="00AD4B8A" w:rsidRPr="00087F65" w:rsidRDefault="00AD4B8A" w:rsidP="00A856C3">
      <w:pPr>
        <w:pStyle w:val="PargrafodaLista"/>
        <w:numPr>
          <w:ilvl w:val="1"/>
          <w:numId w:val="63"/>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iCs/>
        </w:rPr>
        <w:t>Poderá o Município,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w:t>
      </w:r>
      <w:hyperlink r:id="rId165" w:anchor="art90%C2%A72" w:history="1">
        <w:r w:rsidRPr="00087F65">
          <w:rPr>
            <w:rStyle w:val="Hyperlink"/>
            <w:rFonts w:ascii="Times New Roman" w:hAnsi="Times New Roman" w:cs="Times New Roman"/>
            <w:iCs/>
          </w:rPr>
          <w:t>art. 90, § 2º da Lei nº 14.133/2021</w:t>
        </w:r>
      </w:hyperlink>
      <w:r w:rsidRPr="00087F65">
        <w:rPr>
          <w:rFonts w:ascii="Times New Roman" w:hAnsi="Times New Roman" w:cs="Times New Roman"/>
          <w:iCs/>
        </w:rPr>
        <w:t>);</w:t>
      </w:r>
    </w:p>
    <w:p w14:paraId="06C5C9A7" w14:textId="77777777" w:rsidR="00AD4B8A" w:rsidRPr="00087F65" w:rsidRDefault="00AD4B8A" w:rsidP="00A856C3">
      <w:pPr>
        <w:pStyle w:val="PargrafodaLista"/>
        <w:numPr>
          <w:ilvl w:val="1"/>
          <w:numId w:val="63"/>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iCs/>
        </w:rPr>
        <w:t>Decorrido o prazo de validade da proposta indicado no edital sem convocação para a contratação, ficarão os licitantes liberados dos compromissos assumidos (</w:t>
      </w:r>
      <w:hyperlink r:id="rId166" w:anchor="art90%C2%A73" w:history="1">
        <w:r w:rsidRPr="00087F65">
          <w:rPr>
            <w:rStyle w:val="Hyperlink"/>
            <w:rFonts w:ascii="Times New Roman" w:hAnsi="Times New Roman" w:cs="Times New Roman"/>
            <w:iCs/>
          </w:rPr>
          <w:t>art. 90, § 3º da Lei nº 14.133/2021</w:t>
        </w:r>
      </w:hyperlink>
      <w:r w:rsidRPr="00087F65">
        <w:rPr>
          <w:rFonts w:ascii="Times New Roman" w:hAnsi="Times New Roman" w:cs="Times New Roman"/>
          <w:iCs/>
        </w:rPr>
        <w:t>);</w:t>
      </w:r>
    </w:p>
    <w:p w14:paraId="6CD5AE82" w14:textId="77777777" w:rsidR="00AD4B8A" w:rsidRPr="00087F65" w:rsidRDefault="00AD4B8A" w:rsidP="00A856C3">
      <w:pPr>
        <w:pStyle w:val="PargrafodaLista"/>
        <w:numPr>
          <w:ilvl w:val="1"/>
          <w:numId w:val="63"/>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iCs/>
        </w:rPr>
        <w:t>Na hipótese de nenhum dos licitantes aceitar as condições anteriores, o Município, observados o valor estimado e sua eventual atualização nos termos do edital, poderá (</w:t>
      </w:r>
      <w:hyperlink r:id="rId167" w:anchor="art90%C2%A74" w:history="1">
        <w:r w:rsidRPr="00087F65">
          <w:rPr>
            <w:rStyle w:val="Hyperlink"/>
            <w:rFonts w:ascii="Times New Roman" w:hAnsi="Times New Roman" w:cs="Times New Roman"/>
            <w:iCs/>
          </w:rPr>
          <w:t>art. 90, § 4º da Lei nº 14.133/2021</w:t>
        </w:r>
      </w:hyperlink>
      <w:r w:rsidRPr="00087F65">
        <w:rPr>
          <w:rFonts w:ascii="Times New Roman" w:hAnsi="Times New Roman" w:cs="Times New Roman"/>
          <w:iCs/>
        </w:rPr>
        <w:t>):</w:t>
      </w:r>
    </w:p>
    <w:p w14:paraId="5C949CD2" w14:textId="77777777" w:rsidR="00AD4B8A" w:rsidRPr="00087F65" w:rsidRDefault="00AD4B8A" w:rsidP="00A856C3">
      <w:pPr>
        <w:pStyle w:val="PargrafodaLista"/>
        <w:numPr>
          <w:ilvl w:val="2"/>
          <w:numId w:val="63"/>
        </w:numPr>
        <w:tabs>
          <w:tab w:val="left" w:pos="2835"/>
          <w:tab w:val="right" w:pos="8080"/>
        </w:tabs>
        <w:spacing w:after="0" w:line="240" w:lineRule="auto"/>
        <w:ind w:left="2552" w:right="-568" w:hanging="288"/>
        <w:jc w:val="both"/>
        <w:rPr>
          <w:rFonts w:ascii="Times New Roman" w:hAnsi="Times New Roman" w:cs="Times New Roman"/>
        </w:rPr>
      </w:pPr>
      <w:r w:rsidRPr="00087F65">
        <w:rPr>
          <w:rFonts w:ascii="Times New Roman" w:hAnsi="Times New Roman" w:cs="Times New Roman"/>
          <w:iCs/>
        </w:rPr>
        <w:t xml:space="preserve">Convocar os licitantes remanescentes para negociação, na ordem de classificação, com vistas à obtenção de preço melhor, mesmo que acima do preço do adjudicatário; </w:t>
      </w:r>
    </w:p>
    <w:p w14:paraId="4C511E32" w14:textId="77777777" w:rsidR="00AD4B8A" w:rsidRPr="00087F65" w:rsidRDefault="00AD4B8A" w:rsidP="00A856C3">
      <w:pPr>
        <w:pStyle w:val="PargrafodaLista"/>
        <w:numPr>
          <w:ilvl w:val="2"/>
          <w:numId w:val="63"/>
        </w:numPr>
        <w:tabs>
          <w:tab w:val="left" w:pos="2835"/>
          <w:tab w:val="right" w:pos="8080"/>
        </w:tabs>
        <w:spacing w:after="0" w:line="240" w:lineRule="auto"/>
        <w:ind w:left="2552" w:right="-568" w:hanging="288"/>
        <w:jc w:val="both"/>
        <w:rPr>
          <w:rFonts w:ascii="Times New Roman" w:hAnsi="Times New Roman" w:cs="Times New Roman"/>
        </w:rPr>
      </w:pPr>
      <w:r w:rsidRPr="00087F65">
        <w:rPr>
          <w:rFonts w:ascii="Times New Roman" w:hAnsi="Times New Roman" w:cs="Times New Roman"/>
          <w:iCs/>
        </w:rPr>
        <w:lastRenderedPageBreak/>
        <w:t>Adjudicar e celebrar o contrato nas condições ofertadas pelos licitantes remanescentes, atendida a ordem classificatória, quando frustrada a negociação de melhor condição;</w:t>
      </w:r>
    </w:p>
    <w:p w14:paraId="5F00524F" w14:textId="77777777" w:rsidR="00AD4B8A" w:rsidRPr="00087F65" w:rsidRDefault="00AD4B8A" w:rsidP="00A856C3">
      <w:pPr>
        <w:pStyle w:val="PargrafodaLista"/>
        <w:numPr>
          <w:ilvl w:val="1"/>
          <w:numId w:val="63"/>
        </w:numPr>
        <w:tabs>
          <w:tab w:val="left" w:pos="1985"/>
          <w:tab w:val="right" w:pos="8080"/>
        </w:tabs>
        <w:spacing w:after="0" w:line="240" w:lineRule="auto"/>
        <w:ind w:right="-568" w:hanging="22"/>
        <w:jc w:val="both"/>
        <w:rPr>
          <w:rFonts w:ascii="Times New Roman" w:hAnsi="Times New Roman" w:cs="Times New Roman"/>
        </w:rPr>
      </w:pPr>
      <w:r w:rsidRPr="00087F65">
        <w:rPr>
          <w:rFonts w:ascii="Times New Roman" w:hAnsi="Times New Roman" w:cs="Times New Roman"/>
          <w:iCs/>
        </w:rPr>
        <w:t>A recusa injustificada do adjudicatário em assinar o contrato ou em aceitar ou retirar o instrumento equivalente no prazo estabelecido pelo Município caracterizará o descumprimento total da obrigação assumida e o sujeitará às penalidades legalmente estabelecidas e à imediata perda da garantia de proposta em favor do órgão ou entidade licitante (</w:t>
      </w:r>
      <w:hyperlink r:id="rId168" w:anchor="art90%C2%A75" w:history="1">
        <w:r w:rsidRPr="00087F65">
          <w:rPr>
            <w:rStyle w:val="Hyperlink"/>
            <w:rFonts w:ascii="Times New Roman" w:hAnsi="Times New Roman" w:cs="Times New Roman"/>
            <w:iCs/>
          </w:rPr>
          <w:t>art. 90, § 5º da Lei nº 14.133/2021</w:t>
        </w:r>
      </w:hyperlink>
      <w:r w:rsidRPr="00087F65">
        <w:rPr>
          <w:rFonts w:ascii="Times New Roman" w:hAnsi="Times New Roman" w:cs="Times New Roman"/>
          <w:iCs/>
        </w:rPr>
        <w:t xml:space="preserve">), sendo que tal regra não se aplicará aos licitantes remanescentes convocados na forma </w:t>
      </w:r>
      <w:hyperlink r:id="rId169" w:anchor="art90%C2%A74i" w:history="1">
        <w:r w:rsidRPr="00087F65">
          <w:rPr>
            <w:rStyle w:val="Hyperlink"/>
            <w:rFonts w:ascii="Times New Roman" w:hAnsi="Times New Roman" w:cs="Times New Roman"/>
            <w:iCs/>
          </w:rPr>
          <w:t>do inciso I do § 4º do art. 90 da Lei nº 14.133/2021</w:t>
        </w:r>
      </w:hyperlink>
      <w:r w:rsidRPr="00087F65">
        <w:rPr>
          <w:rFonts w:ascii="Times New Roman" w:hAnsi="Times New Roman" w:cs="Times New Roman"/>
          <w:iCs/>
        </w:rPr>
        <w:t xml:space="preserve"> (</w:t>
      </w:r>
      <w:hyperlink r:id="rId170" w:anchor="art90%C2%A76" w:history="1">
        <w:r w:rsidRPr="00087F65">
          <w:rPr>
            <w:rStyle w:val="Hyperlink"/>
            <w:rFonts w:ascii="Times New Roman" w:hAnsi="Times New Roman" w:cs="Times New Roman"/>
            <w:iCs/>
          </w:rPr>
          <w:t>art. 90, § 6º da Lei nº 14.133/2021</w:t>
        </w:r>
      </w:hyperlink>
      <w:r w:rsidRPr="00087F65">
        <w:rPr>
          <w:rFonts w:ascii="Times New Roman" w:hAnsi="Times New Roman" w:cs="Times New Roman"/>
          <w:iCs/>
        </w:rPr>
        <w:t>);</w:t>
      </w:r>
    </w:p>
    <w:p w14:paraId="2A627AFD" w14:textId="77777777" w:rsidR="00AD4B8A" w:rsidRPr="00087F65" w:rsidRDefault="00AD4B8A" w:rsidP="00A856C3">
      <w:pPr>
        <w:pStyle w:val="PargrafodaLista"/>
        <w:numPr>
          <w:ilvl w:val="1"/>
          <w:numId w:val="63"/>
        </w:numPr>
        <w:tabs>
          <w:tab w:val="left" w:pos="1985"/>
          <w:tab w:val="right" w:pos="8080"/>
        </w:tabs>
        <w:spacing w:after="0" w:line="240" w:lineRule="auto"/>
        <w:ind w:right="-568" w:hanging="22"/>
        <w:jc w:val="both"/>
        <w:rPr>
          <w:rFonts w:ascii="Times New Roman" w:hAnsi="Times New Roman" w:cs="Times New Roman"/>
        </w:rPr>
      </w:pPr>
      <w:r w:rsidRPr="00087F65">
        <w:rPr>
          <w:rFonts w:ascii="Times New Roman" w:hAnsi="Times New Roman" w:cs="Times New Roman"/>
          <w:iCs/>
        </w:rPr>
        <w:t xml:space="preserve">É possível que o Município convoque os demais licitantes classificados para a contratação de remanescente de obra, de serviço ou de fornecimento em consequência de rescisão contratual, observados os mesmos critérios estabelecidos nos </w:t>
      </w:r>
      <w:hyperlink r:id="rId171" w:anchor="art90%C2%A72" w:history="1">
        <w:r w:rsidRPr="00087F65">
          <w:rPr>
            <w:rStyle w:val="Hyperlink"/>
            <w:rFonts w:ascii="Times New Roman" w:hAnsi="Times New Roman" w:cs="Times New Roman"/>
            <w:iCs/>
          </w:rPr>
          <w:t>§§ 2º e 4º do art. 90 da Lei nº 14.133/2021</w:t>
        </w:r>
      </w:hyperlink>
      <w:r w:rsidRPr="00087F65">
        <w:rPr>
          <w:rFonts w:ascii="Times New Roman" w:hAnsi="Times New Roman" w:cs="Times New Roman"/>
          <w:iCs/>
        </w:rPr>
        <w:t xml:space="preserve"> (</w:t>
      </w:r>
      <w:hyperlink r:id="rId172" w:anchor="art90%C2%A77" w:history="1">
        <w:r w:rsidRPr="00087F65">
          <w:rPr>
            <w:rStyle w:val="Hyperlink"/>
            <w:rFonts w:ascii="Times New Roman" w:hAnsi="Times New Roman" w:cs="Times New Roman"/>
            <w:iCs/>
          </w:rPr>
          <w:t>art. 90, § 7º da Lei nº 14.133/2021</w:t>
        </w:r>
      </w:hyperlink>
      <w:r w:rsidRPr="00087F65">
        <w:rPr>
          <w:rFonts w:ascii="Times New Roman" w:hAnsi="Times New Roman" w:cs="Times New Roman"/>
          <w:iCs/>
        </w:rPr>
        <w:t>).</w:t>
      </w:r>
    </w:p>
    <w:p w14:paraId="1F151108"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Os contratos e seus aditamentos terão forma escrita e serão juntados ao processo, divulgados e mantidos à disposição do público em sítio eletrônico oficial (</w:t>
      </w:r>
      <w:hyperlink r:id="rId173" w:anchor="art91" w:history="1">
        <w:r w:rsidRPr="00087F65">
          <w:rPr>
            <w:rStyle w:val="Hyperlink"/>
            <w:rFonts w:ascii="Times New Roman" w:hAnsi="Times New Roman" w:cs="Times New Roman"/>
            <w:iCs/>
          </w:rPr>
          <w:t xml:space="preserve">art. 91, </w:t>
        </w:r>
        <w:r w:rsidRPr="00087F65">
          <w:rPr>
            <w:rStyle w:val="Hyperlink"/>
            <w:rFonts w:ascii="Times New Roman" w:hAnsi="Times New Roman" w:cs="Times New Roman"/>
            <w:i/>
            <w:iCs/>
          </w:rPr>
          <w:t>caput</w:t>
        </w:r>
        <w:r w:rsidRPr="00087F65">
          <w:rPr>
            <w:rStyle w:val="Hyperlink"/>
            <w:rFonts w:ascii="Times New Roman" w:hAnsi="Times New Roman" w:cs="Times New Roman"/>
            <w:iCs/>
          </w:rPr>
          <w:t xml:space="preserve"> da Lei nº 14.133/2021</w:t>
        </w:r>
      </w:hyperlink>
      <w:r w:rsidRPr="00087F65">
        <w:rPr>
          <w:rFonts w:ascii="Times New Roman" w:hAnsi="Times New Roman" w:cs="Times New Roman"/>
          <w:iCs/>
        </w:rPr>
        <w:t>);</w:t>
      </w:r>
    </w:p>
    <w:p w14:paraId="063B2093" w14:textId="77777777" w:rsidR="00AD4B8A" w:rsidRPr="00087F65" w:rsidRDefault="00AD4B8A" w:rsidP="00A856C3">
      <w:pPr>
        <w:pStyle w:val="PargrafodaLista"/>
        <w:numPr>
          <w:ilvl w:val="1"/>
          <w:numId w:val="63"/>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iCs/>
        </w:rPr>
        <w:t xml:space="preserve">Antes de formalizar ou prorrogar o prazo de vigência do contrato, a Administração verificará a regularidade fiscal do contratado, consultar o </w:t>
      </w:r>
      <w:hyperlink r:id="rId174" w:history="1">
        <w:r w:rsidRPr="00087F65">
          <w:rPr>
            <w:rStyle w:val="Hyperlink"/>
            <w:rFonts w:ascii="Times New Roman" w:hAnsi="Times New Roman" w:cs="Times New Roman"/>
            <w:iCs/>
          </w:rPr>
          <w:t>Cadastro Nacional de Empresas Inidôneas e Suspensas (Ceis)</w:t>
        </w:r>
      </w:hyperlink>
      <w:r w:rsidRPr="00087F65">
        <w:rPr>
          <w:rFonts w:ascii="Times New Roman" w:hAnsi="Times New Roman" w:cs="Times New Roman"/>
          <w:iCs/>
        </w:rPr>
        <w:t xml:space="preserve"> e o </w:t>
      </w:r>
      <w:hyperlink r:id="rId175" w:history="1">
        <w:r w:rsidRPr="00087F65">
          <w:rPr>
            <w:rStyle w:val="Hyperlink"/>
            <w:rFonts w:ascii="Times New Roman" w:hAnsi="Times New Roman" w:cs="Times New Roman"/>
            <w:iCs/>
          </w:rPr>
          <w:t>Cadastro Nacional de Empresas Punidas (Cnep)</w:t>
        </w:r>
      </w:hyperlink>
      <w:r w:rsidRPr="00087F65">
        <w:rPr>
          <w:rFonts w:ascii="Times New Roman" w:hAnsi="Times New Roman" w:cs="Times New Roman"/>
          <w:iCs/>
        </w:rPr>
        <w:t>, emitir as certidões negativas de inidoneidade, de impedimento e de débitos trabalhistas e para serem juntadas ao respectivo processo (</w:t>
      </w:r>
      <w:hyperlink r:id="rId176" w:anchor="art91%C2%A74" w:history="1">
        <w:r w:rsidRPr="00087F65">
          <w:rPr>
            <w:rStyle w:val="Hyperlink"/>
            <w:rFonts w:ascii="Times New Roman" w:hAnsi="Times New Roman" w:cs="Times New Roman"/>
            <w:iCs/>
          </w:rPr>
          <w:t>art. 91, § 4º da Lei nº 14.133/2021</w:t>
        </w:r>
      </w:hyperlink>
      <w:r w:rsidRPr="00087F65">
        <w:rPr>
          <w:rFonts w:ascii="Times New Roman" w:hAnsi="Times New Roman" w:cs="Times New Roman"/>
          <w:iCs/>
        </w:rPr>
        <w:t>);</w:t>
      </w:r>
    </w:p>
    <w:p w14:paraId="255D5184" w14:textId="77777777" w:rsidR="00AD4B8A" w:rsidRPr="00087F65" w:rsidRDefault="00AD4B8A" w:rsidP="00A856C3">
      <w:pPr>
        <w:pStyle w:val="PargrafodaLista"/>
        <w:numPr>
          <w:ilvl w:val="1"/>
          <w:numId w:val="63"/>
        </w:numPr>
        <w:tabs>
          <w:tab w:val="left" w:pos="1985"/>
          <w:tab w:val="right" w:pos="8080"/>
        </w:tabs>
        <w:spacing w:after="0" w:line="240" w:lineRule="auto"/>
        <w:ind w:left="1418" w:right="-568" w:firstLine="0"/>
        <w:jc w:val="both"/>
        <w:rPr>
          <w:rStyle w:val="Hyperlink"/>
          <w:rFonts w:ascii="Times New Roman" w:hAnsi="Times New Roman" w:cs="Times New Roman"/>
          <w:color w:val="auto"/>
          <w:u w:val="none"/>
        </w:rPr>
      </w:pPr>
      <w:r w:rsidRPr="00087F65">
        <w:rPr>
          <w:rFonts w:ascii="Times New Roman" w:hAnsi="Times New Roman" w:cs="Times New Roman"/>
          <w:iCs/>
        </w:rPr>
        <w:t xml:space="preserve">A consulta será feita no seguinte link: </w:t>
      </w:r>
      <w:hyperlink r:id="rId177" w:history="1">
        <w:r w:rsidRPr="00087F65">
          <w:rPr>
            <w:rStyle w:val="Hyperlink"/>
            <w:rFonts w:ascii="Times New Roman" w:hAnsi="Times New Roman" w:cs="Times New Roman"/>
            <w:iCs/>
          </w:rPr>
          <w:t>https://certidoes.cgu.gov.br/</w:t>
        </w:r>
      </w:hyperlink>
      <w:r w:rsidRPr="00087F65">
        <w:rPr>
          <w:rStyle w:val="Hyperlink"/>
          <w:rFonts w:ascii="Times New Roman" w:hAnsi="Times New Roman" w:cs="Times New Roman"/>
          <w:iCs/>
        </w:rPr>
        <w:t>;</w:t>
      </w:r>
    </w:p>
    <w:p w14:paraId="080CEB94" w14:textId="77777777" w:rsidR="00AD4B8A" w:rsidRPr="00087F65" w:rsidRDefault="00AD4B8A" w:rsidP="00A856C3">
      <w:pPr>
        <w:pStyle w:val="PargrafodaLista"/>
        <w:numPr>
          <w:ilvl w:val="1"/>
          <w:numId w:val="63"/>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 xml:space="preserve">A consulta aos cadastros acima referidos </w:t>
      </w:r>
      <w:r w:rsidRPr="00087F65">
        <w:rPr>
          <w:rFonts w:ascii="Times New Roman" w:hAnsi="Times New Roman" w:cs="Times New Roman"/>
          <w:b/>
        </w:rPr>
        <w:t>será</w:t>
      </w:r>
      <w:r w:rsidRPr="00087F65">
        <w:rPr>
          <w:rFonts w:ascii="Times New Roman" w:hAnsi="Times New Roman" w:cs="Times New Roman"/>
        </w:rPr>
        <w:t xml:space="preserve"> realizada </w:t>
      </w:r>
      <w:r w:rsidRPr="00087F65">
        <w:rPr>
          <w:rFonts w:ascii="Times New Roman" w:hAnsi="Times New Roman" w:cs="Times New Roman"/>
          <w:b/>
        </w:rPr>
        <w:t xml:space="preserve">em nome do fornecedor </w:t>
      </w:r>
      <w:r w:rsidRPr="00087F65">
        <w:rPr>
          <w:rFonts w:ascii="Times New Roman" w:hAnsi="Times New Roman" w:cs="Times New Roman"/>
          <w:b/>
          <w:u w:val="single"/>
        </w:rPr>
        <w:t>e</w:t>
      </w:r>
      <w:r w:rsidRPr="00087F65">
        <w:rPr>
          <w:rFonts w:ascii="Times New Roman" w:hAnsi="Times New Roman" w:cs="Times New Roman"/>
          <w:b/>
        </w:rPr>
        <w:t xml:space="preserve"> também de seu sócio majoritário</w:t>
      </w:r>
      <w:r w:rsidRPr="00087F65">
        <w:rPr>
          <w:rFonts w:ascii="Times New Roman" w:hAnsi="Times New Roman" w:cs="Times New Roman"/>
        </w:rPr>
        <w:t xml:space="preserve">, por força do </w:t>
      </w:r>
      <w:hyperlink r:id="rId178" w:anchor="art12" w:history="1">
        <w:r w:rsidRPr="00087F65">
          <w:rPr>
            <w:rStyle w:val="Hyperlink"/>
            <w:rFonts w:ascii="Times New Roman" w:hAnsi="Times New Roman" w:cs="Times New Roman"/>
          </w:rPr>
          <w:t>art. 12 da Lei nº 8.429/1992</w:t>
        </w:r>
      </w:hyperlink>
      <w:r w:rsidRPr="00087F65">
        <w:rPr>
          <w:rFonts w:ascii="Times New Roman" w:hAnsi="Times New Roman" w:cs="Times New Roman"/>
        </w:rPr>
        <w:t xml:space="preserve"> (</w:t>
      </w:r>
      <w:r w:rsidRPr="00087F65">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087F65">
        <w:rPr>
          <w:rFonts w:ascii="Times New Roman" w:hAnsi="Times New Roman" w:cs="Times New Roman"/>
        </w:rPr>
        <w:t>);</w:t>
      </w:r>
    </w:p>
    <w:p w14:paraId="72B65033"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 xml:space="preserve">Os contratos administrativos obedecerão irrestritamente o disposto no </w:t>
      </w:r>
      <w:hyperlink r:id="rId179" w:anchor="art92" w:history="1">
        <w:r w:rsidRPr="00087F65">
          <w:rPr>
            <w:rStyle w:val="Hyperlink"/>
            <w:rFonts w:ascii="Times New Roman" w:hAnsi="Times New Roman" w:cs="Times New Roman"/>
            <w:iCs/>
          </w:rPr>
          <w:t>art. 92 da Lei nº 14.133/2021</w:t>
        </w:r>
      </w:hyperlink>
      <w:r w:rsidRPr="00087F65">
        <w:rPr>
          <w:rFonts w:ascii="Times New Roman" w:hAnsi="Times New Roman" w:cs="Times New Roman"/>
          <w:iCs/>
        </w:rPr>
        <w:t>;</w:t>
      </w:r>
    </w:p>
    <w:p w14:paraId="572FA0A6" w14:textId="77777777" w:rsidR="00AD4B8A" w:rsidRPr="00087F65" w:rsidRDefault="00AD4B8A" w:rsidP="00A856C3">
      <w:pPr>
        <w:pStyle w:val="PargrafodaLista"/>
        <w:numPr>
          <w:ilvl w:val="1"/>
          <w:numId w:val="63"/>
        </w:numPr>
        <w:tabs>
          <w:tab w:val="left" w:pos="1985"/>
          <w:tab w:val="right" w:pos="8080"/>
        </w:tabs>
        <w:spacing w:after="0" w:line="240" w:lineRule="auto"/>
        <w:ind w:right="-568" w:hanging="22"/>
        <w:jc w:val="both"/>
        <w:rPr>
          <w:rFonts w:ascii="Times New Roman" w:hAnsi="Times New Roman" w:cs="Times New Roman"/>
        </w:rPr>
      </w:pPr>
      <w:r w:rsidRPr="00087F65">
        <w:rPr>
          <w:rFonts w:ascii="Times New Roman" w:hAnsi="Times New Roman" w:cs="Times New Roman"/>
        </w:rPr>
        <w:t xml:space="preserve">O instrumento contratual poderá ser substituído nos termos do </w:t>
      </w:r>
      <w:hyperlink r:id="rId180" w:anchor="art95" w:history="1">
        <w:r w:rsidRPr="00087F65">
          <w:rPr>
            <w:rStyle w:val="Hyperlink"/>
            <w:rFonts w:ascii="Times New Roman" w:hAnsi="Times New Roman" w:cs="Times New Roman"/>
          </w:rPr>
          <w:t xml:space="preserve">art. 95,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Federal nº 14.133/2021</w:t>
        </w:r>
      </w:hyperlink>
      <w:r w:rsidRPr="00087F65">
        <w:rPr>
          <w:rFonts w:ascii="Times New Roman" w:hAnsi="Times New Roman" w:cs="Times New Roman"/>
          <w:iCs/>
        </w:rPr>
        <w:t xml:space="preserve">, sempre observando </w:t>
      </w:r>
      <w:r w:rsidRPr="00087F65">
        <w:rPr>
          <w:rFonts w:ascii="Times New Roman" w:hAnsi="Times New Roman" w:cs="Times New Roman"/>
          <w:bCs/>
        </w:rPr>
        <w:t xml:space="preserve">o disposto no </w:t>
      </w:r>
      <w:hyperlink r:id="rId181" w:anchor="art89" w:history="1">
        <w:r w:rsidRPr="00087F65">
          <w:rPr>
            <w:rStyle w:val="Hyperlink"/>
            <w:rFonts w:ascii="Times New Roman" w:hAnsi="Times New Roman" w:cs="Times New Roman"/>
            <w:bCs/>
          </w:rPr>
          <w:t>Título III da Lei Federal nº 14.133/2021</w:t>
        </w:r>
      </w:hyperlink>
      <w:r w:rsidRPr="00087F65">
        <w:rPr>
          <w:rFonts w:ascii="Times New Roman" w:hAnsi="Times New Roman" w:cs="Times New Roman"/>
          <w:bCs/>
        </w:rPr>
        <w:t xml:space="preserve"> (Dos Contratos Administrativos);</w:t>
      </w:r>
    </w:p>
    <w:p w14:paraId="5932DE57" w14:textId="0998AB1A" w:rsidR="00AD4B8A" w:rsidRPr="00087F65" w:rsidRDefault="00AD4B8A" w:rsidP="00A856C3">
      <w:pPr>
        <w:pStyle w:val="PargrafodaLista"/>
        <w:numPr>
          <w:ilvl w:val="1"/>
          <w:numId w:val="63"/>
        </w:numPr>
        <w:tabs>
          <w:tab w:val="left" w:pos="1985"/>
          <w:tab w:val="right" w:pos="8080"/>
        </w:tabs>
        <w:spacing w:after="0" w:line="240" w:lineRule="auto"/>
        <w:ind w:right="-568" w:hanging="22"/>
        <w:jc w:val="both"/>
        <w:rPr>
          <w:rFonts w:ascii="Times New Roman" w:hAnsi="Times New Roman" w:cs="Times New Roman"/>
        </w:rPr>
      </w:pPr>
      <w:r w:rsidRPr="00087F65">
        <w:rPr>
          <w:rFonts w:ascii="Times New Roman" w:hAnsi="Times New Roman" w:cs="Times New Roman"/>
          <w:iCs/>
        </w:rPr>
        <w:t xml:space="preserve">O contrato terá seu preço reajustado pelo índice </w:t>
      </w:r>
      <w:r w:rsidR="00CA16BD" w:rsidRPr="00087F65">
        <w:rPr>
          <w:rFonts w:ascii="Times New Roman" w:hAnsi="Times New Roman" w:cs="Times New Roman"/>
          <w:iCs/>
        </w:rPr>
        <w:t>IPCA-E</w:t>
      </w:r>
      <w:r w:rsidRPr="00087F65">
        <w:rPr>
          <w:rFonts w:ascii="Times New Roman" w:hAnsi="Times New Roman" w:cs="Times New Roman"/>
          <w:iCs/>
        </w:rPr>
        <w:t xml:space="preserve"> com data-base vinculada à data do orçamento estimado (</w:t>
      </w:r>
      <w:hyperlink r:id="rId182" w:anchor="art92%C2%A73" w:history="1">
        <w:r w:rsidRPr="00087F65">
          <w:rPr>
            <w:rStyle w:val="Hyperlink"/>
            <w:rFonts w:ascii="Times New Roman" w:hAnsi="Times New Roman" w:cs="Times New Roman"/>
            <w:iCs/>
          </w:rPr>
          <w:t>art. 92, § 3º da Lei nº 14.133/2021</w:t>
        </w:r>
      </w:hyperlink>
      <w:r w:rsidRPr="00087F65">
        <w:rPr>
          <w:rFonts w:ascii="Times New Roman" w:hAnsi="Times New Roman" w:cs="Times New Roman"/>
          <w:iCs/>
        </w:rPr>
        <w:t>);</w:t>
      </w:r>
    </w:p>
    <w:p w14:paraId="0F8887E0" w14:textId="77777777" w:rsidR="00AD4B8A" w:rsidRPr="00087F65" w:rsidRDefault="00AD4B8A" w:rsidP="00A856C3">
      <w:pPr>
        <w:pStyle w:val="PargrafodaLista"/>
        <w:numPr>
          <w:ilvl w:val="1"/>
          <w:numId w:val="63"/>
        </w:numPr>
        <w:tabs>
          <w:tab w:val="left" w:pos="1985"/>
          <w:tab w:val="right" w:pos="8080"/>
        </w:tabs>
        <w:spacing w:after="0" w:line="240" w:lineRule="auto"/>
        <w:ind w:right="-568" w:hanging="22"/>
        <w:jc w:val="both"/>
        <w:rPr>
          <w:rFonts w:ascii="Times New Roman" w:hAnsi="Times New Roman" w:cs="Times New Roman"/>
        </w:rPr>
      </w:pPr>
      <w:r w:rsidRPr="00087F65">
        <w:rPr>
          <w:rFonts w:ascii="Times New Roman" w:hAnsi="Times New Roman" w:cs="Times New Roman"/>
          <w:iCs/>
        </w:rPr>
        <w:t>Poderá ser estabelecido mais de um índice específico ou setorial, em conformidade com a realidade de mercado dos respectivos insumos (</w:t>
      </w:r>
      <w:hyperlink r:id="rId183" w:anchor="art92%C2%A73" w:history="1">
        <w:r w:rsidRPr="00087F65">
          <w:rPr>
            <w:rStyle w:val="Hyperlink"/>
            <w:rFonts w:ascii="Times New Roman" w:hAnsi="Times New Roman" w:cs="Times New Roman"/>
            <w:iCs/>
          </w:rPr>
          <w:t>art. 92, § 3º, [parte final] da Lei nº 14.133/2021</w:t>
        </w:r>
      </w:hyperlink>
      <w:r w:rsidRPr="00087F65">
        <w:rPr>
          <w:rFonts w:ascii="Times New Roman" w:hAnsi="Times New Roman" w:cs="Times New Roman"/>
          <w:iCs/>
        </w:rPr>
        <w:t>).</w:t>
      </w:r>
    </w:p>
    <w:p w14:paraId="03D14ECE"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contrato administrativo será publicado no prazo de 20 (vinte) dias úteis, contados da data de sua assinatura (</w:t>
      </w:r>
      <w:hyperlink r:id="rId184" w:anchor="art94i" w:history="1">
        <w:r w:rsidRPr="00087F65">
          <w:rPr>
            <w:rStyle w:val="Hyperlink"/>
            <w:rFonts w:ascii="Times New Roman" w:hAnsi="Times New Roman" w:cs="Times New Roman"/>
          </w:rPr>
          <w:t xml:space="preserve">art. 94, I </w:t>
        </w:r>
        <w:r w:rsidRPr="00087F65">
          <w:rPr>
            <w:rStyle w:val="Hyperlink"/>
            <w:rFonts w:ascii="Times New Roman" w:hAnsi="Times New Roman" w:cs="Times New Roman"/>
            <w:iCs/>
          </w:rPr>
          <w:t>da Lei nº 14.133/2021</w:t>
        </w:r>
      </w:hyperlink>
      <w:r w:rsidRPr="00087F65">
        <w:rPr>
          <w:rFonts w:ascii="Times New Roman" w:hAnsi="Times New Roman" w:cs="Times New Roman"/>
        </w:rPr>
        <w:t>);</w:t>
      </w:r>
    </w:p>
    <w:p w14:paraId="0FC8F1AE"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Obrigações do CONTRATADO:</w:t>
      </w:r>
    </w:p>
    <w:p w14:paraId="760BF4F5" w14:textId="77777777" w:rsidR="004D6212" w:rsidRPr="00087F65" w:rsidRDefault="004D6212" w:rsidP="00A13D9F">
      <w:pPr>
        <w:pStyle w:val="PargrafodaLista"/>
        <w:numPr>
          <w:ilvl w:val="0"/>
          <w:numId w:val="96"/>
        </w:numPr>
        <w:tabs>
          <w:tab w:val="left" w:pos="426"/>
          <w:tab w:val="left" w:pos="567"/>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Envidar todo o empenho e a dedicação necessários ao fiel e adequado cumprimento dos encargos que lhe são confiados; </w:t>
      </w:r>
    </w:p>
    <w:p w14:paraId="43C14062" w14:textId="77777777" w:rsidR="004D6212" w:rsidRPr="00087F65" w:rsidRDefault="004D6212" w:rsidP="00A13D9F">
      <w:pPr>
        <w:pStyle w:val="PargrafodaLista"/>
        <w:numPr>
          <w:ilvl w:val="0"/>
          <w:numId w:val="96"/>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Assinar o instrumento contratual; </w:t>
      </w:r>
    </w:p>
    <w:p w14:paraId="67CFCE16" w14:textId="77777777" w:rsidR="004D6212" w:rsidRPr="00087F65" w:rsidRDefault="004D6212" w:rsidP="00A13D9F">
      <w:pPr>
        <w:pStyle w:val="PargrafodaLista"/>
        <w:numPr>
          <w:ilvl w:val="0"/>
          <w:numId w:val="96"/>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Tomar todas as providências necessárias para o fiel cumprimento das disposições contidas no edital e no Instrumento de Contrato; </w:t>
      </w:r>
    </w:p>
    <w:p w14:paraId="2A21FDB5" w14:textId="77777777" w:rsidR="004D6212" w:rsidRPr="00087F65" w:rsidRDefault="004D6212" w:rsidP="00A13D9F">
      <w:pPr>
        <w:pStyle w:val="PargrafodaLista"/>
        <w:numPr>
          <w:ilvl w:val="0"/>
          <w:numId w:val="96"/>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Fornecer os produtos, conforme descrito no edital e seus anexos;</w:t>
      </w:r>
    </w:p>
    <w:p w14:paraId="750EC8D1" w14:textId="77777777" w:rsidR="004D6212" w:rsidRPr="00087F65" w:rsidRDefault="004D6212" w:rsidP="00A13D9F">
      <w:pPr>
        <w:pStyle w:val="PargrafodaLista"/>
        <w:numPr>
          <w:ilvl w:val="0"/>
          <w:numId w:val="96"/>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Reparar, corrigir, remover, reconstruir ou substituir, às suas expensas, as partes do objeto do edital e seus Anexos, em que se verificarem vícios, defeitos, ou incorreções resultantes dos produtos empregados ou da execução de serviços; </w:t>
      </w:r>
    </w:p>
    <w:p w14:paraId="533ADF61" w14:textId="77777777" w:rsidR="004D6212" w:rsidRPr="00087F65" w:rsidRDefault="004D6212" w:rsidP="00A13D9F">
      <w:pPr>
        <w:pStyle w:val="PargrafodaLista"/>
        <w:numPr>
          <w:ilvl w:val="0"/>
          <w:numId w:val="96"/>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Não efetuar, sob nenhum pretexto, a transferência de responsabilidade para outros, sejam fabricantes, técnicos ou quaisquer outros; </w:t>
      </w:r>
    </w:p>
    <w:p w14:paraId="149863FB" w14:textId="77777777" w:rsidR="004D6212" w:rsidRPr="00087F65" w:rsidRDefault="004D6212" w:rsidP="00A13D9F">
      <w:pPr>
        <w:pStyle w:val="PargrafodaLista"/>
        <w:numPr>
          <w:ilvl w:val="0"/>
          <w:numId w:val="96"/>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lastRenderedPageBreak/>
        <w:t>Manter durante toda a execução do objeto da presente licitação, em compatibilidade com as obrigações assumidas, todas as condições de habilitação e qualificação exigidas no edital;</w:t>
      </w:r>
    </w:p>
    <w:p w14:paraId="3540628F" w14:textId="77777777" w:rsidR="004D6212" w:rsidRPr="00087F65" w:rsidRDefault="004D6212" w:rsidP="00A13D9F">
      <w:pPr>
        <w:pStyle w:val="PargrafodaLista"/>
        <w:numPr>
          <w:ilvl w:val="0"/>
          <w:numId w:val="96"/>
        </w:numPr>
        <w:tabs>
          <w:tab w:val="left" w:pos="851"/>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 Informar ao Órgão Gerenciador ou à CONTRATANTE, conforme o caso, a ocorrência de fatos que possam interferir, direta ou indiretamente, na regularidade do fornecimento;</w:t>
      </w:r>
    </w:p>
    <w:p w14:paraId="0211E1A4" w14:textId="77777777" w:rsidR="004D6212" w:rsidRPr="00087F65" w:rsidRDefault="004D6212" w:rsidP="00A13D9F">
      <w:pPr>
        <w:pStyle w:val="PargrafodaLista"/>
        <w:numPr>
          <w:ilvl w:val="0"/>
          <w:numId w:val="96"/>
        </w:numPr>
        <w:tabs>
          <w:tab w:val="left" w:pos="851"/>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 No preço proposto pela CONTRATADA já deverão estar incluídos todos os custos necessários para o cumprimento do objeto, bem como todos os impostos, encargos trabalhistas, previdenciários, fiscais, comerciais, taxas, fretes, seguros e quaisquer outros que incidam ou venham a incidir sobre os serviços contratados.</w:t>
      </w:r>
    </w:p>
    <w:p w14:paraId="475B5122" w14:textId="5F0246AA" w:rsidR="00AD4B8A" w:rsidRPr="00087F65" w:rsidRDefault="006B2941" w:rsidP="003D0AB3">
      <w:pPr>
        <w:tabs>
          <w:tab w:val="left" w:pos="567"/>
        </w:tabs>
        <w:spacing w:after="0" w:line="240" w:lineRule="auto"/>
        <w:ind w:right="-568"/>
        <w:jc w:val="both"/>
        <w:rPr>
          <w:rFonts w:ascii="Times New Roman" w:hAnsi="Times New Roman" w:cs="Times New Roman"/>
        </w:rPr>
      </w:pPr>
      <w:r w:rsidRPr="00087F65">
        <w:rPr>
          <w:rFonts w:ascii="Times New Roman" w:eastAsia="Times New Roman" w:hAnsi="Times New Roman" w:cs="Times New Roman"/>
          <w:b/>
          <w:bCs/>
          <w:lang w:eastAsia="pt-BR"/>
        </w:rPr>
        <w:t xml:space="preserve">             </w:t>
      </w:r>
      <w:r w:rsidR="00AD4B8A" w:rsidRPr="00087F65">
        <w:rPr>
          <w:rFonts w:ascii="Times New Roman" w:hAnsi="Times New Roman" w:cs="Times New Roman"/>
          <w:iCs/>
        </w:rPr>
        <w:t>Obrigações do CONTRATANTE:</w:t>
      </w:r>
    </w:p>
    <w:p w14:paraId="2A8841B6" w14:textId="35738F2F" w:rsidR="008F6FB3" w:rsidRPr="00087F65" w:rsidRDefault="008F6FB3" w:rsidP="00682581">
      <w:pPr>
        <w:pStyle w:val="PargrafodaLista"/>
        <w:numPr>
          <w:ilvl w:val="0"/>
          <w:numId w:val="79"/>
        </w:numPr>
        <w:tabs>
          <w:tab w:val="left" w:pos="993"/>
          <w:tab w:val="right" w:pos="8080"/>
        </w:tabs>
        <w:spacing w:after="0" w:line="240" w:lineRule="auto"/>
        <w:ind w:left="709" w:right="-568" w:firstLine="0"/>
        <w:jc w:val="both"/>
        <w:rPr>
          <w:rFonts w:ascii="Times New Roman" w:hAnsi="Times New Roman" w:cs="Times New Roman"/>
        </w:rPr>
      </w:pPr>
      <w:r w:rsidRPr="00087F65">
        <w:rPr>
          <w:rFonts w:ascii="Times New Roman" w:eastAsia="Times New Roman" w:hAnsi="Times New Roman" w:cs="Times New Roman"/>
          <w:bCs/>
          <w:lang w:eastAsia="pt-BR"/>
        </w:rPr>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484DA6C7" w14:textId="4546DA3D" w:rsidR="008F6FB3" w:rsidRPr="00087F65" w:rsidRDefault="008F6FB3" w:rsidP="00682581">
      <w:pPr>
        <w:pStyle w:val="PargrafodaLista"/>
        <w:numPr>
          <w:ilvl w:val="0"/>
          <w:numId w:val="79"/>
        </w:numPr>
        <w:tabs>
          <w:tab w:val="left" w:pos="993"/>
          <w:tab w:val="right" w:pos="8080"/>
        </w:tabs>
        <w:spacing w:after="0" w:line="240" w:lineRule="auto"/>
        <w:ind w:left="709" w:right="-568" w:firstLine="0"/>
        <w:jc w:val="both"/>
        <w:rPr>
          <w:rFonts w:ascii="Times New Roman" w:hAnsi="Times New Roman" w:cs="Times New Roman"/>
        </w:rPr>
      </w:pPr>
      <w:r w:rsidRPr="00087F65">
        <w:rPr>
          <w:rFonts w:ascii="Times New Roman" w:eastAsia="Times New Roman" w:hAnsi="Times New Roman" w:cs="Times New Roman"/>
          <w:bCs/>
          <w:lang w:eastAsia="pt-BR"/>
        </w:rPr>
        <w:t xml:space="preserve">Efetuar o pagamento à CONTRATADA, de acordo com o estabelecido no instrumento contratual; </w:t>
      </w:r>
    </w:p>
    <w:p w14:paraId="6603FAF4" w14:textId="6C493321" w:rsidR="008F6FB3" w:rsidRPr="00087F65" w:rsidRDefault="008F6FB3" w:rsidP="00682581">
      <w:pPr>
        <w:pStyle w:val="PargrafodaLista"/>
        <w:numPr>
          <w:ilvl w:val="0"/>
          <w:numId w:val="79"/>
        </w:numPr>
        <w:tabs>
          <w:tab w:val="left" w:pos="993"/>
          <w:tab w:val="right" w:pos="8080"/>
        </w:tabs>
        <w:spacing w:after="0" w:line="240" w:lineRule="auto"/>
        <w:ind w:left="709" w:right="-568" w:firstLine="0"/>
        <w:jc w:val="both"/>
        <w:rPr>
          <w:rFonts w:ascii="Times New Roman" w:hAnsi="Times New Roman" w:cs="Times New Roman"/>
        </w:rPr>
      </w:pPr>
      <w:r w:rsidRPr="00087F65">
        <w:rPr>
          <w:rFonts w:ascii="Times New Roman" w:eastAsia="Times New Roman" w:hAnsi="Times New Roman" w:cs="Times New Roman"/>
          <w:bCs/>
          <w:lang w:eastAsia="pt-BR"/>
        </w:rPr>
        <w:t xml:space="preserve"> Promover o acompanhamento e a fiscalização da execução dos serviços anotando em registro próprio as falhas detectadas; </w:t>
      </w:r>
    </w:p>
    <w:p w14:paraId="41BF5A9A" w14:textId="2CA7E9C5" w:rsidR="008F6FB3" w:rsidRPr="00087F65" w:rsidRDefault="008F6FB3" w:rsidP="00682581">
      <w:pPr>
        <w:pStyle w:val="PargrafodaLista"/>
        <w:numPr>
          <w:ilvl w:val="0"/>
          <w:numId w:val="79"/>
        </w:numPr>
        <w:tabs>
          <w:tab w:val="left" w:pos="993"/>
          <w:tab w:val="left" w:pos="1418"/>
          <w:tab w:val="right" w:pos="8080"/>
        </w:tabs>
        <w:spacing w:after="0" w:line="240" w:lineRule="auto"/>
        <w:ind w:left="709" w:right="-568" w:firstLine="0"/>
        <w:jc w:val="both"/>
        <w:rPr>
          <w:rFonts w:ascii="Times New Roman" w:hAnsi="Times New Roman" w:cs="Times New Roman"/>
        </w:rPr>
      </w:pPr>
      <w:r w:rsidRPr="00087F65">
        <w:rPr>
          <w:rFonts w:ascii="Times New Roman" w:eastAsia="Times New Roman" w:hAnsi="Times New Roman" w:cs="Times New Roman"/>
          <w:b/>
          <w:bCs/>
          <w:lang w:eastAsia="pt-BR"/>
        </w:rPr>
        <w:t xml:space="preserve"> </w:t>
      </w:r>
      <w:r w:rsidRPr="00087F65">
        <w:rPr>
          <w:rFonts w:ascii="Times New Roman" w:eastAsia="Times New Roman" w:hAnsi="Times New Roman" w:cs="Times New Roman"/>
          <w:bCs/>
          <w:lang w:eastAsia="pt-BR"/>
        </w:rPr>
        <w:t xml:space="preserve">Comunicar prontamente à CONTRATADA qualquer anormalidade no objeto do instrumento contratual, podendo recusar o recebimento, caso não esteja de acordo com as especificações e condições estabelecidas no Termo de Referência; </w:t>
      </w:r>
    </w:p>
    <w:p w14:paraId="6503985D" w14:textId="3272F05B" w:rsidR="008F6FB3" w:rsidRPr="00087F65" w:rsidRDefault="008F6FB3" w:rsidP="00682581">
      <w:pPr>
        <w:pStyle w:val="PargrafodaLista"/>
        <w:numPr>
          <w:ilvl w:val="0"/>
          <w:numId w:val="79"/>
        </w:numPr>
        <w:tabs>
          <w:tab w:val="left" w:pos="993"/>
          <w:tab w:val="right" w:pos="8080"/>
        </w:tabs>
        <w:spacing w:after="0" w:line="240" w:lineRule="auto"/>
        <w:ind w:left="709" w:right="-568" w:firstLine="0"/>
        <w:jc w:val="both"/>
        <w:rPr>
          <w:rFonts w:ascii="Times New Roman" w:hAnsi="Times New Roman" w:cs="Times New Roman"/>
        </w:rPr>
      </w:pPr>
      <w:r w:rsidRPr="00087F65">
        <w:rPr>
          <w:rFonts w:ascii="Times New Roman" w:eastAsia="Times New Roman" w:hAnsi="Times New Roman" w:cs="Times New Roman"/>
          <w:bCs/>
          <w:lang w:eastAsia="pt-BR"/>
        </w:rPr>
        <w:t>Notificar previamente à CONTRATADA</w:t>
      </w:r>
      <w:r w:rsidRPr="00087F65">
        <w:rPr>
          <w:rFonts w:ascii="Times New Roman" w:eastAsia="Times New Roman" w:hAnsi="Times New Roman" w:cs="Times New Roman"/>
          <w:b/>
          <w:bCs/>
          <w:lang w:eastAsia="pt-BR"/>
        </w:rPr>
        <w:t xml:space="preserve">, </w:t>
      </w:r>
      <w:r w:rsidRPr="00087F65">
        <w:rPr>
          <w:rFonts w:ascii="Times New Roman" w:eastAsia="Times New Roman" w:hAnsi="Times New Roman" w:cs="Times New Roman"/>
          <w:bCs/>
          <w:lang w:eastAsia="pt-BR"/>
        </w:rPr>
        <w:t xml:space="preserve">quando da aplicação de sanções administrativas. </w:t>
      </w:r>
    </w:p>
    <w:p w14:paraId="7DE48B5D" w14:textId="77777777" w:rsidR="00AD4B8A" w:rsidRPr="00087F65" w:rsidRDefault="00AD4B8A" w:rsidP="00595096">
      <w:pPr>
        <w:pStyle w:val="PargrafodaLista"/>
        <w:numPr>
          <w:ilvl w:val="0"/>
          <w:numId w:val="63"/>
        </w:numPr>
        <w:tabs>
          <w:tab w:val="left" w:pos="1418"/>
          <w:tab w:val="right" w:pos="8080"/>
        </w:tabs>
        <w:spacing w:after="0" w:line="240" w:lineRule="auto"/>
        <w:ind w:left="426" w:right="-568" w:firstLine="0"/>
        <w:jc w:val="both"/>
        <w:rPr>
          <w:rFonts w:ascii="Times New Roman" w:hAnsi="Times New Roman" w:cs="Times New Roman"/>
        </w:rPr>
      </w:pPr>
      <w:r w:rsidRPr="00087F65">
        <w:rPr>
          <w:rFonts w:ascii="Times New Roman" w:hAnsi="Times New Roman" w:cs="Times New Roman"/>
        </w:rPr>
        <w:t>EXTINÇÃO CONTRATUAL: Constituirão motivos para extinção do contrato, devendo ser formalmente motivada nos autos do processo, assegurados o contraditório e a ampla defesa, as seguintes situações (</w:t>
      </w:r>
      <w:hyperlink r:id="rId185" w:anchor="art136" w:history="1">
        <w:r w:rsidRPr="00087F65">
          <w:rPr>
            <w:rStyle w:val="Hyperlink"/>
            <w:rFonts w:ascii="Times New Roman" w:hAnsi="Times New Roman" w:cs="Times New Roman"/>
          </w:rPr>
          <w:t xml:space="preserve">art. 136,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nº 14.133/2021</w:t>
        </w:r>
      </w:hyperlink>
      <w:r w:rsidRPr="00087F65">
        <w:rPr>
          <w:rFonts w:ascii="Times New Roman" w:hAnsi="Times New Roman" w:cs="Times New Roman"/>
        </w:rPr>
        <w:t>):</w:t>
      </w:r>
    </w:p>
    <w:p w14:paraId="43C35B5B" w14:textId="77777777" w:rsidR="00AD4B8A" w:rsidRPr="00087F65" w:rsidRDefault="00AD4B8A" w:rsidP="00A856C3">
      <w:pPr>
        <w:pStyle w:val="PargrafodaLista"/>
        <w:numPr>
          <w:ilvl w:val="0"/>
          <w:numId w:val="32"/>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Não cumprimento ou cumprimento irregular de normas editalícias ou de cláusulas contratuais, de especificações, de projetos ou de prazos;</w:t>
      </w:r>
    </w:p>
    <w:p w14:paraId="3894938B" w14:textId="77777777" w:rsidR="00AD4B8A" w:rsidRPr="00087F65" w:rsidRDefault="00AD4B8A" w:rsidP="00A856C3">
      <w:pPr>
        <w:pStyle w:val="PargrafodaLista"/>
        <w:numPr>
          <w:ilvl w:val="0"/>
          <w:numId w:val="32"/>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Desatendimento das determinações regulares emitidas pela autoridade designada para acompanhar e fiscalizar sua execução ou por autoridade superior;</w:t>
      </w:r>
    </w:p>
    <w:p w14:paraId="36ECFB09" w14:textId="77777777" w:rsidR="00AD4B8A" w:rsidRPr="00087F65" w:rsidRDefault="00AD4B8A" w:rsidP="00A856C3">
      <w:pPr>
        <w:pStyle w:val="PargrafodaLista"/>
        <w:numPr>
          <w:ilvl w:val="0"/>
          <w:numId w:val="62"/>
        </w:numPr>
        <w:tabs>
          <w:tab w:val="left" w:pos="1134"/>
          <w:tab w:val="left" w:pos="2835"/>
          <w:tab w:val="right" w:pos="8080"/>
        </w:tabs>
        <w:spacing w:after="0" w:line="240" w:lineRule="auto"/>
        <w:ind w:left="2410" w:right="-568" w:hanging="142"/>
        <w:jc w:val="both"/>
        <w:rPr>
          <w:rFonts w:ascii="Times New Roman" w:hAnsi="Times New Roman" w:cs="Times New Roman"/>
        </w:rPr>
      </w:pPr>
      <w:r w:rsidRPr="00087F65">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3C67634F" w14:textId="77777777" w:rsidR="00AD4B8A" w:rsidRPr="00087F65" w:rsidRDefault="00AD4B8A" w:rsidP="00A856C3">
      <w:pPr>
        <w:pStyle w:val="PargrafodaLista"/>
        <w:numPr>
          <w:ilvl w:val="0"/>
          <w:numId w:val="62"/>
        </w:numPr>
        <w:tabs>
          <w:tab w:val="left" w:pos="1134"/>
          <w:tab w:val="left" w:pos="2835"/>
          <w:tab w:val="right" w:pos="8080"/>
        </w:tabs>
        <w:spacing w:after="0" w:line="240" w:lineRule="auto"/>
        <w:ind w:left="2410" w:right="-568" w:hanging="142"/>
        <w:jc w:val="both"/>
        <w:rPr>
          <w:rFonts w:ascii="Times New Roman" w:hAnsi="Times New Roman" w:cs="Times New Roman"/>
        </w:rPr>
      </w:pPr>
      <w:r w:rsidRPr="00087F65">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86" w:anchor="art124iid" w:history="1">
        <w:r w:rsidRPr="00087F65">
          <w:rPr>
            <w:rStyle w:val="Hyperlink"/>
            <w:rFonts w:ascii="Times New Roman" w:hAnsi="Times New Roman" w:cs="Times New Roman"/>
          </w:rPr>
          <w:t xml:space="preserve">alínea “d” do inciso 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124 da Lei nº 14.133/2021</w:t>
        </w:r>
      </w:hyperlink>
      <w:r w:rsidRPr="00087F65">
        <w:rPr>
          <w:rFonts w:ascii="Times New Roman" w:hAnsi="Times New Roman" w:cs="Times New Roman"/>
        </w:rPr>
        <w:t>.</w:t>
      </w:r>
    </w:p>
    <w:p w14:paraId="65599BC6" w14:textId="77777777" w:rsidR="00AD4B8A" w:rsidRPr="00087F65" w:rsidRDefault="00AD4B8A" w:rsidP="00A856C3">
      <w:pPr>
        <w:pStyle w:val="PargrafodaLista"/>
        <w:numPr>
          <w:ilvl w:val="0"/>
          <w:numId w:val="32"/>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Alteração social ou modificação da finalidade ou da estrutura da empresa que restrinja sua capacidade de concluir o contrato;</w:t>
      </w:r>
    </w:p>
    <w:p w14:paraId="39B9DF1C" w14:textId="77777777" w:rsidR="00AD4B8A" w:rsidRPr="00087F65" w:rsidRDefault="00AD4B8A" w:rsidP="00A856C3">
      <w:pPr>
        <w:pStyle w:val="PargrafodaLista"/>
        <w:numPr>
          <w:ilvl w:val="1"/>
          <w:numId w:val="64"/>
        </w:numPr>
        <w:tabs>
          <w:tab w:val="left" w:pos="1134"/>
          <w:tab w:val="right" w:pos="8080"/>
        </w:tabs>
        <w:spacing w:after="0" w:line="240" w:lineRule="auto"/>
        <w:ind w:left="2410" w:right="-568" w:hanging="142"/>
        <w:jc w:val="both"/>
        <w:rPr>
          <w:rFonts w:ascii="Times New Roman" w:hAnsi="Times New Roman" w:cs="Times New Roman"/>
        </w:rPr>
      </w:pPr>
      <w:r w:rsidRPr="00087F65">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2AB10965" w14:textId="77777777" w:rsidR="00AD4B8A" w:rsidRPr="00087F65" w:rsidRDefault="00AD4B8A" w:rsidP="00A856C3">
      <w:pPr>
        <w:pStyle w:val="PargrafodaLista"/>
        <w:numPr>
          <w:ilvl w:val="1"/>
          <w:numId w:val="64"/>
        </w:numPr>
        <w:tabs>
          <w:tab w:val="left" w:pos="1134"/>
          <w:tab w:val="right" w:pos="8080"/>
        </w:tabs>
        <w:spacing w:after="0" w:line="240" w:lineRule="auto"/>
        <w:ind w:left="2410" w:right="-568" w:hanging="142"/>
        <w:jc w:val="both"/>
        <w:rPr>
          <w:rFonts w:ascii="Times New Roman" w:hAnsi="Times New Roman" w:cs="Times New Roman"/>
        </w:rPr>
      </w:pPr>
      <w:r w:rsidRPr="00087F65">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87" w:anchor="art124iid" w:history="1">
        <w:r w:rsidRPr="00087F65">
          <w:rPr>
            <w:rStyle w:val="Hyperlink"/>
            <w:rFonts w:ascii="Times New Roman" w:hAnsi="Times New Roman" w:cs="Times New Roman"/>
          </w:rPr>
          <w:t xml:space="preserve">alínea “d” do inciso 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124 da Lei nº 14.133/2021</w:t>
        </w:r>
      </w:hyperlink>
      <w:r w:rsidRPr="00087F65">
        <w:rPr>
          <w:rFonts w:ascii="Times New Roman" w:hAnsi="Times New Roman" w:cs="Times New Roman"/>
        </w:rPr>
        <w:t>.</w:t>
      </w:r>
    </w:p>
    <w:p w14:paraId="64C22176" w14:textId="77777777" w:rsidR="00AD4B8A" w:rsidRPr="00087F65" w:rsidRDefault="00AD4B8A" w:rsidP="00A856C3">
      <w:pPr>
        <w:pStyle w:val="PargrafodaLista"/>
        <w:numPr>
          <w:ilvl w:val="0"/>
          <w:numId w:val="32"/>
        </w:numPr>
        <w:tabs>
          <w:tab w:val="left" w:pos="1134"/>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Decretação de falência ou de insolvência civil, dissolução da sociedade ou falecimento do CONTRATADO;</w:t>
      </w:r>
    </w:p>
    <w:p w14:paraId="068A876F" w14:textId="77777777" w:rsidR="00AD4B8A" w:rsidRPr="00087F65" w:rsidRDefault="00AD4B8A" w:rsidP="00A856C3">
      <w:pPr>
        <w:pStyle w:val="PargrafodaLista"/>
        <w:numPr>
          <w:ilvl w:val="1"/>
          <w:numId w:val="32"/>
        </w:numPr>
        <w:tabs>
          <w:tab w:val="left" w:pos="1134"/>
          <w:tab w:val="right" w:pos="8080"/>
        </w:tabs>
        <w:spacing w:after="0" w:line="240" w:lineRule="auto"/>
        <w:ind w:left="2410" w:right="-568" w:hanging="142"/>
        <w:jc w:val="both"/>
        <w:rPr>
          <w:rFonts w:ascii="Times New Roman" w:hAnsi="Times New Roman" w:cs="Times New Roman"/>
        </w:rPr>
      </w:pPr>
      <w:r w:rsidRPr="00087F65">
        <w:rPr>
          <w:rFonts w:ascii="Times New Roman" w:hAnsi="Times New Roman" w:cs="Times New Roman"/>
        </w:rPr>
        <w:t xml:space="preserve">Não serão admitidas em caso de calamidade pública, de grave perturbação da ordem interna ou de guerra, bem como quando decorrerem de ato ou fato </w:t>
      </w:r>
      <w:r w:rsidRPr="00087F65">
        <w:rPr>
          <w:rFonts w:ascii="Times New Roman" w:hAnsi="Times New Roman" w:cs="Times New Roman"/>
        </w:rPr>
        <w:lastRenderedPageBreak/>
        <w:t>que o CONTRATADO tenha praticado, do qual tenha participado ou para o qual tenha contribuído;</w:t>
      </w:r>
    </w:p>
    <w:p w14:paraId="0B7A5F74" w14:textId="77777777" w:rsidR="00AD4B8A" w:rsidRPr="00087F65" w:rsidRDefault="00AD4B8A" w:rsidP="00A856C3">
      <w:pPr>
        <w:pStyle w:val="PargrafodaLista"/>
        <w:numPr>
          <w:ilvl w:val="1"/>
          <w:numId w:val="32"/>
        </w:numPr>
        <w:tabs>
          <w:tab w:val="left" w:pos="1134"/>
          <w:tab w:val="right" w:pos="8080"/>
        </w:tabs>
        <w:spacing w:after="0" w:line="240" w:lineRule="auto"/>
        <w:ind w:left="2410" w:right="-568" w:hanging="142"/>
        <w:jc w:val="both"/>
        <w:rPr>
          <w:rFonts w:ascii="Times New Roman" w:hAnsi="Times New Roman" w:cs="Times New Roman"/>
        </w:rPr>
      </w:pPr>
      <w:r w:rsidRPr="00087F65">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88" w:anchor="art124iid" w:history="1">
        <w:r w:rsidRPr="00087F65">
          <w:rPr>
            <w:rStyle w:val="Hyperlink"/>
            <w:rFonts w:ascii="Times New Roman" w:hAnsi="Times New Roman" w:cs="Times New Roman"/>
          </w:rPr>
          <w:t xml:space="preserve">alínea “d” do inciso 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124 da Lei nº 14.133/2021</w:t>
        </w:r>
      </w:hyperlink>
      <w:r w:rsidRPr="00087F65">
        <w:rPr>
          <w:rFonts w:ascii="Times New Roman" w:hAnsi="Times New Roman" w:cs="Times New Roman"/>
        </w:rPr>
        <w:t>.</w:t>
      </w:r>
    </w:p>
    <w:p w14:paraId="70ACAC78" w14:textId="77777777" w:rsidR="00AD4B8A" w:rsidRPr="00087F65" w:rsidRDefault="00AD4B8A" w:rsidP="00A856C3">
      <w:pPr>
        <w:pStyle w:val="PargrafodaLista"/>
        <w:numPr>
          <w:ilvl w:val="0"/>
          <w:numId w:val="32"/>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Caso fortuito ou força maior, regularmente comprovados, impeditivos da execução do contrato;</w:t>
      </w:r>
    </w:p>
    <w:p w14:paraId="2B6174CD" w14:textId="77777777" w:rsidR="00AD4B8A" w:rsidRPr="00087F65" w:rsidRDefault="00AD4B8A" w:rsidP="00A856C3">
      <w:pPr>
        <w:pStyle w:val="PargrafodaLista"/>
        <w:numPr>
          <w:ilvl w:val="0"/>
          <w:numId w:val="32"/>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Atraso na obtenção da licença ambiental, ou impossibilidade de obtê-la, ou alteração substancial do anteprojeto que dela resultar, ainda que obtida no prazo previsto;</w:t>
      </w:r>
    </w:p>
    <w:p w14:paraId="54CAA407" w14:textId="77777777" w:rsidR="00AD4B8A" w:rsidRPr="00087F65" w:rsidRDefault="00AD4B8A" w:rsidP="00A856C3">
      <w:pPr>
        <w:pStyle w:val="PargrafodaLista"/>
        <w:numPr>
          <w:ilvl w:val="0"/>
          <w:numId w:val="32"/>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Atraso na liberação das áreas sujeitas a desapropriação, a desocupação ou a servidão administrativa, ou impossibilidade de liberação dessas áreas;</w:t>
      </w:r>
    </w:p>
    <w:p w14:paraId="7D038C49" w14:textId="77777777" w:rsidR="00AD4B8A" w:rsidRPr="00087F65" w:rsidRDefault="00AD4B8A" w:rsidP="00A856C3">
      <w:pPr>
        <w:pStyle w:val="PargrafodaLista"/>
        <w:numPr>
          <w:ilvl w:val="0"/>
          <w:numId w:val="32"/>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Razões de interesse público, justificadas pela autoridade máxima do órgão;</w:t>
      </w:r>
    </w:p>
    <w:p w14:paraId="0C29D45E" w14:textId="77777777" w:rsidR="00AD4B8A" w:rsidRPr="00087F65" w:rsidRDefault="00AD4B8A" w:rsidP="00A856C3">
      <w:pPr>
        <w:pStyle w:val="PargrafodaLista"/>
        <w:numPr>
          <w:ilvl w:val="0"/>
          <w:numId w:val="32"/>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3BC4D9C3"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CONTRATADO terá direito à extinção do contrato nas seguintes hipóteses (</w:t>
      </w:r>
      <w:hyperlink r:id="rId189" w:anchor="art136%C2%A72" w:history="1">
        <w:r w:rsidRPr="00087F65">
          <w:rPr>
            <w:rStyle w:val="Hyperlink"/>
            <w:rFonts w:ascii="Times New Roman" w:hAnsi="Times New Roman" w:cs="Times New Roman"/>
          </w:rPr>
          <w:t>art. 136, § 2º da Lei nº 14.133/2021</w:t>
        </w:r>
      </w:hyperlink>
      <w:r w:rsidRPr="00087F65">
        <w:rPr>
          <w:rFonts w:ascii="Times New Roman" w:hAnsi="Times New Roman" w:cs="Times New Roman"/>
        </w:rPr>
        <w:t>):</w:t>
      </w:r>
    </w:p>
    <w:p w14:paraId="09E2EFDA" w14:textId="77777777" w:rsidR="00AD4B8A" w:rsidRPr="00087F65" w:rsidRDefault="00AD4B8A" w:rsidP="00A856C3">
      <w:pPr>
        <w:pStyle w:val="PargrafodaLista"/>
        <w:numPr>
          <w:ilvl w:val="0"/>
          <w:numId w:val="33"/>
        </w:numPr>
        <w:tabs>
          <w:tab w:val="right" w:pos="1701"/>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 xml:space="preserve">Supressão, por parte da Administração, de obras, serviços ou compras que acarrete modificação do valor inicial do contrato além do limite permitido no </w:t>
      </w:r>
      <w:hyperlink r:id="rId190" w:anchor="art125" w:history="1">
        <w:r w:rsidRPr="00087F65">
          <w:rPr>
            <w:rStyle w:val="Hyperlink"/>
            <w:rFonts w:ascii="Times New Roman" w:hAnsi="Times New Roman" w:cs="Times New Roman"/>
          </w:rPr>
          <w:t>art. 125 da Lei nº 14.133/2021</w:t>
        </w:r>
      </w:hyperlink>
      <w:r w:rsidRPr="00087F65">
        <w:rPr>
          <w:rFonts w:ascii="Times New Roman" w:hAnsi="Times New Roman" w:cs="Times New Roman"/>
        </w:rPr>
        <w:t>;</w:t>
      </w:r>
    </w:p>
    <w:p w14:paraId="621821C9" w14:textId="77777777" w:rsidR="00AD4B8A" w:rsidRPr="00087F65" w:rsidRDefault="00AD4B8A" w:rsidP="00A856C3">
      <w:pPr>
        <w:pStyle w:val="PargrafodaLista"/>
        <w:numPr>
          <w:ilvl w:val="0"/>
          <w:numId w:val="33"/>
        </w:numPr>
        <w:tabs>
          <w:tab w:val="right" w:pos="1701"/>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Suspensão de execução do contrato, por ordem escrita da Administração, por prazo superior a 3 (três) meses;</w:t>
      </w:r>
    </w:p>
    <w:p w14:paraId="52D50093" w14:textId="77777777" w:rsidR="00AD4B8A" w:rsidRPr="00087F65" w:rsidRDefault="00AD4B8A" w:rsidP="00A856C3">
      <w:pPr>
        <w:pStyle w:val="PargrafodaLista"/>
        <w:numPr>
          <w:ilvl w:val="0"/>
          <w:numId w:val="33"/>
        </w:numPr>
        <w:tabs>
          <w:tab w:val="left" w:pos="1701"/>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5083D819" w14:textId="77777777" w:rsidR="00AD4B8A" w:rsidRPr="00087F65" w:rsidRDefault="00AD4B8A" w:rsidP="00A856C3">
      <w:pPr>
        <w:pStyle w:val="PargrafodaLista"/>
        <w:numPr>
          <w:ilvl w:val="0"/>
          <w:numId w:val="33"/>
        </w:numPr>
        <w:tabs>
          <w:tab w:val="right" w:pos="1701"/>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6D0628F8" w14:textId="77777777" w:rsidR="00AD4B8A" w:rsidRPr="00087F65" w:rsidRDefault="00AD4B8A" w:rsidP="00A856C3">
      <w:pPr>
        <w:pStyle w:val="PargrafodaLista"/>
        <w:numPr>
          <w:ilvl w:val="0"/>
          <w:numId w:val="33"/>
        </w:numPr>
        <w:tabs>
          <w:tab w:val="right" w:pos="1701"/>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205EB5E5"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extinção do contrato poderá ser (</w:t>
      </w:r>
      <w:hyperlink r:id="rId191" w:anchor="art138" w:history="1">
        <w:r w:rsidRPr="00087F65">
          <w:rPr>
            <w:rStyle w:val="Hyperlink"/>
            <w:rFonts w:ascii="Times New Roman" w:hAnsi="Times New Roman" w:cs="Times New Roman"/>
          </w:rPr>
          <w:t>art. 138 da Lei nº 14.133/2021</w:t>
        </w:r>
      </w:hyperlink>
      <w:r w:rsidRPr="00087F65">
        <w:rPr>
          <w:rFonts w:ascii="Times New Roman" w:hAnsi="Times New Roman" w:cs="Times New Roman"/>
        </w:rPr>
        <w:t>):</w:t>
      </w:r>
    </w:p>
    <w:p w14:paraId="6C74D925" w14:textId="77777777" w:rsidR="00AD4B8A" w:rsidRPr="00087F65" w:rsidRDefault="00AD4B8A" w:rsidP="00A856C3">
      <w:pPr>
        <w:pStyle w:val="PargrafodaLista"/>
        <w:numPr>
          <w:ilvl w:val="0"/>
          <w:numId w:val="34"/>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Determinada por ato unilateral e escrito da Administração, exceto no caso de descumprimento decorrente de sua própria conduta;</w:t>
      </w:r>
    </w:p>
    <w:p w14:paraId="59BB612B" w14:textId="77777777" w:rsidR="00AD4B8A" w:rsidRPr="00087F65" w:rsidRDefault="00AD4B8A" w:rsidP="00A856C3">
      <w:pPr>
        <w:pStyle w:val="PargrafodaLista"/>
        <w:numPr>
          <w:ilvl w:val="0"/>
          <w:numId w:val="34"/>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Consensual, por acordo entre as partes, por conciliação, por mediação ou por comitê de resolução de disputas, desde que haja interesse da Administração;</w:t>
      </w:r>
    </w:p>
    <w:p w14:paraId="048B8ADD" w14:textId="77777777" w:rsidR="00AD4B8A" w:rsidRPr="00087F65" w:rsidRDefault="00AD4B8A" w:rsidP="00A856C3">
      <w:pPr>
        <w:pStyle w:val="PargrafodaLista"/>
        <w:numPr>
          <w:ilvl w:val="0"/>
          <w:numId w:val="34"/>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Determinada por decisão arbitral, em decorrência de cláusula compromissória ou compromisso arbitral, ou por decisão judicial.</w:t>
      </w:r>
    </w:p>
    <w:p w14:paraId="785AE466"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extinção determinada por ato unilateral da Administração e a extinção consensual serão precedidas de autorização escrita e fundamentada da autoridade competente e reduzidas a termo no processo (</w:t>
      </w:r>
      <w:hyperlink r:id="rId192" w:anchor="art136%C2%A71" w:history="1">
        <w:r w:rsidRPr="00087F65">
          <w:rPr>
            <w:rStyle w:val="Hyperlink"/>
            <w:rFonts w:ascii="Times New Roman" w:hAnsi="Times New Roman" w:cs="Times New Roman"/>
          </w:rPr>
          <w:t>art. 138, § 1º da Lei nº 14.133/2021</w:t>
        </w:r>
      </w:hyperlink>
      <w:r w:rsidRPr="00087F65">
        <w:rPr>
          <w:rFonts w:ascii="Times New Roman" w:hAnsi="Times New Roman" w:cs="Times New Roman"/>
        </w:rPr>
        <w:t>);</w:t>
      </w:r>
    </w:p>
    <w:p w14:paraId="51F90C06"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Quando a extinção decorrer de culpa exclusiva da Administração, o CONTRATADO será ressarcido pelos prejuízos regularmente comprovados que houver sofrido e terá direito a (</w:t>
      </w:r>
      <w:hyperlink r:id="rId193" w:anchor="art136%C2%A72" w:history="1">
        <w:r w:rsidRPr="00087F65">
          <w:rPr>
            <w:rStyle w:val="Hyperlink"/>
            <w:rFonts w:ascii="Times New Roman" w:hAnsi="Times New Roman" w:cs="Times New Roman"/>
          </w:rPr>
          <w:t>art. 138, § 2º da Lei nº 14.133/2021</w:t>
        </w:r>
      </w:hyperlink>
      <w:r w:rsidRPr="00087F65">
        <w:rPr>
          <w:rFonts w:ascii="Times New Roman" w:hAnsi="Times New Roman" w:cs="Times New Roman"/>
        </w:rPr>
        <w:t>):</w:t>
      </w:r>
    </w:p>
    <w:p w14:paraId="5A4F1C78" w14:textId="77777777" w:rsidR="00AD4B8A" w:rsidRPr="00087F65" w:rsidRDefault="00AD4B8A" w:rsidP="00A856C3">
      <w:pPr>
        <w:pStyle w:val="PargrafodaLista"/>
        <w:numPr>
          <w:ilvl w:val="1"/>
          <w:numId w:val="63"/>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Devolução da garantia;</w:t>
      </w:r>
    </w:p>
    <w:p w14:paraId="2803FCB7" w14:textId="77777777" w:rsidR="00AD4B8A" w:rsidRPr="00087F65" w:rsidRDefault="00AD4B8A" w:rsidP="00A856C3">
      <w:pPr>
        <w:pStyle w:val="PargrafodaLista"/>
        <w:numPr>
          <w:ilvl w:val="1"/>
          <w:numId w:val="63"/>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Pagamentos devidos pela execução do contrato até a data de extinção;</w:t>
      </w:r>
    </w:p>
    <w:p w14:paraId="3C02B925" w14:textId="77777777" w:rsidR="00AD4B8A" w:rsidRPr="00087F65" w:rsidRDefault="00AD4B8A" w:rsidP="00A856C3">
      <w:pPr>
        <w:pStyle w:val="PargrafodaLista"/>
        <w:numPr>
          <w:ilvl w:val="1"/>
          <w:numId w:val="63"/>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Pagamento do custo da desmobilização.</w:t>
      </w:r>
    </w:p>
    <w:p w14:paraId="4F8590EA"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lastRenderedPageBreak/>
        <w:t>A extinção determinada por ato unilateral da Administração poderá acarretar, sem prejuízo das sanções previstas na Lei nº 14.133/2021, as seguintes consequências (</w:t>
      </w:r>
      <w:hyperlink r:id="rId194" w:anchor="art139" w:history="1">
        <w:r w:rsidRPr="00087F65">
          <w:rPr>
            <w:rStyle w:val="Hyperlink"/>
            <w:rFonts w:ascii="Times New Roman" w:hAnsi="Times New Roman" w:cs="Times New Roman"/>
          </w:rPr>
          <w:t>art. 139 da Lei nº 14.133/2021</w:t>
        </w:r>
      </w:hyperlink>
      <w:r w:rsidRPr="00087F65">
        <w:rPr>
          <w:rFonts w:ascii="Times New Roman" w:hAnsi="Times New Roman" w:cs="Times New Roman"/>
        </w:rPr>
        <w:t>):</w:t>
      </w:r>
    </w:p>
    <w:p w14:paraId="52153DFE" w14:textId="77777777" w:rsidR="00AD4B8A" w:rsidRPr="00087F65" w:rsidRDefault="00AD4B8A" w:rsidP="00A856C3">
      <w:pPr>
        <w:pStyle w:val="PargrafodaLista"/>
        <w:numPr>
          <w:ilvl w:val="0"/>
          <w:numId w:val="35"/>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Assunção imediata do objeto do contrato, no estado e local em que se encontrar, por ato próprio da Administração;</w:t>
      </w:r>
    </w:p>
    <w:p w14:paraId="13F82313" w14:textId="77777777" w:rsidR="00AD4B8A" w:rsidRPr="00087F65" w:rsidRDefault="00AD4B8A" w:rsidP="00A856C3">
      <w:pPr>
        <w:pStyle w:val="PargrafodaLista"/>
        <w:numPr>
          <w:ilvl w:val="0"/>
          <w:numId w:val="35"/>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Ocupação e utilização do local, das instalações, dos equipamentos, do material e do pessoal empregados na execução do contrato e necessários à sua continuidade, devendo o ato ser precedido de autorização expressa do secretário municipal competente.</w:t>
      </w:r>
    </w:p>
    <w:p w14:paraId="316655A9" w14:textId="77777777" w:rsidR="00AD4B8A" w:rsidRPr="00087F65" w:rsidRDefault="00AD4B8A" w:rsidP="00A856C3">
      <w:pPr>
        <w:pStyle w:val="PargrafodaLista"/>
        <w:numPr>
          <w:ilvl w:val="0"/>
          <w:numId w:val="35"/>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Execução da garantia contratual para:</w:t>
      </w:r>
    </w:p>
    <w:p w14:paraId="3DF1125B" w14:textId="77777777" w:rsidR="00AD4B8A" w:rsidRPr="00087F65" w:rsidRDefault="00AD4B8A" w:rsidP="00A856C3">
      <w:pPr>
        <w:pStyle w:val="PargrafodaLista"/>
        <w:numPr>
          <w:ilvl w:val="1"/>
          <w:numId w:val="35"/>
        </w:numPr>
        <w:tabs>
          <w:tab w:val="left" w:pos="1701"/>
          <w:tab w:val="left" w:pos="2835"/>
          <w:tab w:val="right" w:pos="8080"/>
        </w:tabs>
        <w:spacing w:after="0" w:line="240" w:lineRule="auto"/>
        <w:ind w:left="2694" w:right="-568" w:hanging="142"/>
        <w:jc w:val="both"/>
        <w:rPr>
          <w:rFonts w:ascii="Times New Roman" w:hAnsi="Times New Roman" w:cs="Times New Roman"/>
        </w:rPr>
      </w:pPr>
      <w:r w:rsidRPr="00087F65">
        <w:rPr>
          <w:rFonts w:ascii="Times New Roman" w:hAnsi="Times New Roman" w:cs="Times New Roman"/>
        </w:rPr>
        <w:t>Ressarcimento da Administração Pública por prejuízos decorrentes da não execução;</w:t>
      </w:r>
    </w:p>
    <w:p w14:paraId="6459FE5B" w14:textId="77777777" w:rsidR="00AD4B8A" w:rsidRPr="00087F65" w:rsidRDefault="00AD4B8A" w:rsidP="00A856C3">
      <w:pPr>
        <w:pStyle w:val="PargrafodaLista"/>
        <w:numPr>
          <w:ilvl w:val="1"/>
          <w:numId w:val="35"/>
        </w:numPr>
        <w:tabs>
          <w:tab w:val="left" w:pos="1701"/>
          <w:tab w:val="left" w:pos="2835"/>
          <w:tab w:val="right" w:pos="8080"/>
        </w:tabs>
        <w:spacing w:after="0" w:line="240" w:lineRule="auto"/>
        <w:ind w:left="2694" w:right="-568" w:hanging="142"/>
        <w:jc w:val="both"/>
        <w:rPr>
          <w:rFonts w:ascii="Times New Roman" w:hAnsi="Times New Roman" w:cs="Times New Roman"/>
        </w:rPr>
      </w:pPr>
      <w:r w:rsidRPr="00087F65">
        <w:rPr>
          <w:rFonts w:ascii="Times New Roman" w:hAnsi="Times New Roman" w:cs="Times New Roman"/>
        </w:rPr>
        <w:t>Pagamento de verbas trabalhistas, fundiárias e previdenciárias, quando cabível;</w:t>
      </w:r>
    </w:p>
    <w:p w14:paraId="6B7FC5F8" w14:textId="77777777" w:rsidR="00AD4B8A" w:rsidRPr="00087F65" w:rsidRDefault="00AD4B8A" w:rsidP="00A856C3">
      <w:pPr>
        <w:pStyle w:val="PargrafodaLista"/>
        <w:numPr>
          <w:ilvl w:val="1"/>
          <w:numId w:val="35"/>
        </w:numPr>
        <w:tabs>
          <w:tab w:val="left" w:pos="1701"/>
          <w:tab w:val="left" w:pos="2835"/>
          <w:tab w:val="right" w:pos="8080"/>
        </w:tabs>
        <w:spacing w:after="0" w:line="240" w:lineRule="auto"/>
        <w:ind w:left="2694" w:right="-568" w:hanging="142"/>
        <w:jc w:val="both"/>
        <w:rPr>
          <w:rFonts w:ascii="Times New Roman" w:hAnsi="Times New Roman" w:cs="Times New Roman"/>
        </w:rPr>
      </w:pPr>
      <w:r w:rsidRPr="00087F65">
        <w:rPr>
          <w:rFonts w:ascii="Times New Roman" w:hAnsi="Times New Roman" w:cs="Times New Roman"/>
        </w:rPr>
        <w:t>Pagamento das multas devidas à Administração Pública;</w:t>
      </w:r>
    </w:p>
    <w:p w14:paraId="1FDA9DED" w14:textId="77777777" w:rsidR="00AD4B8A" w:rsidRPr="00087F65" w:rsidRDefault="00AD4B8A" w:rsidP="00A856C3">
      <w:pPr>
        <w:pStyle w:val="PargrafodaLista"/>
        <w:numPr>
          <w:ilvl w:val="1"/>
          <w:numId w:val="35"/>
        </w:numPr>
        <w:tabs>
          <w:tab w:val="left" w:pos="1701"/>
          <w:tab w:val="left" w:pos="2835"/>
          <w:tab w:val="right" w:pos="8080"/>
        </w:tabs>
        <w:spacing w:after="0" w:line="240" w:lineRule="auto"/>
        <w:ind w:left="2694" w:right="-568" w:hanging="142"/>
        <w:jc w:val="both"/>
        <w:rPr>
          <w:rFonts w:ascii="Times New Roman" w:hAnsi="Times New Roman" w:cs="Times New Roman"/>
        </w:rPr>
      </w:pPr>
      <w:r w:rsidRPr="00087F65">
        <w:rPr>
          <w:rFonts w:ascii="Times New Roman" w:hAnsi="Times New Roman" w:cs="Times New Roman"/>
        </w:rPr>
        <w:t>Exigência da assunção da execução e da conclusão do objeto do contrato pela seguradora, quando cabível;</w:t>
      </w:r>
    </w:p>
    <w:p w14:paraId="20E9570E" w14:textId="77777777" w:rsidR="00AD4B8A" w:rsidRPr="00087F65" w:rsidRDefault="00AD4B8A" w:rsidP="00A856C3">
      <w:pPr>
        <w:pStyle w:val="PargrafodaLista"/>
        <w:numPr>
          <w:ilvl w:val="0"/>
          <w:numId w:val="35"/>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Retenção dos créditos decorrentes do contrato até o limite dos prejuízos causados à Administração Pública e das multas aplicadas.</w:t>
      </w:r>
    </w:p>
    <w:p w14:paraId="32BD7247"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Os emitentes das garantias previstas no </w:t>
      </w:r>
      <w:hyperlink r:id="rId195" w:anchor="art96" w:history="1">
        <w:r w:rsidRPr="00087F65">
          <w:rPr>
            <w:rStyle w:val="Hyperlink"/>
            <w:rFonts w:ascii="Times New Roman" w:hAnsi="Times New Roman" w:cs="Times New Roman"/>
          </w:rPr>
          <w:t>art. 96 da Lei nº 14.133/2021</w:t>
        </w:r>
      </w:hyperlink>
      <w:r w:rsidRPr="00087F65">
        <w:rPr>
          <w:rFonts w:ascii="Times New Roman" w:hAnsi="Times New Roman" w:cs="Times New Roman"/>
        </w:rPr>
        <w:t xml:space="preserve"> serão notificados pelo CONTRATANTE quanto ao início de processo administrativo para apuração de descumprimento de cláusulas contratuais (</w:t>
      </w:r>
      <w:hyperlink r:id="rId196" w:anchor="art136%C2%A74" w:history="1">
        <w:r w:rsidRPr="00087F65">
          <w:rPr>
            <w:rStyle w:val="Hyperlink"/>
            <w:rFonts w:ascii="Times New Roman" w:hAnsi="Times New Roman" w:cs="Times New Roman"/>
          </w:rPr>
          <w:t>art. 136, § 4º da Lei nº 14.133/2021</w:t>
        </w:r>
      </w:hyperlink>
      <w:r w:rsidRPr="00087F65">
        <w:rPr>
          <w:rFonts w:ascii="Times New Roman" w:hAnsi="Times New Roman" w:cs="Times New Roman"/>
        </w:rPr>
        <w:t>).</w:t>
      </w:r>
    </w:p>
    <w:p w14:paraId="2FC5534D" w14:textId="5ED7DA72" w:rsidR="00AD4B8A" w:rsidRPr="00087F65" w:rsidRDefault="006E42DC"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19.</w:t>
      </w:r>
      <w:r w:rsidR="00234124" w:rsidRPr="00087F65">
        <w:rPr>
          <w:rFonts w:ascii="Times New Roman" w:hAnsi="Times New Roman" w:cs="Times New Roman"/>
        </w:rPr>
        <w:t>2</w:t>
      </w:r>
      <w:r w:rsidR="00AD4B8A" w:rsidRPr="00087F65">
        <w:rPr>
          <w:rFonts w:ascii="Times New Roman" w:hAnsi="Times New Roman" w:cs="Times New Roman"/>
        </w:rPr>
        <w:t xml:space="preserve"> GESTÃO DO CONTRATO</w:t>
      </w:r>
    </w:p>
    <w:p w14:paraId="4E6E1E93" w14:textId="619A183D" w:rsidR="006E42DC" w:rsidRPr="00087F65" w:rsidRDefault="006E42DC" w:rsidP="003D0AB3">
      <w:pPr>
        <w:tabs>
          <w:tab w:val="left" w:pos="1134"/>
        </w:tabs>
        <w:spacing w:after="0" w:line="240" w:lineRule="auto"/>
        <w:ind w:right="-568"/>
        <w:jc w:val="both"/>
        <w:rPr>
          <w:rFonts w:ascii="Times New Roman" w:hAnsi="Times New Roman" w:cs="Times New Roman"/>
          <w:b/>
          <w:iCs/>
        </w:rPr>
      </w:pPr>
      <w:r w:rsidRPr="00087F65">
        <w:rPr>
          <w:rFonts w:ascii="Times New Roman" w:hAnsi="Times New Roman" w:cs="Times New Roman"/>
          <w:b/>
          <w:iCs/>
        </w:rPr>
        <w:t>19.</w:t>
      </w:r>
      <w:r w:rsidR="00234124" w:rsidRPr="00087F65">
        <w:rPr>
          <w:rFonts w:ascii="Times New Roman" w:hAnsi="Times New Roman" w:cs="Times New Roman"/>
          <w:b/>
          <w:iCs/>
        </w:rPr>
        <w:t>2</w:t>
      </w:r>
      <w:r w:rsidRPr="00087F65">
        <w:rPr>
          <w:rFonts w:ascii="Times New Roman" w:hAnsi="Times New Roman" w:cs="Times New Roman"/>
          <w:b/>
          <w:iCs/>
        </w:rPr>
        <w:t xml:space="preserve">.1 </w:t>
      </w:r>
      <w:r w:rsidRPr="00087F65">
        <w:rPr>
          <w:rFonts w:ascii="Times New Roman" w:hAnsi="Times New Roman" w:cs="Times New Roman"/>
          <w:iCs/>
        </w:rPr>
        <w:t>A gestão do contrato caberá ao Sr. Renaldo Mueller.</w:t>
      </w:r>
      <w:r w:rsidRPr="00087F65">
        <w:rPr>
          <w:rFonts w:ascii="Times New Roman" w:hAnsi="Times New Roman" w:cs="Times New Roman"/>
          <w:b/>
          <w:iCs/>
        </w:rPr>
        <w:t xml:space="preserve"> </w:t>
      </w:r>
    </w:p>
    <w:p w14:paraId="7197D58D" w14:textId="0564394D" w:rsidR="006E42DC" w:rsidRPr="00087F65" w:rsidRDefault="006E42DC" w:rsidP="003D0AB3">
      <w:pPr>
        <w:spacing w:after="0" w:line="240" w:lineRule="auto"/>
        <w:ind w:right="-568"/>
        <w:jc w:val="both"/>
        <w:rPr>
          <w:rFonts w:ascii="Times New Roman" w:hAnsi="Times New Roman" w:cs="Times New Roman"/>
        </w:rPr>
      </w:pPr>
      <w:r w:rsidRPr="00087F65">
        <w:rPr>
          <w:rFonts w:ascii="Times New Roman" w:hAnsi="Times New Roman" w:cs="Times New Roman"/>
          <w:b/>
        </w:rPr>
        <w:t>19.</w:t>
      </w:r>
      <w:r w:rsidR="00234124" w:rsidRPr="00087F65">
        <w:rPr>
          <w:rFonts w:ascii="Times New Roman" w:hAnsi="Times New Roman" w:cs="Times New Roman"/>
          <w:b/>
        </w:rPr>
        <w:t>2</w:t>
      </w:r>
      <w:r w:rsidRPr="00087F65">
        <w:rPr>
          <w:rFonts w:ascii="Times New Roman" w:hAnsi="Times New Roman" w:cs="Times New Roman"/>
          <w:b/>
        </w:rPr>
        <w:t>.2</w:t>
      </w:r>
      <w:r w:rsidRPr="00087F65">
        <w:rPr>
          <w:rFonts w:ascii="Times New Roman" w:hAnsi="Times New Roman" w:cs="Times New Roman"/>
        </w:rPr>
        <w:t xml:space="preserve"> Caberá o Gestor de Contrato</w:t>
      </w:r>
      <w:r w:rsidRPr="00087F65">
        <w:rPr>
          <w:rFonts w:ascii="Times New Roman" w:hAnsi="Times New Roman" w:cs="Times New Roman"/>
          <w:b/>
        </w:rPr>
        <w:t xml:space="preserve"> </w:t>
      </w:r>
      <w:r w:rsidRPr="00087F65">
        <w:rPr>
          <w:rFonts w:ascii="Times New Roman" w:hAnsi="Times New Roman" w:cs="Times New Roman"/>
        </w:rPr>
        <w:t>conforme Decreto Municipal nº 4788/2023, as seguintes obrigações:</w:t>
      </w:r>
    </w:p>
    <w:p w14:paraId="68E86E7E" w14:textId="77777777" w:rsidR="006E42DC" w:rsidRPr="00087F65" w:rsidRDefault="006E42DC" w:rsidP="00682581">
      <w:pPr>
        <w:pStyle w:val="PargrafodaLista"/>
        <w:numPr>
          <w:ilvl w:val="0"/>
          <w:numId w:val="80"/>
        </w:numPr>
        <w:tabs>
          <w:tab w:val="left" w:pos="567"/>
        </w:tabs>
        <w:spacing w:after="0" w:line="240" w:lineRule="auto"/>
        <w:ind w:right="-568"/>
        <w:jc w:val="both"/>
        <w:rPr>
          <w:rFonts w:ascii="Times New Roman" w:hAnsi="Times New Roman" w:cs="Times New Roman"/>
        </w:rPr>
      </w:pPr>
      <w:r w:rsidRPr="00087F65">
        <w:rPr>
          <w:rFonts w:ascii="Times New Roman" w:hAnsi="Times New Roman" w:cs="Times New Roman"/>
        </w:rPr>
        <w:t>Seguir o Edital quanto às regras relativas à gestão do contrato;</w:t>
      </w:r>
    </w:p>
    <w:p w14:paraId="37E3C3BF" w14:textId="77777777" w:rsidR="006E42DC" w:rsidRPr="00087F65" w:rsidRDefault="006E42DC" w:rsidP="00682581">
      <w:pPr>
        <w:pStyle w:val="PargrafodaLista"/>
        <w:numPr>
          <w:ilvl w:val="0"/>
          <w:numId w:val="80"/>
        </w:numPr>
        <w:tabs>
          <w:tab w:val="left" w:pos="567"/>
        </w:tabs>
        <w:spacing w:after="0" w:line="240" w:lineRule="auto"/>
        <w:ind w:right="-568"/>
        <w:jc w:val="both"/>
        <w:rPr>
          <w:rFonts w:ascii="Times New Roman" w:hAnsi="Times New Roman" w:cs="Times New Roman"/>
        </w:rPr>
      </w:pPr>
      <w:r w:rsidRPr="00087F65">
        <w:rPr>
          <w:rFonts w:ascii="Times New Roman" w:hAnsi="Times New Roman" w:cs="Times New Roman"/>
        </w:rPr>
        <w:t>Seguir o modelo de gestão previsto no contrato administrativo;</w:t>
      </w:r>
    </w:p>
    <w:p w14:paraId="37D94669" w14:textId="77777777" w:rsidR="006E42DC" w:rsidRPr="00087F65" w:rsidRDefault="006E42DC" w:rsidP="00682581">
      <w:pPr>
        <w:pStyle w:val="PargrafodaLista"/>
        <w:numPr>
          <w:ilvl w:val="0"/>
          <w:numId w:val="80"/>
        </w:numPr>
        <w:tabs>
          <w:tab w:val="left" w:pos="567"/>
          <w:tab w:val="left" w:pos="1276"/>
        </w:tabs>
        <w:spacing w:after="0" w:line="240" w:lineRule="auto"/>
        <w:ind w:right="-568"/>
        <w:jc w:val="both"/>
        <w:rPr>
          <w:rFonts w:ascii="Times New Roman" w:hAnsi="Times New Roman" w:cs="Times New Roman"/>
        </w:rPr>
      </w:pPr>
      <w:r w:rsidRPr="00087F65">
        <w:rPr>
          <w:rFonts w:ascii="Times New Roman" w:hAnsi="Times New Roman" w:cs="Times New Roman"/>
        </w:rPr>
        <w:t>Coordenar as atividades relacionadas à fiscalização;</w:t>
      </w:r>
    </w:p>
    <w:p w14:paraId="256F03B0"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2EED2CBD" w14:textId="77777777" w:rsidR="006E42DC" w:rsidRPr="00087F65" w:rsidRDefault="006E42DC" w:rsidP="00682581">
      <w:pPr>
        <w:pStyle w:val="PargrafodaLista"/>
        <w:numPr>
          <w:ilvl w:val="0"/>
          <w:numId w:val="80"/>
        </w:numPr>
        <w:tabs>
          <w:tab w:val="left" w:pos="567"/>
          <w:tab w:val="left" w:pos="1134"/>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5BDA122B"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57F7EEB6" w14:textId="77777777" w:rsidR="006E42DC" w:rsidRPr="00087F65" w:rsidRDefault="006E42DC" w:rsidP="00682581">
      <w:pPr>
        <w:pStyle w:val="PargrafodaLista"/>
        <w:numPr>
          <w:ilvl w:val="0"/>
          <w:numId w:val="80"/>
        </w:numPr>
        <w:tabs>
          <w:tab w:val="left" w:pos="993"/>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5D8D95F4" w14:textId="77777777" w:rsidR="006E42DC" w:rsidRPr="00087F65" w:rsidRDefault="006E42DC" w:rsidP="00682581">
      <w:pPr>
        <w:pStyle w:val="PargrafodaLista"/>
        <w:numPr>
          <w:ilvl w:val="0"/>
          <w:numId w:val="80"/>
        </w:numPr>
        <w:tabs>
          <w:tab w:val="left" w:pos="567"/>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Coordenar a atualização contínua do relatório de riscos durante a gestão do contrato, com apoio dos fiscais;</w:t>
      </w:r>
    </w:p>
    <w:p w14:paraId="1BBEA9AE"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7C802B3C"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5C079162"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 xml:space="preserve">Constituir relatório final, de que trata a </w:t>
      </w:r>
      <w:hyperlink r:id="rId197" w:anchor="art174%C2%A73vid" w:history="1">
        <w:r w:rsidRPr="00087F65">
          <w:rPr>
            <w:rStyle w:val="Hyperlink"/>
            <w:rFonts w:ascii="Times New Roman" w:hAnsi="Times New Roman" w:cs="Times New Roman"/>
          </w:rPr>
          <w:t>alínea "d" do inciso VI do § 3º do art. 174 da Lei nº 14.133, de 2021</w:t>
        </w:r>
      </w:hyperlink>
      <w:r w:rsidRPr="00087F65">
        <w:rPr>
          <w:rFonts w:ascii="Times New Roman" w:hAnsi="Times New Roman" w:cs="Times New Roman"/>
        </w:rPr>
        <w:t xml:space="preserve">, com as informações obtidas durante a execução do contrato, como forma de aprimoramento das atividades da Administração, podendo ser utilizado como insumo para a </w:t>
      </w:r>
      <w:r w:rsidRPr="00087F65">
        <w:rPr>
          <w:rFonts w:ascii="Times New Roman" w:hAnsi="Times New Roman" w:cs="Times New Roman"/>
        </w:rPr>
        <w:lastRenderedPageBreak/>
        <w:t>confecção dos estudos técnicos preliminares, termo de referência e projeto básico das novas contratações;</w:t>
      </w:r>
    </w:p>
    <w:p w14:paraId="29614EB8"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1515B4D3"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198" w:anchor="art158" w:history="1">
        <w:r w:rsidRPr="00087F65">
          <w:rPr>
            <w:rStyle w:val="Hyperlink"/>
            <w:rFonts w:ascii="Times New Roman" w:hAnsi="Times New Roman" w:cs="Times New Roman"/>
          </w:rPr>
          <w:t>art. 158 da Lei nº 14.133, de 2021</w:t>
        </w:r>
      </w:hyperlink>
      <w:r w:rsidRPr="00087F65">
        <w:rPr>
          <w:rFonts w:ascii="Times New Roman" w:hAnsi="Times New Roman" w:cs="Times New Roman"/>
        </w:rPr>
        <w:t xml:space="preserve"> ou pelo agente/setor com competência para tal, conforme o caso;</w:t>
      </w:r>
    </w:p>
    <w:p w14:paraId="7CC6BD2B"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Sugerir as demais providências cabíveis para o bom andamento e execução do contrato.</w:t>
      </w:r>
    </w:p>
    <w:p w14:paraId="6F541580"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b/>
        </w:rPr>
        <w:t xml:space="preserve"> </w:t>
      </w:r>
      <w:r w:rsidRPr="00087F65">
        <w:rPr>
          <w:rFonts w:ascii="Times New Roman" w:hAnsi="Times New Roman" w:cs="Times New Roman"/>
          <w:bCs/>
        </w:rPr>
        <w:t>Todos</w:t>
      </w:r>
      <w:r w:rsidRPr="00087F65">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53C1F4F0" w14:textId="2E8F565A" w:rsidR="00AD4B8A" w:rsidRPr="00087F65" w:rsidRDefault="00837119"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19.</w:t>
      </w:r>
      <w:r w:rsidR="002202F9" w:rsidRPr="00087F65">
        <w:rPr>
          <w:rFonts w:ascii="Times New Roman" w:hAnsi="Times New Roman" w:cs="Times New Roman"/>
        </w:rPr>
        <w:t>3</w:t>
      </w:r>
      <w:r w:rsidR="00AD4B8A" w:rsidRPr="00087F65">
        <w:rPr>
          <w:rFonts w:ascii="Times New Roman" w:hAnsi="Times New Roman" w:cs="Times New Roman"/>
        </w:rPr>
        <w:t xml:space="preserve"> FISCALIZAÇÃO DO CONTRATO</w:t>
      </w:r>
    </w:p>
    <w:p w14:paraId="31E06CF3" w14:textId="6D1A48D3" w:rsidR="00837119" w:rsidRPr="00087F65" w:rsidRDefault="00837119" w:rsidP="003D0AB3">
      <w:pPr>
        <w:tabs>
          <w:tab w:val="left" w:pos="1134"/>
        </w:tabs>
        <w:spacing w:after="0" w:line="240" w:lineRule="auto"/>
        <w:ind w:right="-568"/>
        <w:jc w:val="both"/>
        <w:rPr>
          <w:rFonts w:ascii="Times New Roman" w:hAnsi="Times New Roman" w:cs="Times New Roman"/>
          <w:iCs/>
        </w:rPr>
      </w:pPr>
      <w:r w:rsidRPr="00087F65">
        <w:rPr>
          <w:rFonts w:ascii="Times New Roman" w:hAnsi="Times New Roman" w:cs="Times New Roman"/>
          <w:b/>
          <w:iCs/>
        </w:rPr>
        <w:t>19.</w:t>
      </w:r>
      <w:r w:rsidR="002202F9" w:rsidRPr="00087F65">
        <w:rPr>
          <w:rFonts w:ascii="Times New Roman" w:hAnsi="Times New Roman" w:cs="Times New Roman"/>
          <w:b/>
          <w:iCs/>
        </w:rPr>
        <w:t>3</w:t>
      </w:r>
      <w:r w:rsidRPr="00087F65">
        <w:rPr>
          <w:rFonts w:ascii="Times New Roman" w:hAnsi="Times New Roman" w:cs="Times New Roman"/>
          <w:b/>
          <w:iCs/>
        </w:rPr>
        <w:t xml:space="preserve">.1 </w:t>
      </w:r>
      <w:r w:rsidRPr="00087F65">
        <w:rPr>
          <w:rFonts w:ascii="Times New Roman" w:hAnsi="Times New Roman" w:cs="Times New Roman"/>
          <w:iCs/>
        </w:rPr>
        <w:t>A execução do contrato será</w:t>
      </w:r>
      <w:r w:rsidR="00452698" w:rsidRPr="00087F65">
        <w:rPr>
          <w:rFonts w:ascii="Times New Roman" w:hAnsi="Times New Roman" w:cs="Times New Roman"/>
          <w:iCs/>
        </w:rPr>
        <w:t xml:space="preserve"> acompanhada e fiscalizada</w:t>
      </w:r>
      <w:r w:rsidR="00EE65F7">
        <w:rPr>
          <w:rFonts w:ascii="Times New Roman" w:hAnsi="Times New Roman" w:cs="Times New Roman"/>
        </w:rPr>
        <w:t xml:space="preserve"> </w:t>
      </w:r>
      <w:r w:rsidR="00BE6567" w:rsidRPr="00BE6567">
        <w:rPr>
          <w:rFonts w:ascii="Times New Roman" w:hAnsi="Times New Roman" w:cs="Times New Roman"/>
        </w:rPr>
        <w:t>pelo(a)s Sr(as). Ademar Antônio Pignat, Sandra Mara da Rosa</w:t>
      </w:r>
      <w:r w:rsidR="00BE6567" w:rsidRPr="00BE6567">
        <w:rPr>
          <w:rFonts w:ascii="Times New Roman" w:hAnsi="Times New Roman" w:cs="Times New Roman"/>
          <w:iCs/>
        </w:rPr>
        <w:t xml:space="preserve">, Edson Cesar Trentini, Eleni Rutzen Endrigo, Ana Salete Bordignon </w:t>
      </w:r>
      <w:r w:rsidR="00BE6567" w:rsidRPr="00BE6567">
        <w:rPr>
          <w:rFonts w:ascii="Times New Roman" w:hAnsi="Times New Roman" w:cs="Times New Roman"/>
        </w:rPr>
        <w:t>e Marcos Antônio Garlet</w:t>
      </w:r>
      <w:r w:rsidRPr="00087F65">
        <w:rPr>
          <w:rFonts w:ascii="Times New Roman" w:hAnsi="Times New Roman" w:cs="Times New Roman"/>
          <w:iCs/>
        </w:rPr>
        <w:t>, em observância ao disposto no art. 117 e seguintes da Lei 14.133/2021.</w:t>
      </w:r>
    </w:p>
    <w:p w14:paraId="09C083A4" w14:textId="5E76C75D" w:rsidR="00837119" w:rsidRPr="00087F65" w:rsidRDefault="00837119" w:rsidP="003D0AB3">
      <w:pPr>
        <w:spacing w:after="0" w:line="240" w:lineRule="auto"/>
        <w:ind w:right="-568"/>
        <w:jc w:val="both"/>
        <w:rPr>
          <w:rFonts w:ascii="Times New Roman" w:eastAsia="Times New Roman" w:hAnsi="Times New Roman" w:cs="Times New Roman"/>
        </w:rPr>
      </w:pPr>
      <w:r w:rsidRPr="00087F65">
        <w:rPr>
          <w:rFonts w:ascii="Times New Roman" w:eastAsia="Times New Roman" w:hAnsi="Times New Roman" w:cs="Times New Roman"/>
          <w:b/>
        </w:rPr>
        <w:t>19.</w:t>
      </w:r>
      <w:r w:rsidR="002202F9" w:rsidRPr="00087F65">
        <w:rPr>
          <w:rFonts w:ascii="Times New Roman" w:eastAsia="Times New Roman" w:hAnsi="Times New Roman" w:cs="Times New Roman"/>
          <w:b/>
        </w:rPr>
        <w:t>3</w:t>
      </w:r>
      <w:r w:rsidRPr="00087F65">
        <w:rPr>
          <w:rFonts w:ascii="Times New Roman" w:eastAsia="Times New Roman" w:hAnsi="Times New Roman" w:cs="Times New Roman"/>
          <w:b/>
        </w:rPr>
        <w:t>.2</w:t>
      </w:r>
      <w:r w:rsidRPr="00087F65">
        <w:rPr>
          <w:rFonts w:ascii="Times New Roman" w:hAnsi="Times New Roman" w:cs="Times New Roman"/>
        </w:rPr>
        <w:t xml:space="preserve"> Caberá ao Fiscal de Contrato conforme Decreto Municipal nº 4788/2023,</w:t>
      </w:r>
      <w:r w:rsidRPr="00087F65">
        <w:rPr>
          <w:rFonts w:ascii="Times New Roman" w:hAnsi="Times New Roman" w:cs="Times New Roman"/>
          <w:b/>
        </w:rPr>
        <w:t xml:space="preserve"> </w:t>
      </w:r>
      <w:r w:rsidRPr="00087F65">
        <w:rPr>
          <w:rFonts w:ascii="Times New Roman" w:eastAsia="Times New Roman" w:hAnsi="Times New Roman" w:cs="Times New Roman"/>
        </w:rPr>
        <w:t xml:space="preserve">acompanhar e fiscalizar a execução do objeto contratual, com as seguintes obrigações: </w:t>
      </w:r>
    </w:p>
    <w:p w14:paraId="3986EA7E" w14:textId="77777777" w:rsidR="00837119" w:rsidRPr="00087F65" w:rsidRDefault="00837119" w:rsidP="00682581">
      <w:pPr>
        <w:pStyle w:val="PargrafodaLista"/>
        <w:numPr>
          <w:ilvl w:val="0"/>
          <w:numId w:val="81"/>
        </w:numPr>
        <w:tabs>
          <w:tab w:val="left" w:pos="567"/>
          <w:tab w:val="left" w:pos="1134"/>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Prestar apoio técnico e operacional ao gestor do contrato, subsidiando-o de informações pertinentes às suas competências;</w:t>
      </w:r>
    </w:p>
    <w:p w14:paraId="07DEBB4B" w14:textId="77777777" w:rsidR="00837119" w:rsidRPr="00087F65" w:rsidRDefault="00837119" w:rsidP="00682581">
      <w:pPr>
        <w:pStyle w:val="PargrafodaLista"/>
        <w:numPr>
          <w:ilvl w:val="0"/>
          <w:numId w:val="81"/>
        </w:numPr>
        <w:tabs>
          <w:tab w:val="left" w:pos="567"/>
          <w:tab w:val="left" w:pos="1134"/>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06C3E5B8" w14:textId="77777777" w:rsidR="00837119" w:rsidRPr="00087F65" w:rsidRDefault="00837119" w:rsidP="00682581">
      <w:pPr>
        <w:pStyle w:val="PargrafodaLista"/>
        <w:numPr>
          <w:ilvl w:val="0"/>
          <w:numId w:val="81"/>
        </w:numPr>
        <w:tabs>
          <w:tab w:val="left" w:pos="567"/>
          <w:tab w:val="left" w:pos="1134"/>
          <w:tab w:val="left" w:pos="1276"/>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24508389" w14:textId="77777777" w:rsidR="00837119" w:rsidRPr="00087F65" w:rsidRDefault="00837119" w:rsidP="00682581">
      <w:pPr>
        <w:pStyle w:val="PargrafodaLista"/>
        <w:numPr>
          <w:ilvl w:val="0"/>
          <w:numId w:val="81"/>
        </w:numPr>
        <w:tabs>
          <w:tab w:val="left" w:pos="567"/>
          <w:tab w:val="left" w:pos="1134"/>
          <w:tab w:val="left" w:pos="1276"/>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3FD2E162" w14:textId="77777777" w:rsidR="00837119" w:rsidRPr="00087F65" w:rsidRDefault="00837119" w:rsidP="00682581">
      <w:pPr>
        <w:pStyle w:val="PargrafodaLista"/>
        <w:numPr>
          <w:ilvl w:val="0"/>
          <w:numId w:val="81"/>
        </w:numPr>
        <w:tabs>
          <w:tab w:val="left" w:pos="567"/>
          <w:tab w:val="left" w:pos="1134"/>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181D3270" w14:textId="77777777" w:rsidR="00837119" w:rsidRPr="00087F65" w:rsidRDefault="00837119" w:rsidP="00682581">
      <w:pPr>
        <w:pStyle w:val="PargrafodaLista"/>
        <w:numPr>
          <w:ilvl w:val="0"/>
          <w:numId w:val="81"/>
        </w:numPr>
        <w:tabs>
          <w:tab w:val="left" w:pos="567"/>
          <w:tab w:val="left" w:pos="1134"/>
          <w:tab w:val="left" w:pos="1276"/>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Termo de Referência sobre como a execução do objeto deve ser acompanhada e fiscalizada;</w:t>
      </w:r>
    </w:p>
    <w:p w14:paraId="3324B141" w14:textId="77777777" w:rsidR="00837119" w:rsidRPr="00087F65" w:rsidRDefault="00837119" w:rsidP="00682581">
      <w:pPr>
        <w:pStyle w:val="PargrafodaLista"/>
        <w:numPr>
          <w:ilvl w:val="0"/>
          <w:numId w:val="81"/>
        </w:numPr>
        <w:tabs>
          <w:tab w:val="left" w:pos="567"/>
          <w:tab w:val="left" w:pos="1134"/>
          <w:tab w:val="left" w:pos="1276"/>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Projeto Básico quanto às normas de fiscalização do objeto a serem seguidas;</w:t>
      </w:r>
    </w:p>
    <w:p w14:paraId="21B0D7CB" w14:textId="77777777" w:rsidR="00837119" w:rsidRPr="00087F65" w:rsidRDefault="00837119" w:rsidP="00682581">
      <w:pPr>
        <w:pStyle w:val="PargrafodaLista"/>
        <w:numPr>
          <w:ilvl w:val="0"/>
          <w:numId w:val="81"/>
        </w:numPr>
        <w:tabs>
          <w:tab w:val="left" w:pos="567"/>
          <w:tab w:val="left" w:pos="1134"/>
          <w:tab w:val="left" w:pos="1276"/>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Edital quanto às regras relativas à fiscalização;</w:t>
      </w:r>
    </w:p>
    <w:p w14:paraId="18533DAC" w14:textId="77777777" w:rsidR="00837119" w:rsidRPr="00087F65" w:rsidRDefault="00837119" w:rsidP="00682581">
      <w:pPr>
        <w:pStyle w:val="PargrafodaLista"/>
        <w:numPr>
          <w:ilvl w:val="0"/>
          <w:numId w:val="81"/>
        </w:numPr>
        <w:tabs>
          <w:tab w:val="left" w:pos="567"/>
          <w:tab w:val="left" w:pos="1134"/>
          <w:tab w:val="left" w:pos="1276"/>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Anotar em registro próprio todas as ocorrências relacionadas à execução do contrato, determinando o que for necessário para a regularização das faltas ou dos defeitos observados;</w:t>
      </w:r>
    </w:p>
    <w:p w14:paraId="4C71A86E" w14:textId="77777777" w:rsidR="00837119" w:rsidRPr="00087F65" w:rsidRDefault="00837119" w:rsidP="00682581">
      <w:pPr>
        <w:pStyle w:val="PargrafodaLista"/>
        <w:numPr>
          <w:ilvl w:val="0"/>
          <w:numId w:val="81"/>
        </w:numPr>
        <w:tabs>
          <w:tab w:val="left" w:pos="567"/>
          <w:tab w:val="left" w:pos="1134"/>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3F575F99" w14:textId="77777777" w:rsidR="00837119" w:rsidRPr="00087F65" w:rsidRDefault="00837119" w:rsidP="00682581">
      <w:pPr>
        <w:pStyle w:val="PargrafodaLista"/>
        <w:numPr>
          <w:ilvl w:val="0"/>
          <w:numId w:val="81"/>
        </w:numPr>
        <w:tabs>
          <w:tab w:val="left" w:pos="567"/>
          <w:tab w:val="left" w:pos="1134"/>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653A7934" w14:textId="0FFAE8CB" w:rsidR="00837119" w:rsidRPr="00087F65" w:rsidRDefault="00837119" w:rsidP="00682581">
      <w:pPr>
        <w:pStyle w:val="PargrafodaLista"/>
        <w:numPr>
          <w:ilvl w:val="0"/>
          <w:numId w:val="81"/>
        </w:numPr>
        <w:tabs>
          <w:tab w:val="left" w:pos="567"/>
          <w:tab w:val="left" w:pos="1134"/>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Receber o objeto do contrato provisoriamente:</w:t>
      </w:r>
    </w:p>
    <w:p w14:paraId="5981ADD6" w14:textId="5EF6C1F5" w:rsidR="000112D6" w:rsidRPr="00087F65" w:rsidRDefault="00DE03A0" w:rsidP="003D0AB3">
      <w:pPr>
        <w:pStyle w:val="PargrafodaLista"/>
        <w:tabs>
          <w:tab w:val="left" w:pos="426"/>
        </w:tabs>
        <w:spacing w:after="0" w:line="240" w:lineRule="auto"/>
        <w:ind w:left="1080" w:right="-568"/>
        <w:jc w:val="both"/>
        <w:rPr>
          <w:rFonts w:ascii="Times New Roman" w:eastAsia="Times New Roman" w:hAnsi="Times New Roman" w:cs="Times New Roman"/>
          <w:b/>
        </w:rPr>
      </w:pPr>
      <w:r w:rsidRPr="00087F65">
        <w:rPr>
          <w:rFonts w:ascii="Times New Roman" w:eastAsia="Times New Roman" w:hAnsi="Times New Roman" w:cs="Times New Roman"/>
          <w:b/>
        </w:rPr>
        <w:t xml:space="preserve">a) </w:t>
      </w:r>
      <w:r w:rsidR="000112D6" w:rsidRPr="00087F65">
        <w:rPr>
          <w:rFonts w:ascii="Times New Roman" w:eastAsia="Times New Roman" w:hAnsi="Times New Roman" w:cs="Times New Roman"/>
          <w:b/>
        </w:rPr>
        <w:t xml:space="preserve">Obras e serviços: </w:t>
      </w:r>
      <w:r w:rsidR="000112D6" w:rsidRPr="00087F65">
        <w:rPr>
          <w:rFonts w:ascii="Times New Roman" w:eastAsia="Times New Roman" w:hAnsi="Times New Roman" w:cs="Times New Roman"/>
        </w:rPr>
        <w:t>mediante termo detalhado, quando verificado o cumprimento das exigências de caráter técnico;</w:t>
      </w:r>
    </w:p>
    <w:p w14:paraId="27C167C0" w14:textId="09F3836B" w:rsidR="00DE03A0" w:rsidRPr="00087F65" w:rsidRDefault="000112D6" w:rsidP="003D0AB3">
      <w:pPr>
        <w:pStyle w:val="PargrafodaLista"/>
        <w:tabs>
          <w:tab w:val="left" w:pos="426"/>
        </w:tabs>
        <w:spacing w:after="0" w:line="240" w:lineRule="auto"/>
        <w:ind w:left="1080" w:right="-568"/>
        <w:jc w:val="both"/>
        <w:rPr>
          <w:rFonts w:ascii="Times New Roman" w:eastAsia="Times New Roman" w:hAnsi="Times New Roman" w:cs="Times New Roman"/>
        </w:rPr>
      </w:pPr>
      <w:r w:rsidRPr="00087F65">
        <w:rPr>
          <w:rFonts w:ascii="Times New Roman" w:eastAsia="Times New Roman" w:hAnsi="Times New Roman" w:cs="Times New Roman"/>
          <w:b/>
        </w:rPr>
        <w:t xml:space="preserve">b) </w:t>
      </w:r>
      <w:r w:rsidR="00DE03A0" w:rsidRPr="00087F65">
        <w:rPr>
          <w:rFonts w:ascii="Times New Roman" w:eastAsia="Times New Roman" w:hAnsi="Times New Roman" w:cs="Times New Roman"/>
          <w:b/>
        </w:rPr>
        <w:t>Compras</w:t>
      </w:r>
      <w:r w:rsidR="00DE03A0" w:rsidRPr="00087F65">
        <w:rPr>
          <w:rFonts w:ascii="Times New Roman" w:eastAsia="Times New Roman" w:hAnsi="Times New Roman" w:cs="Times New Roman"/>
        </w:rPr>
        <w:t>: com verificação posterior da conformidade do material com as exigências contratuais;</w:t>
      </w:r>
    </w:p>
    <w:p w14:paraId="74998EEA" w14:textId="5F3D2746" w:rsidR="00837119" w:rsidRPr="00087F65" w:rsidRDefault="000112D6" w:rsidP="003D0AB3">
      <w:pPr>
        <w:tabs>
          <w:tab w:val="left" w:pos="426"/>
        </w:tabs>
        <w:spacing w:after="0" w:line="240" w:lineRule="auto"/>
        <w:ind w:left="709" w:right="-568"/>
        <w:contextualSpacing/>
        <w:jc w:val="both"/>
        <w:rPr>
          <w:rFonts w:ascii="Times New Roman" w:eastAsia="Times New Roman" w:hAnsi="Times New Roman" w:cs="Times New Roman"/>
        </w:rPr>
      </w:pPr>
      <w:r w:rsidRPr="00087F65">
        <w:rPr>
          <w:rFonts w:ascii="Times New Roman" w:eastAsia="Times New Roman" w:hAnsi="Times New Roman" w:cs="Times New Roman"/>
          <w:b/>
        </w:rPr>
        <w:lastRenderedPageBreak/>
        <w:t>XIII</w:t>
      </w:r>
      <w:r w:rsidR="00837119" w:rsidRPr="00087F65">
        <w:rPr>
          <w:rFonts w:ascii="Times New Roman" w:eastAsia="Times New Roman" w:hAnsi="Times New Roman" w:cs="Times New Roman"/>
          <w:b/>
        </w:rPr>
        <w:t xml:space="preserve"> </w:t>
      </w:r>
      <w:r w:rsidR="00837119" w:rsidRPr="00087F65">
        <w:rPr>
          <w:rFonts w:ascii="Times New Roman" w:eastAsia="Times New Roman" w:hAnsi="Times New Roman" w:cs="Times New Roman"/>
        </w:rPr>
        <w:t xml:space="preserve">- </w:t>
      </w:r>
      <w:r w:rsidR="00837119" w:rsidRPr="00087F65">
        <w:rPr>
          <w:rFonts w:ascii="Times New Roman" w:eastAsia="Times New Roman" w:hAnsi="Times New Roman" w:cs="Times New Roman"/>
          <w:bCs/>
        </w:rPr>
        <w:t>Todos</w:t>
      </w:r>
      <w:r w:rsidR="00837119" w:rsidRPr="00087F65">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19807002" w14:textId="6F55C807" w:rsidR="00837119" w:rsidRPr="00087F65" w:rsidRDefault="00837119" w:rsidP="003D0AB3">
      <w:pPr>
        <w:tabs>
          <w:tab w:val="left" w:pos="1134"/>
          <w:tab w:val="right" w:pos="8080"/>
        </w:tabs>
        <w:spacing w:after="0" w:line="240" w:lineRule="auto"/>
        <w:ind w:right="-568"/>
        <w:jc w:val="both"/>
        <w:rPr>
          <w:rFonts w:ascii="Times New Roman" w:hAnsi="Times New Roman" w:cs="Times New Roman"/>
          <w:iCs/>
          <w:color w:val="FF0000"/>
        </w:rPr>
      </w:pPr>
    </w:p>
    <w:p w14:paraId="4ED9BC00" w14:textId="48AC2C9E" w:rsidR="00AD4B8A" w:rsidRPr="00087F65" w:rsidRDefault="00B33D53" w:rsidP="003D0AB3">
      <w:pPr>
        <w:pStyle w:val="Ttulo1"/>
        <w:shd w:val="clear" w:color="auto" w:fill="A6A6A6" w:themeFill="background1" w:themeFillShade="A6"/>
        <w:tabs>
          <w:tab w:val="right" w:pos="8080"/>
        </w:tabs>
        <w:spacing w:before="0" w:line="240" w:lineRule="auto"/>
        <w:ind w:right="-568"/>
        <w:rPr>
          <w:rFonts w:ascii="Times New Roman" w:eastAsia="Times New Roman" w:hAnsi="Times New Roman" w:cs="Times New Roman"/>
          <w:sz w:val="22"/>
          <w:szCs w:val="22"/>
          <w:lang w:eastAsia="pt-BR"/>
        </w:rPr>
      </w:pPr>
      <w:bookmarkStart w:id="49" w:name="_Toc133168686"/>
      <w:r w:rsidRPr="00087F65">
        <w:rPr>
          <w:rFonts w:ascii="Times New Roman" w:eastAsia="Times New Roman" w:hAnsi="Times New Roman" w:cs="Times New Roman"/>
          <w:sz w:val="22"/>
          <w:szCs w:val="22"/>
          <w:lang w:eastAsia="pt-BR"/>
        </w:rPr>
        <w:t>20</w:t>
      </w:r>
      <w:r w:rsidR="00AD4B8A" w:rsidRPr="00087F65">
        <w:rPr>
          <w:rFonts w:ascii="Times New Roman" w:eastAsia="Times New Roman" w:hAnsi="Times New Roman" w:cs="Times New Roman"/>
          <w:sz w:val="22"/>
          <w:szCs w:val="22"/>
          <w:lang w:eastAsia="pt-BR"/>
        </w:rPr>
        <w:t xml:space="preserve"> RECEBIMENTO DO OBJETO</w:t>
      </w:r>
      <w:bookmarkEnd w:id="49"/>
    </w:p>
    <w:p w14:paraId="444CF516" w14:textId="564AF096" w:rsidR="00AD4B8A" w:rsidRPr="00087F65" w:rsidRDefault="005D1586" w:rsidP="003D0AB3">
      <w:pPr>
        <w:tabs>
          <w:tab w:val="right" w:pos="8080"/>
        </w:tabs>
        <w:spacing w:after="0" w:line="240" w:lineRule="auto"/>
        <w:ind w:right="-568"/>
        <w:jc w:val="both"/>
        <w:rPr>
          <w:rFonts w:ascii="Times New Roman" w:eastAsia="Times New Roman" w:hAnsi="Times New Roman" w:cs="Times New Roman"/>
          <w:iCs/>
          <w:lang w:eastAsia="pt-BR"/>
        </w:rPr>
      </w:pPr>
      <w:r w:rsidRPr="00087F65">
        <w:rPr>
          <w:rFonts w:ascii="Times New Roman" w:eastAsia="Times New Roman" w:hAnsi="Times New Roman" w:cs="Times New Roman"/>
          <w:b/>
          <w:iCs/>
          <w:lang w:eastAsia="pt-BR"/>
        </w:rPr>
        <w:t>20.1</w:t>
      </w:r>
      <w:r w:rsidR="00AD4B8A" w:rsidRPr="00087F65">
        <w:rPr>
          <w:rFonts w:ascii="Times New Roman" w:eastAsia="Times New Roman" w:hAnsi="Times New Roman" w:cs="Times New Roman"/>
          <w:iCs/>
          <w:lang w:eastAsia="pt-BR"/>
        </w:rPr>
        <w:t xml:space="preserve"> O objeto será recebido (</w:t>
      </w:r>
      <w:hyperlink r:id="rId199" w:anchor="art140ii" w:history="1">
        <w:r w:rsidR="00AD4B8A" w:rsidRPr="00087F65">
          <w:rPr>
            <w:rStyle w:val="Hyperlink"/>
            <w:rFonts w:ascii="Times New Roman" w:eastAsia="Times New Roman" w:hAnsi="Times New Roman" w:cs="Times New Roman"/>
            <w:iCs/>
            <w:lang w:eastAsia="pt-BR"/>
          </w:rPr>
          <w:t>art. 140, II da Lei nº 14.133/2021</w:t>
        </w:r>
      </w:hyperlink>
      <w:r w:rsidR="00AD4B8A" w:rsidRPr="00087F65">
        <w:rPr>
          <w:rFonts w:ascii="Times New Roman" w:eastAsia="Times New Roman" w:hAnsi="Times New Roman" w:cs="Times New Roman"/>
          <w:iCs/>
          <w:lang w:eastAsia="pt-BR"/>
        </w:rPr>
        <w:t>):</w:t>
      </w:r>
    </w:p>
    <w:p w14:paraId="576330DF" w14:textId="77777777" w:rsidR="00AD4B8A" w:rsidRPr="00087F65" w:rsidRDefault="00AD4B8A" w:rsidP="00A856C3">
      <w:pPr>
        <w:pStyle w:val="PargrafodaLista"/>
        <w:widowControl w:val="0"/>
        <w:numPr>
          <w:ilvl w:val="0"/>
          <w:numId w:val="65"/>
        </w:numPr>
        <w:tabs>
          <w:tab w:val="left" w:pos="993"/>
          <w:tab w:val="right" w:pos="8080"/>
        </w:tabs>
        <w:adjustRightInd w:val="0"/>
        <w:spacing w:after="0" w:line="240" w:lineRule="auto"/>
        <w:ind w:left="567" w:right="-568" w:firstLine="0"/>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iCs/>
          <w:lang w:eastAsia="pt-BR"/>
        </w:rPr>
        <w:t>Provisoriamente, de forma sumária, pelo responsável por seu acompanhamento e fiscalização, com verificação posterior da conformidade do material com as exigências contratuais;</w:t>
      </w:r>
    </w:p>
    <w:p w14:paraId="1356B9B9" w14:textId="77777777" w:rsidR="00AD4B8A" w:rsidRPr="00087F65" w:rsidRDefault="00AD4B8A" w:rsidP="00A856C3">
      <w:pPr>
        <w:pStyle w:val="PargrafodaLista"/>
        <w:widowControl w:val="0"/>
        <w:numPr>
          <w:ilvl w:val="0"/>
          <w:numId w:val="65"/>
        </w:numPr>
        <w:tabs>
          <w:tab w:val="left" w:pos="993"/>
          <w:tab w:val="right" w:pos="8080"/>
        </w:tabs>
        <w:adjustRightInd w:val="0"/>
        <w:spacing w:after="0" w:line="240" w:lineRule="auto"/>
        <w:ind w:left="567" w:right="-568" w:firstLine="0"/>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iCs/>
          <w:lang w:eastAsia="pt-BR"/>
        </w:rPr>
        <w:t>Definitivamente, por servidor ou comissão designada pela autoridade competente, mediante termo detalhado que comprove o atendimento das exigências contratuais.</w:t>
      </w:r>
    </w:p>
    <w:p w14:paraId="38F460EF" w14:textId="6CE81464" w:rsidR="00AD4B8A" w:rsidRPr="00087F65" w:rsidRDefault="002E1155" w:rsidP="003D0AB3">
      <w:pPr>
        <w:widowControl w:val="0"/>
        <w:tabs>
          <w:tab w:val="left" w:pos="567"/>
          <w:tab w:val="right" w:pos="8080"/>
        </w:tabs>
        <w:adjustRightInd w:val="0"/>
        <w:spacing w:after="0" w:line="240" w:lineRule="auto"/>
        <w:ind w:right="-568"/>
        <w:contextualSpacing/>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b/>
          <w:iCs/>
          <w:lang w:eastAsia="pt-BR"/>
        </w:rPr>
        <w:t>2</w:t>
      </w:r>
      <w:r w:rsidR="005D1586" w:rsidRPr="00087F65">
        <w:rPr>
          <w:rFonts w:ascii="Times New Roman" w:eastAsia="Times New Roman" w:hAnsi="Times New Roman" w:cs="Times New Roman"/>
          <w:b/>
          <w:iCs/>
          <w:lang w:eastAsia="pt-BR"/>
        </w:rPr>
        <w:t>0.2</w:t>
      </w:r>
      <w:r w:rsidR="00AD4B8A" w:rsidRPr="00087F65">
        <w:rPr>
          <w:rFonts w:ascii="Times New Roman" w:eastAsia="Times New Roman" w:hAnsi="Times New Roman" w:cs="Times New Roman"/>
          <w:iCs/>
          <w:lang w:eastAsia="pt-BR"/>
        </w:rPr>
        <w:t xml:space="preserve"> O objeto do contrato poderá ser rejeitado, no todo ou em parte, quando estiver em desacordo com o contrato (</w:t>
      </w:r>
      <w:hyperlink r:id="rId200" w:anchor="art140%C2%A71" w:history="1">
        <w:r w:rsidR="00AD4B8A" w:rsidRPr="00087F65">
          <w:rPr>
            <w:rStyle w:val="Hyperlink"/>
            <w:rFonts w:ascii="Times New Roman" w:eastAsia="Times New Roman" w:hAnsi="Times New Roman" w:cs="Times New Roman"/>
            <w:iCs/>
            <w:lang w:eastAsia="pt-BR"/>
          </w:rPr>
          <w:t>art. 140, § 1º da Lei nº 14.133/2021</w:t>
        </w:r>
      </w:hyperlink>
      <w:r w:rsidR="00AD4B8A" w:rsidRPr="00087F65">
        <w:rPr>
          <w:rFonts w:ascii="Times New Roman" w:eastAsia="Times New Roman" w:hAnsi="Times New Roman" w:cs="Times New Roman"/>
          <w:iCs/>
          <w:lang w:eastAsia="pt-BR"/>
        </w:rPr>
        <w:t>).</w:t>
      </w:r>
    </w:p>
    <w:p w14:paraId="73F8651F" w14:textId="614D8C1D" w:rsidR="00AD4B8A" w:rsidRPr="00087F65" w:rsidRDefault="002E1155" w:rsidP="003D0AB3">
      <w:pPr>
        <w:widowControl w:val="0"/>
        <w:tabs>
          <w:tab w:val="left" w:pos="567"/>
          <w:tab w:val="right" w:pos="8080"/>
        </w:tabs>
        <w:adjustRightInd w:val="0"/>
        <w:spacing w:after="0" w:line="240" w:lineRule="auto"/>
        <w:ind w:right="-568"/>
        <w:contextualSpacing/>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b/>
          <w:iCs/>
          <w:lang w:eastAsia="pt-BR"/>
        </w:rPr>
        <w:t>2</w:t>
      </w:r>
      <w:r w:rsidR="005D1586" w:rsidRPr="00087F65">
        <w:rPr>
          <w:rFonts w:ascii="Times New Roman" w:eastAsia="Times New Roman" w:hAnsi="Times New Roman" w:cs="Times New Roman"/>
          <w:b/>
          <w:iCs/>
          <w:lang w:eastAsia="pt-BR"/>
        </w:rPr>
        <w:t>0.3</w:t>
      </w:r>
      <w:r w:rsidR="00AD4B8A" w:rsidRPr="00087F65">
        <w:rPr>
          <w:rFonts w:ascii="Times New Roman" w:eastAsia="Times New Roman" w:hAnsi="Times New Roman" w:cs="Times New Roman"/>
          <w:iCs/>
          <w:lang w:eastAsia="pt-BR"/>
        </w:rPr>
        <w:t xml:space="preserve"> O recebimento provisório ou definitivo não excluirá a responsabilidade civil pela solidez e pela segurança do objeto nem a responsabilidade ético-profissional pela perfeita execução do contrato, nos limites estabelecidos pela lei e neste edital (</w:t>
      </w:r>
      <w:hyperlink r:id="rId201" w:anchor="art140%C2%A72" w:history="1">
        <w:r w:rsidR="00AD4B8A" w:rsidRPr="00087F65">
          <w:rPr>
            <w:rStyle w:val="Hyperlink"/>
            <w:rFonts w:ascii="Times New Roman" w:eastAsia="Times New Roman" w:hAnsi="Times New Roman" w:cs="Times New Roman"/>
            <w:iCs/>
            <w:lang w:eastAsia="pt-BR"/>
          </w:rPr>
          <w:t>art. 140, § 2º da Lei nº 14.133/2021</w:t>
        </w:r>
      </w:hyperlink>
      <w:r w:rsidR="00AD4B8A" w:rsidRPr="00087F65">
        <w:rPr>
          <w:rFonts w:ascii="Times New Roman" w:eastAsia="Times New Roman" w:hAnsi="Times New Roman" w:cs="Times New Roman"/>
          <w:iCs/>
          <w:lang w:eastAsia="pt-BR"/>
        </w:rPr>
        <w:t>).</w:t>
      </w:r>
    </w:p>
    <w:p w14:paraId="57D7E4D8" w14:textId="1A91CD31" w:rsidR="00AD4B8A" w:rsidRPr="00087F65" w:rsidRDefault="002E1155" w:rsidP="003D0AB3">
      <w:pPr>
        <w:widowControl w:val="0"/>
        <w:tabs>
          <w:tab w:val="left" w:pos="567"/>
          <w:tab w:val="right" w:pos="8080"/>
        </w:tabs>
        <w:adjustRightInd w:val="0"/>
        <w:spacing w:after="0" w:line="240" w:lineRule="auto"/>
        <w:ind w:right="-568"/>
        <w:contextualSpacing/>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b/>
          <w:iCs/>
          <w:lang w:eastAsia="pt-BR"/>
        </w:rPr>
        <w:t>2</w:t>
      </w:r>
      <w:r w:rsidR="005D1586" w:rsidRPr="00087F65">
        <w:rPr>
          <w:rFonts w:ascii="Times New Roman" w:eastAsia="Times New Roman" w:hAnsi="Times New Roman" w:cs="Times New Roman"/>
          <w:b/>
          <w:iCs/>
          <w:lang w:eastAsia="pt-BR"/>
        </w:rPr>
        <w:t>0.4</w:t>
      </w:r>
      <w:r w:rsidR="00AD4B8A" w:rsidRPr="00087F65">
        <w:rPr>
          <w:rFonts w:ascii="Times New Roman" w:eastAsia="Times New Roman" w:hAnsi="Times New Roman" w:cs="Times New Roman"/>
          <w:iCs/>
          <w:lang w:eastAsia="pt-BR"/>
        </w:rPr>
        <w:t xml:space="preserve"> Os prazos e os métodos para a realização dos recebimentos provisório e definitivo serão, conforme </w:t>
      </w:r>
      <w:r w:rsidR="005D1586" w:rsidRPr="00087F65">
        <w:rPr>
          <w:rFonts w:ascii="Times New Roman" w:eastAsia="Times New Roman" w:hAnsi="Times New Roman" w:cs="Times New Roman"/>
          <w:iCs/>
          <w:lang w:eastAsia="pt-BR"/>
        </w:rPr>
        <w:t xml:space="preserve">Decreto municipal nº 4859/2023 </w:t>
      </w:r>
      <w:r w:rsidR="00AD4B8A" w:rsidRPr="00087F65">
        <w:rPr>
          <w:rFonts w:ascii="Times New Roman" w:eastAsia="Times New Roman" w:hAnsi="Times New Roman" w:cs="Times New Roman"/>
          <w:iCs/>
          <w:lang w:eastAsia="pt-BR"/>
        </w:rPr>
        <w:t>(</w:t>
      </w:r>
      <w:hyperlink r:id="rId202" w:anchor="art140%C2%A73" w:history="1">
        <w:r w:rsidR="00AD4B8A" w:rsidRPr="00087F65">
          <w:rPr>
            <w:rStyle w:val="Hyperlink"/>
            <w:rFonts w:ascii="Times New Roman" w:eastAsia="Times New Roman" w:hAnsi="Times New Roman" w:cs="Times New Roman"/>
            <w:iCs/>
            <w:lang w:eastAsia="pt-BR"/>
          </w:rPr>
          <w:t>art. 140, § 3º da Lei nº 14.133/2021</w:t>
        </w:r>
      </w:hyperlink>
      <w:r w:rsidR="00AD4B8A" w:rsidRPr="00087F65">
        <w:rPr>
          <w:rFonts w:ascii="Times New Roman" w:eastAsia="Times New Roman" w:hAnsi="Times New Roman" w:cs="Times New Roman"/>
          <w:iCs/>
          <w:lang w:eastAsia="pt-BR"/>
        </w:rPr>
        <w:t>):</w:t>
      </w:r>
    </w:p>
    <w:p w14:paraId="038368F2" w14:textId="77777777" w:rsidR="005D1586" w:rsidRPr="00087F65" w:rsidRDefault="005D1586" w:rsidP="00682581">
      <w:pPr>
        <w:numPr>
          <w:ilvl w:val="1"/>
          <w:numId w:val="82"/>
        </w:numPr>
        <w:tabs>
          <w:tab w:val="left" w:pos="851"/>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b/>
        </w:rPr>
        <w:t>Provisório:</w:t>
      </w:r>
      <w:r w:rsidRPr="00087F65">
        <w:rPr>
          <w:rFonts w:ascii="Times New Roman" w:eastAsia="Times New Roman" w:hAnsi="Times New Roman" w:cs="Times New Roman"/>
        </w:rPr>
        <w:t xml:space="preserve"> </w:t>
      </w:r>
    </w:p>
    <w:p w14:paraId="635DC24F"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Número do processo de contratação;</w:t>
      </w:r>
    </w:p>
    <w:p w14:paraId="1EF44BF5"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executado é o serviço que foi contratado;</w:t>
      </w:r>
    </w:p>
    <w:p w14:paraId="1D12C821"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Execução no prazo e forma contratados;</w:t>
      </w:r>
    </w:p>
    <w:p w14:paraId="74945075"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cumpre as exigências de caráter técnico;</w:t>
      </w:r>
    </w:p>
    <w:p w14:paraId="78DF9ABA"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Nome e assinatura de quem recebeu;</w:t>
      </w:r>
    </w:p>
    <w:p w14:paraId="353FC616"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Data do recebimento;</w:t>
      </w:r>
    </w:p>
    <w:p w14:paraId="6A9EFED9"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Informação de que o pagamento está condicionado ao recebimento </w:t>
      </w:r>
      <w:r w:rsidRPr="00087F65">
        <w:rPr>
          <w:rFonts w:ascii="Times New Roman" w:eastAsia="Times New Roman" w:hAnsi="Times New Roman" w:cs="Times New Roman"/>
          <w:b/>
        </w:rPr>
        <w:t>definitivo</w:t>
      </w:r>
      <w:r w:rsidRPr="00087F65">
        <w:rPr>
          <w:rFonts w:ascii="Times New Roman" w:eastAsia="Times New Roman" w:hAnsi="Times New Roman" w:cs="Times New Roman"/>
        </w:rPr>
        <w:t>.</w:t>
      </w:r>
    </w:p>
    <w:p w14:paraId="70A3C842" w14:textId="77777777" w:rsidR="005D1586" w:rsidRPr="00087F65" w:rsidRDefault="005D1586" w:rsidP="00682581">
      <w:pPr>
        <w:numPr>
          <w:ilvl w:val="1"/>
          <w:numId w:val="82"/>
        </w:numPr>
        <w:tabs>
          <w:tab w:val="left" w:pos="993"/>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b/>
        </w:rPr>
        <w:t>Definitivo:</w:t>
      </w:r>
    </w:p>
    <w:p w14:paraId="56468EBA"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Número do processo de contratação;</w:t>
      </w:r>
    </w:p>
    <w:p w14:paraId="6BDE4E0F"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executado é o serviço que foi contratado;</w:t>
      </w:r>
    </w:p>
    <w:p w14:paraId="4A658325"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Execução no prazo e forma contratados;</w:t>
      </w:r>
    </w:p>
    <w:p w14:paraId="3364F949"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cumpre as exigências de caráter técnico;</w:t>
      </w:r>
    </w:p>
    <w:p w14:paraId="43BC2D00"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atende as exigências contratuais, incluindo as habilitatórias;</w:t>
      </w:r>
    </w:p>
    <w:p w14:paraId="25173DC8"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Nome e assinatura de quem recebeu;</w:t>
      </w:r>
    </w:p>
    <w:p w14:paraId="07A9E0E6"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Data do recebimento.</w:t>
      </w:r>
    </w:p>
    <w:p w14:paraId="53BED748" w14:textId="624F815F" w:rsidR="00AD4B8A" w:rsidRPr="00087F65" w:rsidRDefault="002E1155" w:rsidP="003D0AB3">
      <w:pPr>
        <w:tabs>
          <w:tab w:val="right" w:pos="8080"/>
        </w:tabs>
        <w:spacing w:after="0" w:line="240" w:lineRule="auto"/>
        <w:ind w:right="-568"/>
        <w:jc w:val="both"/>
        <w:rPr>
          <w:rFonts w:ascii="Times New Roman" w:eastAsia="Times New Roman" w:hAnsi="Times New Roman" w:cs="Times New Roman"/>
          <w:iCs/>
          <w:lang w:eastAsia="pt-BR"/>
        </w:rPr>
      </w:pPr>
      <w:r w:rsidRPr="00087F65">
        <w:rPr>
          <w:rFonts w:ascii="Times New Roman" w:hAnsi="Times New Roman" w:cs="Times New Roman"/>
          <w:b/>
          <w:iCs/>
        </w:rPr>
        <w:t>2</w:t>
      </w:r>
      <w:r w:rsidR="00DE258C" w:rsidRPr="00087F65">
        <w:rPr>
          <w:rFonts w:ascii="Times New Roman" w:hAnsi="Times New Roman" w:cs="Times New Roman"/>
          <w:b/>
          <w:iCs/>
        </w:rPr>
        <w:t xml:space="preserve">0.5 </w:t>
      </w:r>
      <w:r w:rsidR="00AD4B8A" w:rsidRPr="00087F65">
        <w:rPr>
          <w:rFonts w:ascii="Times New Roman" w:eastAsia="Times New Roman" w:hAnsi="Times New Roman" w:cs="Times New Roman"/>
          <w:iCs/>
          <w:lang w:eastAsia="pt-BR"/>
        </w:rPr>
        <w:t>Os ensaios, os testes e as demais provas para aferição da boa execução do objeto do contrato exigidos por normas técnicas oficiais correrão por conta do contratado (</w:t>
      </w:r>
      <w:hyperlink r:id="rId203" w:anchor="art140%C2%A74" w:history="1">
        <w:r w:rsidR="00AD4B8A" w:rsidRPr="00087F65">
          <w:rPr>
            <w:rStyle w:val="Hyperlink"/>
            <w:rFonts w:ascii="Times New Roman" w:eastAsia="Times New Roman" w:hAnsi="Times New Roman" w:cs="Times New Roman"/>
            <w:iCs/>
            <w:lang w:eastAsia="pt-BR"/>
          </w:rPr>
          <w:t>art. 140, § 4º da Lei nº 14.133/2021</w:t>
        </w:r>
      </w:hyperlink>
      <w:r w:rsidR="00AD4B8A" w:rsidRPr="00087F65">
        <w:rPr>
          <w:rFonts w:ascii="Times New Roman" w:eastAsia="Times New Roman" w:hAnsi="Times New Roman" w:cs="Times New Roman"/>
          <w:iCs/>
          <w:lang w:eastAsia="pt-BR"/>
        </w:rPr>
        <w:t>).</w:t>
      </w:r>
    </w:p>
    <w:p w14:paraId="0293E18A" w14:textId="77777777" w:rsidR="00B972C8" w:rsidRPr="00087F65" w:rsidRDefault="00B972C8"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4D522F40" w14:textId="3AB77A00" w:rsidR="00AD4B8A" w:rsidRPr="00087F65" w:rsidRDefault="00AD4B8A"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50" w:name="_Toc133168687"/>
      <w:r w:rsidRPr="00087F65">
        <w:rPr>
          <w:rFonts w:ascii="Times New Roman" w:hAnsi="Times New Roman" w:cs="Times New Roman"/>
          <w:sz w:val="22"/>
          <w:szCs w:val="22"/>
        </w:rPr>
        <w:t>2</w:t>
      </w:r>
      <w:r w:rsidR="00B33D53" w:rsidRPr="00087F65">
        <w:rPr>
          <w:rFonts w:ascii="Times New Roman" w:hAnsi="Times New Roman" w:cs="Times New Roman"/>
          <w:sz w:val="22"/>
          <w:szCs w:val="22"/>
        </w:rPr>
        <w:t>1</w:t>
      </w:r>
      <w:r w:rsidRPr="00087F65">
        <w:rPr>
          <w:rFonts w:ascii="Times New Roman" w:hAnsi="Times New Roman" w:cs="Times New Roman"/>
          <w:sz w:val="22"/>
          <w:szCs w:val="22"/>
        </w:rPr>
        <w:t xml:space="preserve"> PAGAMENTO DO OBJETO</w:t>
      </w:r>
      <w:bookmarkEnd w:id="50"/>
    </w:p>
    <w:p w14:paraId="3DA110B6" w14:textId="1702B00E" w:rsidR="00AD4B8A" w:rsidRPr="00087F65" w:rsidRDefault="00433B92"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21.1</w:t>
      </w:r>
      <w:r w:rsidR="00AD4B8A" w:rsidRPr="00087F65">
        <w:rPr>
          <w:rFonts w:ascii="Times New Roman" w:hAnsi="Times New Roman" w:cs="Times New Roman"/>
        </w:rPr>
        <w:t xml:space="preserve"> No dever de pagamento pela Administração Pública Municipal, será observada a ordem cronológica para cada fonte diferenciada de recursos, subdividida nas seguintes categorias de contratos (</w:t>
      </w:r>
      <w:hyperlink r:id="rId204" w:anchor="art141" w:history="1">
        <w:r w:rsidR="00AD4B8A" w:rsidRPr="00087F65">
          <w:rPr>
            <w:rStyle w:val="Hyperlink"/>
            <w:rFonts w:ascii="Times New Roman" w:hAnsi="Times New Roman" w:cs="Times New Roman"/>
          </w:rPr>
          <w:t xml:space="preserve">art. 141, </w:t>
        </w:r>
        <w:r w:rsidR="00AD4B8A" w:rsidRPr="00087F65">
          <w:rPr>
            <w:rStyle w:val="Hyperlink"/>
            <w:rFonts w:ascii="Times New Roman" w:hAnsi="Times New Roman" w:cs="Times New Roman"/>
            <w:i/>
          </w:rPr>
          <w:t>caput</w:t>
        </w:r>
        <w:r w:rsidR="00AD4B8A" w:rsidRPr="00087F65">
          <w:rPr>
            <w:rStyle w:val="Hyperlink"/>
            <w:rFonts w:ascii="Times New Roman" w:hAnsi="Times New Roman" w:cs="Times New Roman"/>
          </w:rPr>
          <w:t xml:space="preserve"> da Lei nº 14.133/2021</w:t>
        </w:r>
      </w:hyperlink>
      <w:r w:rsidR="00AD4B8A" w:rsidRPr="00087F65">
        <w:rPr>
          <w:rFonts w:ascii="Times New Roman" w:hAnsi="Times New Roman" w:cs="Times New Roman"/>
        </w:rPr>
        <w:t>):</w:t>
      </w:r>
    </w:p>
    <w:p w14:paraId="670AFCB1" w14:textId="77777777" w:rsidR="00AD4B8A" w:rsidRPr="00087F65" w:rsidRDefault="00AD4B8A" w:rsidP="00A856C3">
      <w:pPr>
        <w:pStyle w:val="PargrafodaLista"/>
        <w:numPr>
          <w:ilvl w:val="0"/>
          <w:numId w:val="1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Fornecimento de bens;</w:t>
      </w:r>
    </w:p>
    <w:p w14:paraId="2B8D05B1" w14:textId="77777777" w:rsidR="00AD4B8A" w:rsidRPr="00087F65" w:rsidRDefault="00AD4B8A" w:rsidP="00A856C3">
      <w:pPr>
        <w:pStyle w:val="PargrafodaLista"/>
        <w:numPr>
          <w:ilvl w:val="0"/>
          <w:numId w:val="1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Locações;</w:t>
      </w:r>
    </w:p>
    <w:p w14:paraId="5C2026A6" w14:textId="77777777" w:rsidR="00AD4B8A" w:rsidRPr="00087F65" w:rsidRDefault="00AD4B8A" w:rsidP="00A856C3">
      <w:pPr>
        <w:pStyle w:val="PargrafodaLista"/>
        <w:numPr>
          <w:ilvl w:val="0"/>
          <w:numId w:val="1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Prestação de serviços;</w:t>
      </w:r>
    </w:p>
    <w:p w14:paraId="587795DB" w14:textId="77777777" w:rsidR="00AD4B8A" w:rsidRPr="00087F65" w:rsidRDefault="00AD4B8A" w:rsidP="00A856C3">
      <w:pPr>
        <w:pStyle w:val="PargrafodaLista"/>
        <w:numPr>
          <w:ilvl w:val="0"/>
          <w:numId w:val="1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Realização de obras.</w:t>
      </w:r>
    </w:p>
    <w:p w14:paraId="2C2274EB" w14:textId="493D20C4" w:rsidR="00AD4B8A" w:rsidRPr="00087F65" w:rsidRDefault="004E0E83"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w:t>
      </w:r>
      <w:r w:rsidR="00AD4B8A" w:rsidRPr="00087F65">
        <w:rPr>
          <w:rFonts w:ascii="Times New Roman" w:hAnsi="Times New Roman" w:cs="Times New Roman"/>
          <w:b/>
        </w:rPr>
        <w:t>2</w:t>
      </w:r>
      <w:r w:rsidR="00AD4B8A" w:rsidRPr="00087F65">
        <w:rPr>
          <w:rFonts w:ascii="Times New Roman" w:hAnsi="Times New Roman" w:cs="Times New Roman"/>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w:t>
      </w:r>
      <w:hyperlink r:id="rId205" w:anchor="art141%C2%A71" w:history="1">
        <w:r w:rsidR="00AD4B8A" w:rsidRPr="00087F65">
          <w:rPr>
            <w:rStyle w:val="Hyperlink"/>
            <w:rFonts w:ascii="Times New Roman" w:hAnsi="Times New Roman" w:cs="Times New Roman"/>
          </w:rPr>
          <w:t>art. 141, § 1º da Lei nº 14.133/2021</w:t>
        </w:r>
      </w:hyperlink>
      <w:r w:rsidR="00AD4B8A" w:rsidRPr="00087F65">
        <w:rPr>
          <w:rFonts w:ascii="Times New Roman" w:hAnsi="Times New Roman" w:cs="Times New Roman"/>
        </w:rPr>
        <w:t>):</w:t>
      </w:r>
    </w:p>
    <w:p w14:paraId="40EC216E"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Grave perturbação da ordem, situação de emergência ou calamidade pública;</w:t>
      </w:r>
    </w:p>
    <w:p w14:paraId="3DCB4C6E"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lastRenderedPageBreak/>
        <w:t>Pagamento a microempresa, empresa de pequeno porte, agricultor familiar, produtor rural pessoa física, microempreendedor individual e sociedade cooperativa, desde que demonstrado o risco de descontinuidade do cumprimento do objeto do contrato;</w:t>
      </w:r>
    </w:p>
    <w:p w14:paraId="3B3FFF23"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Pagamento de serviços necessários ao funcionamento dos sistemas estruturantes, desde que demonstrado o risco de descontinuidade do cumprimento do objeto do contrato;</w:t>
      </w:r>
    </w:p>
    <w:p w14:paraId="212BC020"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Pagamento de direitos oriundos de contratos em caso de falência, recuperação judicial ou dissolução da empresa contratada;</w:t>
      </w:r>
    </w:p>
    <w:p w14:paraId="2676605F"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2DC7F1BE" w14:textId="3E303881" w:rsidR="00AD4B8A" w:rsidRPr="00087F65" w:rsidRDefault="004E0E83"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w:t>
      </w:r>
      <w:r w:rsidR="00AD4B8A" w:rsidRPr="00087F65">
        <w:rPr>
          <w:rFonts w:ascii="Times New Roman" w:hAnsi="Times New Roman" w:cs="Times New Roman"/>
          <w:b/>
        </w:rPr>
        <w:t>3</w:t>
      </w:r>
      <w:r w:rsidR="00AD4B8A" w:rsidRPr="00087F65">
        <w:rPr>
          <w:rFonts w:ascii="Times New Roman" w:hAnsi="Times New Roman" w:cs="Times New Roman"/>
        </w:rPr>
        <w:t xml:space="preserve"> A inobservância imotivada da ordem cronológica ensejará a apuração de responsabilidade do agente responsável, cabendo aos órgãos de controle a sua fiscalização (</w:t>
      </w:r>
      <w:hyperlink r:id="rId206" w:anchor="art141%C2%A72" w:history="1">
        <w:r w:rsidR="00AD4B8A" w:rsidRPr="00087F65">
          <w:rPr>
            <w:rStyle w:val="Hyperlink"/>
            <w:rFonts w:ascii="Times New Roman" w:hAnsi="Times New Roman" w:cs="Times New Roman"/>
          </w:rPr>
          <w:t>art. 141, § 2º da Lei nº 14.133/2021</w:t>
        </w:r>
      </w:hyperlink>
      <w:r w:rsidR="00AD4B8A" w:rsidRPr="00087F65">
        <w:rPr>
          <w:rFonts w:ascii="Times New Roman" w:hAnsi="Times New Roman" w:cs="Times New Roman"/>
        </w:rPr>
        <w:t>).</w:t>
      </w:r>
    </w:p>
    <w:p w14:paraId="7976D0C1" w14:textId="490BCCC0" w:rsidR="00AD4B8A" w:rsidRPr="00087F65" w:rsidRDefault="004E0E83"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21.4</w:t>
      </w:r>
      <w:r w:rsidR="00AD4B8A" w:rsidRPr="00087F65">
        <w:rPr>
          <w:rFonts w:ascii="Times New Roman" w:hAnsi="Times New Roman" w:cs="Times New Roman"/>
        </w:rPr>
        <w:t xml:space="preserve"> O Município disponibilizará, mensalmente, em seção específica de acesso à informação em seu sítio na internet, a ordem cronológica de seus pagamentos, bem como as justificativas que fundamentarem a eventual alteração dessa ordem (</w:t>
      </w:r>
      <w:hyperlink r:id="rId207" w:anchor="art141%C2%A73" w:history="1">
        <w:r w:rsidR="00AD4B8A" w:rsidRPr="00087F65">
          <w:rPr>
            <w:rStyle w:val="Hyperlink"/>
            <w:rFonts w:ascii="Times New Roman" w:hAnsi="Times New Roman" w:cs="Times New Roman"/>
          </w:rPr>
          <w:t>art. 141, § 3º da Lei nº 14.133/2021</w:t>
        </w:r>
      </w:hyperlink>
      <w:r w:rsidR="00AD4B8A" w:rsidRPr="00087F65">
        <w:rPr>
          <w:rFonts w:ascii="Times New Roman" w:hAnsi="Times New Roman" w:cs="Times New Roman"/>
        </w:rPr>
        <w:t>).</w:t>
      </w:r>
    </w:p>
    <w:p w14:paraId="79239683" w14:textId="232F2C4D" w:rsidR="00AD4B8A" w:rsidRPr="00087F65" w:rsidRDefault="00494919"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21.5</w:t>
      </w:r>
      <w:r w:rsidR="00AD4B8A" w:rsidRPr="00087F65">
        <w:rPr>
          <w:rFonts w:ascii="Times New Roman" w:hAnsi="Times New Roman" w:cs="Times New Roman"/>
          <w:b/>
        </w:rPr>
        <w:t xml:space="preserve"> </w:t>
      </w:r>
      <w:r w:rsidR="00AD4B8A" w:rsidRPr="00087F65">
        <w:rPr>
          <w:rFonts w:ascii="Times New Roman" w:hAnsi="Times New Roman" w:cs="Times New Roman"/>
        </w:rPr>
        <w:t>No caso de controvérsia sobre a execução do objeto, quanto a dimensão, qualidade e quantidade, a parcela incontroversa deverá ser liberada no prazo previsto para pagamento (</w:t>
      </w:r>
      <w:hyperlink r:id="rId208" w:anchor="art143" w:history="1">
        <w:r w:rsidR="00AD4B8A" w:rsidRPr="00087F65">
          <w:rPr>
            <w:rStyle w:val="Hyperlink"/>
            <w:rFonts w:ascii="Times New Roman" w:hAnsi="Times New Roman" w:cs="Times New Roman"/>
          </w:rPr>
          <w:t>art. 143 da Lei nº 14.133/2021</w:t>
        </w:r>
      </w:hyperlink>
      <w:r w:rsidR="00AD4B8A" w:rsidRPr="00087F65">
        <w:rPr>
          <w:rFonts w:ascii="Times New Roman" w:hAnsi="Times New Roman" w:cs="Times New Roman"/>
        </w:rPr>
        <w:t>).</w:t>
      </w:r>
    </w:p>
    <w:p w14:paraId="175BC5F2" w14:textId="73AB90BD" w:rsidR="00AD4B8A" w:rsidRPr="00087F65" w:rsidRDefault="00627C1C"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21.6</w:t>
      </w:r>
      <w:r w:rsidR="00AD4B8A" w:rsidRPr="00087F65">
        <w:rPr>
          <w:rFonts w:ascii="Times New Roman" w:hAnsi="Times New Roman" w:cs="Times New Roman"/>
        </w:rPr>
        <w:t xml:space="preserve"> Não será permitido pagamento antecipado, parcial ou total (</w:t>
      </w:r>
      <w:hyperlink r:id="rId209" w:anchor="art145" w:history="1">
        <w:r w:rsidR="00AD4B8A" w:rsidRPr="00087F65">
          <w:rPr>
            <w:rStyle w:val="Hyperlink"/>
            <w:rFonts w:ascii="Times New Roman" w:hAnsi="Times New Roman" w:cs="Times New Roman"/>
          </w:rPr>
          <w:t xml:space="preserve">art. 145, </w:t>
        </w:r>
        <w:r w:rsidR="00AD4B8A" w:rsidRPr="00087F65">
          <w:rPr>
            <w:rStyle w:val="Hyperlink"/>
            <w:rFonts w:ascii="Times New Roman" w:hAnsi="Times New Roman" w:cs="Times New Roman"/>
            <w:i/>
          </w:rPr>
          <w:t>caput</w:t>
        </w:r>
        <w:r w:rsidR="00AD4B8A" w:rsidRPr="00087F65">
          <w:rPr>
            <w:rStyle w:val="Hyperlink"/>
            <w:rFonts w:ascii="Times New Roman" w:hAnsi="Times New Roman" w:cs="Times New Roman"/>
          </w:rPr>
          <w:t xml:space="preserve"> da Lei nº 14.133/2021</w:t>
        </w:r>
      </w:hyperlink>
      <w:r w:rsidR="00AD4B8A" w:rsidRPr="00087F65">
        <w:rPr>
          <w:rFonts w:ascii="Times New Roman" w:hAnsi="Times New Roman" w:cs="Times New Roman"/>
        </w:rPr>
        <w:t>).</w:t>
      </w:r>
    </w:p>
    <w:p w14:paraId="36C5979A" w14:textId="47544F8C" w:rsidR="00AD4B8A" w:rsidRPr="00087F65" w:rsidRDefault="00627C1C"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21.6.1</w:t>
      </w:r>
      <w:r w:rsidR="00AD4B8A" w:rsidRPr="00087F65">
        <w:rPr>
          <w:rFonts w:ascii="Times New Roman" w:hAnsi="Times New Roman" w:cs="Times New Roman"/>
        </w:rPr>
        <w:t xml:space="preserve"> A antecipação de pagamento somente será permitida se propiciar sensível economia de recursos ou se representar condição indispensável para a obtenção do bem, hipótese que deverá ser </w:t>
      </w:r>
      <w:r w:rsidR="00AD4B8A" w:rsidRPr="00087F65">
        <w:rPr>
          <w:rFonts w:ascii="Times New Roman" w:hAnsi="Times New Roman" w:cs="Times New Roman"/>
          <w:u w:val="single"/>
        </w:rPr>
        <w:t>previamente justificada</w:t>
      </w:r>
      <w:r w:rsidR="00AD4B8A" w:rsidRPr="00087F65">
        <w:rPr>
          <w:rFonts w:ascii="Times New Roman" w:hAnsi="Times New Roman" w:cs="Times New Roman"/>
        </w:rPr>
        <w:t xml:space="preserve"> no processo licitatório (</w:t>
      </w:r>
      <w:hyperlink r:id="rId210" w:anchor="art145%C2%A71" w:history="1">
        <w:r w:rsidR="00AD4B8A" w:rsidRPr="00087F65">
          <w:rPr>
            <w:rStyle w:val="Hyperlink"/>
            <w:rFonts w:ascii="Times New Roman" w:hAnsi="Times New Roman" w:cs="Times New Roman"/>
          </w:rPr>
          <w:t>art. 145, § 1º da Lei nº 14.133/2021</w:t>
        </w:r>
      </w:hyperlink>
      <w:r w:rsidR="00AD4B8A" w:rsidRPr="00087F65">
        <w:rPr>
          <w:rFonts w:ascii="Times New Roman" w:hAnsi="Times New Roman" w:cs="Times New Roman"/>
        </w:rPr>
        <w:t>).</w:t>
      </w:r>
    </w:p>
    <w:p w14:paraId="55106F31" w14:textId="24F4AA71" w:rsidR="00AD4B8A" w:rsidRPr="00087F65" w:rsidRDefault="00D725C2"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21.6.2</w:t>
      </w:r>
      <w:r w:rsidR="00AD4B8A" w:rsidRPr="00087F65">
        <w:rPr>
          <w:rFonts w:ascii="Times New Roman" w:hAnsi="Times New Roman" w:cs="Times New Roman"/>
        </w:rPr>
        <w:t xml:space="preserve"> Caso o objeto não seja executado no prazo contratual, o valor antecipado deverá ser devolvido (</w:t>
      </w:r>
      <w:hyperlink r:id="rId211" w:anchor="art145%C2%A73" w:history="1">
        <w:r w:rsidR="00AD4B8A" w:rsidRPr="00087F65">
          <w:rPr>
            <w:rStyle w:val="Hyperlink"/>
            <w:rFonts w:ascii="Times New Roman" w:hAnsi="Times New Roman" w:cs="Times New Roman"/>
          </w:rPr>
          <w:t>art. 145, § 3º da Lei nº 14.133/2021</w:t>
        </w:r>
      </w:hyperlink>
      <w:r w:rsidR="00AD4B8A" w:rsidRPr="00087F65">
        <w:rPr>
          <w:rFonts w:ascii="Times New Roman" w:hAnsi="Times New Roman" w:cs="Times New Roman"/>
        </w:rPr>
        <w:t>).</w:t>
      </w:r>
    </w:p>
    <w:p w14:paraId="3183AC3F" w14:textId="51097D7B" w:rsidR="00AD4B8A" w:rsidRPr="00087F65" w:rsidRDefault="002B5660"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21.7</w:t>
      </w:r>
      <w:r w:rsidR="00AD4B8A" w:rsidRPr="00087F65">
        <w:rPr>
          <w:rFonts w:ascii="Times New Roman" w:hAnsi="Times New Roman" w:cs="Times New Roman"/>
        </w:rPr>
        <w:t xml:space="preserve"> No ato de liquidação da despesa, os serviços de contabilidade comunicarão aos órgãos da administração tributária as características da despesa e os valores pagos, conforme o disposto no art. 63 da </w:t>
      </w:r>
      <w:hyperlink r:id="rId212" w:history="1">
        <w:r w:rsidR="00AD4B8A" w:rsidRPr="00087F65">
          <w:rPr>
            <w:rStyle w:val="Hyperlink"/>
            <w:rFonts w:ascii="Times New Roman" w:hAnsi="Times New Roman" w:cs="Times New Roman"/>
          </w:rPr>
          <w:t>Lei nº 4.320, de 17 de março de 1964</w:t>
        </w:r>
      </w:hyperlink>
      <w:r w:rsidR="00AD4B8A" w:rsidRPr="00087F65">
        <w:rPr>
          <w:rFonts w:ascii="Times New Roman" w:hAnsi="Times New Roman" w:cs="Times New Roman"/>
        </w:rPr>
        <w:t xml:space="preserve"> – Estatui Normas Gerais de Direito Financeiro para elaboração </w:t>
      </w:r>
      <w:r w:rsidR="00C24B4E" w:rsidRPr="00087F65">
        <w:rPr>
          <w:rFonts w:ascii="Times New Roman" w:hAnsi="Times New Roman" w:cs="Times New Roman"/>
        </w:rPr>
        <w:t>e contro</w:t>
      </w:r>
      <w:r w:rsidR="00AD4B8A" w:rsidRPr="00087F65">
        <w:rPr>
          <w:rFonts w:ascii="Times New Roman" w:hAnsi="Times New Roman" w:cs="Times New Roman"/>
        </w:rPr>
        <w:t>le dos orçamentos e balanços da União, dos Estados, dos Municípios e do Distrito Federal (</w:t>
      </w:r>
      <w:hyperlink r:id="rId213" w:anchor="art146" w:history="1">
        <w:r w:rsidR="00AD4B8A" w:rsidRPr="00087F65">
          <w:rPr>
            <w:rStyle w:val="Hyperlink"/>
            <w:rFonts w:ascii="Times New Roman" w:hAnsi="Times New Roman" w:cs="Times New Roman"/>
          </w:rPr>
          <w:t>art. 146 da Lei nº 14.133/2021</w:t>
        </w:r>
      </w:hyperlink>
      <w:r w:rsidR="00AD4B8A" w:rsidRPr="00087F65">
        <w:rPr>
          <w:rFonts w:ascii="Times New Roman" w:hAnsi="Times New Roman" w:cs="Times New Roman"/>
        </w:rPr>
        <w:t>).</w:t>
      </w:r>
    </w:p>
    <w:p w14:paraId="6E80592D" w14:textId="6661E69A" w:rsidR="00E67AB9" w:rsidRPr="00087F65" w:rsidRDefault="00E67AB9" w:rsidP="003D0AB3">
      <w:pPr>
        <w:tabs>
          <w:tab w:val="right" w:pos="8080"/>
        </w:tabs>
        <w:spacing w:after="0" w:line="240" w:lineRule="auto"/>
        <w:ind w:right="-568"/>
        <w:jc w:val="both"/>
        <w:rPr>
          <w:rFonts w:ascii="Times New Roman" w:eastAsia="Times New Roman" w:hAnsi="Times New Roman" w:cs="Times New Roman"/>
          <w:iCs/>
          <w:lang w:eastAsia="pt-BR"/>
        </w:rPr>
      </w:pPr>
    </w:p>
    <w:p w14:paraId="26D462AC" w14:textId="613F7911" w:rsidR="00AD4B8A" w:rsidRPr="00087F65" w:rsidRDefault="00AD4B8A"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51" w:name="_Toc133168688"/>
      <w:r w:rsidRPr="00087F65">
        <w:rPr>
          <w:rFonts w:ascii="Times New Roman" w:hAnsi="Times New Roman" w:cs="Times New Roman"/>
          <w:sz w:val="22"/>
          <w:szCs w:val="22"/>
        </w:rPr>
        <w:t>2</w:t>
      </w:r>
      <w:r w:rsidR="00B33D53" w:rsidRPr="00087F65">
        <w:rPr>
          <w:rFonts w:ascii="Times New Roman" w:hAnsi="Times New Roman" w:cs="Times New Roman"/>
          <w:sz w:val="22"/>
          <w:szCs w:val="22"/>
        </w:rPr>
        <w:t>2</w:t>
      </w:r>
      <w:r w:rsidRPr="00087F65">
        <w:rPr>
          <w:rFonts w:ascii="Times New Roman" w:hAnsi="Times New Roman" w:cs="Times New Roman"/>
          <w:sz w:val="22"/>
          <w:szCs w:val="22"/>
        </w:rPr>
        <w:t xml:space="preserve"> </w:t>
      </w:r>
      <w:r w:rsidR="00B33D53" w:rsidRPr="00087F65">
        <w:rPr>
          <w:rFonts w:ascii="Times New Roman" w:hAnsi="Times New Roman" w:cs="Times New Roman"/>
          <w:sz w:val="22"/>
          <w:szCs w:val="22"/>
        </w:rPr>
        <w:t>INFRAÇÕES E SANÇÕES</w:t>
      </w:r>
      <w:bookmarkEnd w:id="51"/>
    </w:p>
    <w:p w14:paraId="3CDA1CE1" w14:textId="2E8BFD08" w:rsidR="00AD4B8A" w:rsidRPr="00087F65" w:rsidRDefault="00535D77"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22.1</w:t>
      </w:r>
      <w:r w:rsidR="00AD4B8A" w:rsidRPr="00087F65">
        <w:rPr>
          <w:rFonts w:ascii="Times New Roman" w:hAnsi="Times New Roman" w:cs="Times New Roman"/>
          <w:b/>
          <w:bCs/>
        </w:rPr>
        <w:t> </w:t>
      </w:r>
      <w:r w:rsidR="00AD4B8A" w:rsidRPr="00087F65">
        <w:rPr>
          <w:rFonts w:ascii="Times New Roman" w:hAnsi="Times New Roman" w:cs="Times New Roman"/>
        </w:rPr>
        <w:t>O licitante ou o contratado será responsabilizado administrativamente pelas seguintes infrações, com aplicação das seguintes sanções (</w:t>
      </w:r>
      <w:hyperlink r:id="rId214" w:anchor="art155" w:history="1">
        <w:r w:rsidR="00AD4B8A" w:rsidRPr="00087F65">
          <w:rPr>
            <w:rStyle w:val="Hyperlink"/>
            <w:rFonts w:ascii="Times New Roman" w:hAnsi="Times New Roman" w:cs="Times New Roman"/>
          </w:rPr>
          <w:t>art. 155 e 156 da Lei nº 14.133/2021</w:t>
        </w:r>
      </w:hyperlink>
      <w:r w:rsidR="00AD4B8A" w:rsidRPr="00087F65">
        <w:rPr>
          <w:rFonts w:ascii="Times New Roman" w:hAnsi="Times New Roman" w:cs="Times New Roman"/>
        </w:rPr>
        <w:t>):</w:t>
      </w:r>
    </w:p>
    <w:p w14:paraId="1692A6A7"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2" w:name="art155i"/>
      <w:bookmarkEnd w:id="52"/>
      <w:r w:rsidRPr="00087F65">
        <w:rPr>
          <w:rFonts w:ascii="Times New Roman" w:hAnsi="Times New Roman" w:cs="Times New Roman"/>
        </w:rPr>
        <w:t>Dar causa à inexecução parcial do contrato:</w:t>
      </w:r>
    </w:p>
    <w:p w14:paraId="13101004"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3" w:name="art155ii"/>
      <w:bookmarkEnd w:id="53"/>
      <w:r w:rsidRPr="00087F65">
        <w:rPr>
          <w:rFonts w:ascii="Times New Roman" w:hAnsi="Times New Roman" w:cs="Times New Roman"/>
        </w:rPr>
        <w:t>Dar causa à inexecução parcial do contrato que cause grave dano à Administração, ao funcionamento dos serviços públicos ou ao interesse coletivo;</w:t>
      </w:r>
    </w:p>
    <w:p w14:paraId="6A431788"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4" w:name="art155iii"/>
      <w:bookmarkEnd w:id="54"/>
      <w:r w:rsidRPr="00087F65">
        <w:rPr>
          <w:rFonts w:ascii="Times New Roman" w:hAnsi="Times New Roman" w:cs="Times New Roman"/>
        </w:rPr>
        <w:t>Dar causa à inexecução total do contrato;</w:t>
      </w:r>
    </w:p>
    <w:p w14:paraId="2AEAB172"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5" w:name="art155iv"/>
      <w:bookmarkEnd w:id="55"/>
      <w:r w:rsidRPr="00087F65">
        <w:rPr>
          <w:rFonts w:ascii="Times New Roman" w:hAnsi="Times New Roman" w:cs="Times New Roman"/>
        </w:rPr>
        <w:t>Deixar de entregar a documentação exigida para o certame;</w:t>
      </w:r>
    </w:p>
    <w:p w14:paraId="08A6319E"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6" w:name="art155v"/>
      <w:bookmarkEnd w:id="56"/>
      <w:r w:rsidRPr="00087F65">
        <w:rPr>
          <w:rFonts w:ascii="Times New Roman" w:hAnsi="Times New Roman" w:cs="Times New Roman"/>
        </w:rPr>
        <w:t>Não manter a proposta, salvo em decorrência de fato superveniente devidamente justificado;</w:t>
      </w:r>
    </w:p>
    <w:p w14:paraId="6ACA2DA6"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7" w:name="art155vi"/>
      <w:bookmarkEnd w:id="57"/>
      <w:r w:rsidRPr="00087F65">
        <w:rPr>
          <w:rFonts w:ascii="Times New Roman" w:hAnsi="Times New Roman" w:cs="Times New Roman"/>
        </w:rPr>
        <w:t>Não celebrar o contrato ou não entregar a documentação exigida para a contratação, quando convocado dentro do prazo de validade de sua proposta;</w:t>
      </w:r>
    </w:p>
    <w:p w14:paraId="69461C6F"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8" w:name="art155vii"/>
      <w:bookmarkEnd w:id="58"/>
      <w:r w:rsidRPr="00087F65">
        <w:rPr>
          <w:rFonts w:ascii="Times New Roman" w:hAnsi="Times New Roman" w:cs="Times New Roman"/>
        </w:rPr>
        <w:t>Ensejar o retardamento da execução ou da entrega do objeto da licitação sem motivo justificado;</w:t>
      </w:r>
    </w:p>
    <w:p w14:paraId="41BDB427" w14:textId="576E8438" w:rsidR="00AD4B8A" w:rsidRPr="00087F65" w:rsidRDefault="00AD4B8A" w:rsidP="00A856C3">
      <w:pPr>
        <w:pStyle w:val="PargrafodaLista"/>
        <w:numPr>
          <w:ilvl w:val="0"/>
          <w:numId w:val="66"/>
        </w:numPr>
        <w:tabs>
          <w:tab w:val="left" w:pos="567"/>
          <w:tab w:val="left" w:pos="1276"/>
          <w:tab w:val="left" w:pos="1701"/>
        </w:tabs>
        <w:spacing w:after="0" w:line="240" w:lineRule="auto"/>
        <w:ind w:left="567" w:right="-568" w:firstLine="0"/>
        <w:jc w:val="both"/>
        <w:rPr>
          <w:rFonts w:ascii="Times New Roman" w:hAnsi="Times New Roman" w:cs="Times New Roman"/>
        </w:rPr>
      </w:pPr>
      <w:bookmarkStart w:id="59" w:name="art155viii"/>
      <w:bookmarkEnd w:id="59"/>
      <w:r w:rsidRPr="00087F65">
        <w:rPr>
          <w:rFonts w:ascii="Times New Roman" w:hAnsi="Times New Roman" w:cs="Times New Roman"/>
        </w:rPr>
        <w:t>Apresentar declaração ou documentação falsa exigida para o certame ou prestar declaração falsa durante a licitação ou a execução do contrato;</w:t>
      </w:r>
    </w:p>
    <w:p w14:paraId="25B5103D"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60" w:name="art155ix"/>
      <w:bookmarkEnd w:id="60"/>
      <w:r w:rsidRPr="00087F65">
        <w:rPr>
          <w:rFonts w:ascii="Times New Roman" w:hAnsi="Times New Roman" w:cs="Times New Roman"/>
        </w:rPr>
        <w:t>Fraudar a licitação ou praticar ato fraudulento na execução do contrato;</w:t>
      </w:r>
    </w:p>
    <w:p w14:paraId="2E3CC65C"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61" w:name="art155x"/>
      <w:bookmarkEnd w:id="61"/>
      <w:r w:rsidRPr="00087F65">
        <w:rPr>
          <w:rFonts w:ascii="Times New Roman" w:hAnsi="Times New Roman" w:cs="Times New Roman"/>
        </w:rPr>
        <w:t>Comportar-se de modo inidôneo ou cometer fraude de qualquer natureza;</w:t>
      </w:r>
    </w:p>
    <w:p w14:paraId="6C9274DC"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62" w:name="art155xi"/>
      <w:bookmarkEnd w:id="62"/>
      <w:r w:rsidRPr="00087F65">
        <w:rPr>
          <w:rFonts w:ascii="Times New Roman" w:hAnsi="Times New Roman" w:cs="Times New Roman"/>
        </w:rPr>
        <w:t>Praticar atos ilícitos com vistas a frustrar os objetivos da licitação;</w:t>
      </w:r>
    </w:p>
    <w:p w14:paraId="499A1A07"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63" w:name="art155xii"/>
      <w:bookmarkEnd w:id="63"/>
      <w:r w:rsidRPr="00087F65">
        <w:rPr>
          <w:rFonts w:ascii="Times New Roman" w:hAnsi="Times New Roman" w:cs="Times New Roman"/>
        </w:rPr>
        <w:lastRenderedPageBreak/>
        <w:t>Praticar ato lesivo previsto no </w:t>
      </w:r>
      <w:hyperlink r:id="rId215" w:anchor="art5" w:history="1">
        <w:r w:rsidRPr="00087F65">
          <w:rPr>
            <w:rStyle w:val="Hyperlink"/>
            <w:rFonts w:ascii="Times New Roman" w:hAnsi="Times New Roman" w:cs="Times New Roman"/>
          </w:rPr>
          <w:t>art. 5º da Lei nº 12.846, de 1º de agosto de 2013</w:t>
        </w:r>
      </w:hyperlink>
      <w:r w:rsidRPr="00087F65">
        <w:rPr>
          <w:rFonts w:ascii="Times New Roman" w:hAnsi="Times New Roman" w:cs="Times New Roman"/>
        </w:rPr>
        <w:t xml:space="preserve"> – </w:t>
      </w:r>
      <w:r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87F65">
        <w:rPr>
          <w:rFonts w:ascii="Times New Roman" w:hAnsi="Times New Roman" w:cs="Times New Roman"/>
        </w:rPr>
        <w:t>.</w:t>
      </w:r>
    </w:p>
    <w:p w14:paraId="72C78CEE" w14:textId="76ACFCFB" w:rsidR="00AD4B8A" w:rsidRPr="00087F65" w:rsidRDefault="00535D77" w:rsidP="003D0AB3">
      <w:pPr>
        <w:tabs>
          <w:tab w:val="left" w:pos="1134"/>
          <w:tab w:val="right" w:pos="8080"/>
        </w:tabs>
        <w:spacing w:after="0" w:line="240" w:lineRule="auto"/>
        <w:ind w:right="-568"/>
        <w:jc w:val="both"/>
        <w:rPr>
          <w:rFonts w:ascii="Times New Roman" w:hAnsi="Times New Roman" w:cs="Times New Roman"/>
        </w:rPr>
      </w:pPr>
      <w:bookmarkStart w:id="64" w:name="art156"/>
      <w:bookmarkEnd w:id="64"/>
      <w:r w:rsidRPr="00087F65">
        <w:rPr>
          <w:rFonts w:ascii="Times New Roman" w:hAnsi="Times New Roman" w:cs="Times New Roman"/>
          <w:b/>
        </w:rPr>
        <w:t>22.2</w:t>
      </w:r>
      <w:r w:rsidR="00AD4B8A" w:rsidRPr="00087F65">
        <w:rPr>
          <w:rFonts w:ascii="Times New Roman" w:hAnsi="Times New Roman" w:cs="Times New Roman"/>
        </w:rPr>
        <w:t xml:space="preserve"> Serão aplicadas as seguintes sanções às penalidades acima indicadas:</w:t>
      </w:r>
    </w:p>
    <w:tbl>
      <w:tblPr>
        <w:tblStyle w:val="Tabelacomgrade2"/>
        <w:tblW w:w="0" w:type="auto"/>
        <w:tblLook w:val="04A0" w:firstRow="1" w:lastRow="0" w:firstColumn="1" w:lastColumn="0" w:noHBand="0" w:noVBand="1"/>
      </w:tblPr>
      <w:tblGrid>
        <w:gridCol w:w="545"/>
        <w:gridCol w:w="4251"/>
        <w:gridCol w:w="3698"/>
      </w:tblGrid>
      <w:tr w:rsidR="00535D77" w:rsidRPr="00087F65" w14:paraId="7DA1EA87" w14:textId="77777777" w:rsidTr="000D5668">
        <w:tc>
          <w:tcPr>
            <w:tcW w:w="562" w:type="dxa"/>
            <w:vAlign w:val="center"/>
          </w:tcPr>
          <w:p w14:paraId="239A42C3" w14:textId="77777777" w:rsidR="00535D77" w:rsidRPr="00087F65" w:rsidRDefault="00535D77" w:rsidP="000D5668">
            <w:pPr>
              <w:tabs>
                <w:tab w:val="left" w:pos="1157"/>
              </w:tabs>
              <w:ind w:left="31"/>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 -</w:t>
            </w:r>
          </w:p>
        </w:tc>
        <w:tc>
          <w:tcPr>
            <w:tcW w:w="4678" w:type="dxa"/>
            <w:vAlign w:val="center"/>
          </w:tcPr>
          <w:p w14:paraId="6FFFF06E" w14:textId="77777777" w:rsidR="00535D77" w:rsidRPr="00087F65" w:rsidRDefault="00535D77" w:rsidP="000D5668">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Advertência (</w:t>
            </w:r>
            <w:hyperlink r:id="rId216" w:anchor="art156%C2%A72" w:history="1">
              <w:r w:rsidRPr="00087F65">
                <w:rPr>
                  <w:rFonts w:ascii="Times New Roman" w:eastAsia="Times New Roman" w:hAnsi="Times New Roman" w:cs="Times New Roman"/>
                  <w:color w:val="0563C1"/>
                  <w:u w:val="single"/>
                </w:rPr>
                <w:t>art. 156, § 2º</w:t>
              </w:r>
            </w:hyperlink>
            <w:r w:rsidRPr="00087F65">
              <w:rPr>
                <w:rFonts w:ascii="Times New Roman" w:eastAsia="Times New Roman" w:hAnsi="Times New Roman" w:cs="Times New Roman"/>
                <w:color w:val="000000"/>
              </w:rPr>
              <w:t>).</w:t>
            </w:r>
          </w:p>
        </w:tc>
        <w:tc>
          <w:tcPr>
            <w:tcW w:w="3969" w:type="dxa"/>
            <w:vAlign w:val="center"/>
          </w:tcPr>
          <w:p w14:paraId="48B791A3"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w:t>
            </w:r>
          </w:p>
          <w:p w14:paraId="455B06C9"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Quando não se justificar a imposição de penalidade mais grave</w:t>
            </w:r>
          </w:p>
          <w:p w14:paraId="50202E6D"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2: Pode ser aplicada cumulativamente com multa (</w:t>
            </w:r>
            <w:hyperlink r:id="rId217"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r w:rsidR="00535D77" w:rsidRPr="00087F65" w14:paraId="5A16B802" w14:textId="77777777" w:rsidTr="000D5668">
        <w:tc>
          <w:tcPr>
            <w:tcW w:w="562" w:type="dxa"/>
            <w:vAlign w:val="center"/>
          </w:tcPr>
          <w:p w14:paraId="47AF4291" w14:textId="77777777" w:rsidR="00535D77" w:rsidRPr="00087F65" w:rsidRDefault="00535D77" w:rsidP="000D5668">
            <w:pPr>
              <w:tabs>
                <w:tab w:val="left" w:pos="1134"/>
              </w:tabs>
              <w:ind w:right="-249"/>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 -</w:t>
            </w:r>
          </w:p>
        </w:tc>
        <w:tc>
          <w:tcPr>
            <w:tcW w:w="4678" w:type="dxa"/>
            <w:vAlign w:val="center"/>
          </w:tcPr>
          <w:p w14:paraId="29998287" w14:textId="77777777" w:rsidR="00535D77" w:rsidRPr="00087F65" w:rsidRDefault="00535D77" w:rsidP="000D5668">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 xml:space="preserve">Multa de 5% </w:t>
            </w:r>
          </w:p>
        </w:tc>
        <w:tc>
          <w:tcPr>
            <w:tcW w:w="3969" w:type="dxa"/>
            <w:vAlign w:val="center"/>
          </w:tcPr>
          <w:p w14:paraId="01314452" w14:textId="77777777" w:rsidR="00535D77" w:rsidRPr="00087F65" w:rsidRDefault="00535D77" w:rsidP="000D5668">
            <w:pPr>
              <w:tabs>
                <w:tab w:val="left" w:pos="1134"/>
              </w:tabs>
              <w:ind w:right="283"/>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Qualquer infração (</w:t>
            </w:r>
            <w:hyperlink r:id="rId218" w:anchor="art156%C2%A73" w:history="1">
              <w:r w:rsidRPr="00087F65">
                <w:rPr>
                  <w:rFonts w:ascii="Times New Roman" w:eastAsia="Times New Roman" w:hAnsi="Times New Roman" w:cs="Times New Roman"/>
                  <w:color w:val="0563C1"/>
                  <w:u w:val="single"/>
                </w:rPr>
                <w:t>art. 156, § 3º</w:t>
              </w:r>
            </w:hyperlink>
            <w:r w:rsidRPr="00087F65">
              <w:rPr>
                <w:rFonts w:ascii="Times New Roman" w:eastAsia="Times New Roman" w:hAnsi="Times New Roman" w:cs="Times New Roman"/>
                <w:color w:val="000000"/>
              </w:rPr>
              <w:t>)</w:t>
            </w:r>
          </w:p>
        </w:tc>
      </w:tr>
      <w:tr w:rsidR="00535D77" w:rsidRPr="00087F65" w14:paraId="6BD1DD3E" w14:textId="77777777" w:rsidTr="000D5668">
        <w:tc>
          <w:tcPr>
            <w:tcW w:w="562" w:type="dxa"/>
            <w:vAlign w:val="center"/>
          </w:tcPr>
          <w:p w14:paraId="349E03BD" w14:textId="77777777" w:rsidR="00535D77" w:rsidRPr="00087F65" w:rsidRDefault="00535D77" w:rsidP="000D5668">
            <w:pPr>
              <w:tabs>
                <w:tab w:val="left" w:pos="1134"/>
              </w:tabs>
              <w:ind w:right="-104"/>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III -</w:t>
            </w:r>
          </w:p>
        </w:tc>
        <w:tc>
          <w:tcPr>
            <w:tcW w:w="4678" w:type="dxa"/>
            <w:vAlign w:val="center"/>
          </w:tcPr>
          <w:p w14:paraId="2D0234E4" w14:textId="77777777" w:rsidR="00535D77" w:rsidRPr="00087F65" w:rsidRDefault="00535D77" w:rsidP="000D5668">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Impedimento de licitar e contratar no âmbito da Administração Pública direta e indireta do Município de Riqueza, pelo prazo máximo de 2 (dois) anos (</w:t>
            </w:r>
            <w:hyperlink r:id="rId219" w:anchor="art156%C2%A74" w:history="1">
              <w:r w:rsidRPr="00087F65">
                <w:rPr>
                  <w:rFonts w:ascii="Times New Roman" w:eastAsia="Times New Roman" w:hAnsi="Times New Roman" w:cs="Times New Roman"/>
                  <w:color w:val="000000"/>
                  <w:u w:val="single"/>
                </w:rPr>
                <w:t>art. 156, § 4º</w:t>
              </w:r>
            </w:hyperlink>
            <w:r w:rsidRPr="00087F65">
              <w:rPr>
                <w:rFonts w:ascii="Times New Roman" w:eastAsia="Times New Roman" w:hAnsi="Times New Roman" w:cs="Times New Roman"/>
                <w:color w:val="000000"/>
              </w:rPr>
              <w:t>).</w:t>
            </w:r>
          </w:p>
        </w:tc>
        <w:tc>
          <w:tcPr>
            <w:tcW w:w="3969" w:type="dxa"/>
            <w:vAlign w:val="center"/>
          </w:tcPr>
          <w:p w14:paraId="48B3D064"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 III IV V VI VII</w:t>
            </w:r>
          </w:p>
          <w:p w14:paraId="354E63B2"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Quando não se justificar a imposição de penalidade mais grave.</w:t>
            </w:r>
          </w:p>
          <w:p w14:paraId="1B537590"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2: Pode ser aplicada cumulativamente com multa (</w:t>
            </w:r>
            <w:hyperlink r:id="rId220"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r w:rsidR="00535D77" w:rsidRPr="00087F65" w14:paraId="27F34391" w14:textId="77777777" w:rsidTr="000D5668">
        <w:tc>
          <w:tcPr>
            <w:tcW w:w="562" w:type="dxa"/>
            <w:vAlign w:val="center"/>
          </w:tcPr>
          <w:p w14:paraId="6D217BBF" w14:textId="77777777" w:rsidR="00535D77" w:rsidRPr="00087F65" w:rsidRDefault="00535D77" w:rsidP="000D5668">
            <w:pPr>
              <w:tabs>
                <w:tab w:val="left" w:pos="1134"/>
              </w:tabs>
              <w:ind w:right="-104"/>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IV -</w:t>
            </w:r>
          </w:p>
        </w:tc>
        <w:tc>
          <w:tcPr>
            <w:tcW w:w="4678" w:type="dxa"/>
            <w:vAlign w:val="center"/>
          </w:tcPr>
          <w:p w14:paraId="389541B4" w14:textId="77777777" w:rsidR="00535D77" w:rsidRPr="00087F65" w:rsidRDefault="00535D77" w:rsidP="000D5668">
            <w:pPr>
              <w:tabs>
                <w:tab w:val="left" w:pos="1134"/>
              </w:tabs>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Declaração de inidoneidade para licitar ou contratar no âmbito da Administração Pública direta e indireta de todos os entes federativos, pelo prazo mínimo de 3 (três) anos e máximo de 6 (seis) anos (</w:t>
            </w:r>
            <w:hyperlink r:id="rId221" w:anchor="art156%C2%A75" w:history="1">
              <w:r w:rsidRPr="00087F65">
                <w:rPr>
                  <w:rFonts w:ascii="Times New Roman" w:eastAsia="Times New Roman" w:hAnsi="Times New Roman" w:cs="Times New Roman"/>
                  <w:color w:val="0563C1"/>
                  <w:u w:val="single"/>
                </w:rPr>
                <w:t>art. 156, § 5º</w:t>
              </w:r>
            </w:hyperlink>
            <w:r w:rsidRPr="00087F65">
              <w:rPr>
                <w:rFonts w:ascii="Times New Roman" w:eastAsia="Times New Roman" w:hAnsi="Times New Roman" w:cs="Times New Roman"/>
                <w:color w:val="000000"/>
              </w:rPr>
              <w:t>).</w:t>
            </w:r>
          </w:p>
        </w:tc>
        <w:tc>
          <w:tcPr>
            <w:tcW w:w="3969" w:type="dxa"/>
            <w:vAlign w:val="center"/>
          </w:tcPr>
          <w:p w14:paraId="51065ED8"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VIII IX X XI XII</w:t>
            </w:r>
          </w:p>
          <w:p w14:paraId="7C71771B"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Pode ser aplicada cumulativamente com multa (</w:t>
            </w:r>
            <w:hyperlink r:id="rId222"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bl>
    <w:p w14:paraId="0237967A" w14:textId="1BC91A61" w:rsidR="00AD4B8A" w:rsidRPr="00087F65" w:rsidRDefault="00535D77"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w:t>
      </w:r>
      <w:r w:rsidR="00AD4B8A" w:rsidRPr="00087F65">
        <w:rPr>
          <w:rFonts w:ascii="Times New Roman" w:hAnsi="Times New Roman" w:cs="Times New Roman"/>
          <w:b/>
        </w:rPr>
        <w:t>3</w:t>
      </w:r>
      <w:r w:rsidR="00AD4B8A" w:rsidRPr="00087F65">
        <w:rPr>
          <w:rFonts w:ascii="Times New Roman" w:hAnsi="Times New Roman" w:cs="Times New Roman"/>
        </w:rPr>
        <w:t xml:space="preserve"> Na aplicação das sanções serão considerados (</w:t>
      </w:r>
      <w:hyperlink r:id="rId223" w:anchor="art156%C2%A71" w:history="1">
        <w:r w:rsidR="00AD4B8A" w:rsidRPr="00087F65">
          <w:rPr>
            <w:rStyle w:val="Hyperlink"/>
            <w:rFonts w:ascii="Times New Roman" w:hAnsi="Times New Roman" w:cs="Times New Roman"/>
          </w:rPr>
          <w:t>art. 156, § 1º da Lei nº 14.133/2021</w:t>
        </w:r>
      </w:hyperlink>
      <w:r w:rsidR="00AD4B8A" w:rsidRPr="00087F65">
        <w:rPr>
          <w:rFonts w:ascii="Times New Roman" w:hAnsi="Times New Roman" w:cs="Times New Roman"/>
        </w:rPr>
        <w:t>):</w:t>
      </w:r>
    </w:p>
    <w:p w14:paraId="29948556"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natureza e a gravidade da infração cometida;</w:t>
      </w:r>
    </w:p>
    <w:p w14:paraId="41CC04DE"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As peculiaridades do caso concreto;</w:t>
      </w:r>
    </w:p>
    <w:p w14:paraId="4AE39436"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As circunstâncias agravantes ou atenuantes;</w:t>
      </w:r>
    </w:p>
    <w:p w14:paraId="17B9B41C"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Os danos que dela provierem para a Administração Pública;</w:t>
      </w:r>
    </w:p>
    <w:p w14:paraId="4A3F5D81"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implantação ou o aperfeiçoamento de programa de integridade, conforme normas e orientações dos órgãos de controle.</w:t>
      </w:r>
    </w:p>
    <w:p w14:paraId="32A28B3D" w14:textId="495E5789" w:rsidR="00AD4B8A" w:rsidRPr="00087F65" w:rsidRDefault="00535D77"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w:t>
      </w:r>
      <w:r w:rsidR="00AD4B8A" w:rsidRPr="00087F65">
        <w:rPr>
          <w:rFonts w:ascii="Times New Roman" w:hAnsi="Times New Roman" w:cs="Times New Roman"/>
          <w:b/>
        </w:rPr>
        <w:t>4</w:t>
      </w:r>
      <w:r w:rsidR="00AD4B8A" w:rsidRPr="00087F65">
        <w:rPr>
          <w:rFonts w:ascii="Times New Roman" w:hAnsi="Times New Roman" w:cs="Times New Roman"/>
        </w:rPr>
        <w:t xml:space="preserve"> Para aplicação das sanções (</w:t>
      </w:r>
      <w:hyperlink r:id="rId224" w:anchor="art156%C2%A76i" w:history="1">
        <w:r w:rsidR="00AD4B8A" w:rsidRPr="00087F65">
          <w:rPr>
            <w:rStyle w:val="Hyperlink"/>
            <w:rFonts w:ascii="Times New Roman" w:hAnsi="Times New Roman" w:cs="Times New Roman"/>
          </w:rPr>
          <w:t>arts. 156, § 6º, I</w:t>
        </w:r>
      </w:hyperlink>
      <w:r w:rsidR="00AD4B8A" w:rsidRPr="00087F65">
        <w:rPr>
          <w:rFonts w:ascii="Times New Roman" w:hAnsi="Times New Roman" w:cs="Times New Roman"/>
        </w:rPr>
        <w:t xml:space="preserve">, </w:t>
      </w:r>
      <w:hyperlink r:id="rId225" w:anchor="art157" w:history="1">
        <w:r w:rsidR="00AD4B8A" w:rsidRPr="00087F65">
          <w:rPr>
            <w:rStyle w:val="Hyperlink"/>
            <w:rFonts w:ascii="Times New Roman" w:hAnsi="Times New Roman" w:cs="Times New Roman"/>
          </w:rPr>
          <w:t>157</w:t>
        </w:r>
      </w:hyperlink>
      <w:r w:rsidR="00AD4B8A" w:rsidRPr="00087F65">
        <w:rPr>
          <w:rFonts w:ascii="Times New Roman" w:hAnsi="Times New Roman" w:cs="Times New Roman"/>
        </w:rPr>
        <w:t xml:space="preserve"> e </w:t>
      </w:r>
      <w:hyperlink r:id="rId226" w:anchor="art158" w:history="1">
        <w:r w:rsidR="00AD4B8A" w:rsidRPr="00087F65">
          <w:rPr>
            <w:rStyle w:val="Hyperlink"/>
            <w:rFonts w:ascii="Times New Roman" w:hAnsi="Times New Roman" w:cs="Times New Roman"/>
          </w:rPr>
          <w:t>158</w:t>
        </w:r>
      </w:hyperlink>
      <w:r w:rsidR="00AD4B8A" w:rsidRPr="00087F65">
        <w:rPr>
          <w:rFonts w:ascii="Times New Roman" w:hAnsi="Times New Roman" w:cs="Times New Roman"/>
        </w:rPr>
        <w:t xml:space="preserve"> da </w:t>
      </w:r>
      <w:hyperlink r:id="rId227"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w:t>
      </w:r>
    </w:p>
    <w:p w14:paraId="20C461BA" w14:textId="77777777" w:rsidR="00AD4B8A" w:rsidRPr="00087F65" w:rsidRDefault="00AD4B8A" w:rsidP="00A856C3">
      <w:pPr>
        <w:pStyle w:val="PargrafodaLista"/>
        <w:numPr>
          <w:ilvl w:val="0"/>
          <w:numId w:val="19"/>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Inciso II do item 1: será facultada a defesa do interessado no prazo de 15 (quinze) dias úteis, contado da data de sua intimação;</w:t>
      </w:r>
    </w:p>
    <w:p w14:paraId="28E5E9C0" w14:textId="4D6C45BE" w:rsidR="00AD4B8A" w:rsidRPr="00087F65" w:rsidRDefault="00AD4B8A" w:rsidP="00A856C3">
      <w:pPr>
        <w:pStyle w:val="PargrafodaLista"/>
        <w:numPr>
          <w:ilvl w:val="0"/>
          <w:numId w:val="67"/>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Previamente ao encaminhamento à cobrança judicial, a multa poderá ser recolhida administrativamente no prazo máximo de </w:t>
      </w:r>
      <w:r w:rsidR="00AD615B" w:rsidRPr="00087F65">
        <w:rPr>
          <w:rFonts w:ascii="Times New Roman" w:hAnsi="Times New Roman" w:cs="Times New Roman"/>
        </w:rPr>
        <w:t>30</w:t>
      </w:r>
      <w:r w:rsidRPr="00087F65">
        <w:rPr>
          <w:rFonts w:ascii="Times New Roman" w:hAnsi="Times New Roman" w:cs="Times New Roman"/>
        </w:rPr>
        <w:t xml:space="preserve"> (</w:t>
      </w:r>
      <w:r w:rsidR="00AD615B" w:rsidRPr="00087F65">
        <w:rPr>
          <w:rFonts w:ascii="Times New Roman" w:hAnsi="Times New Roman" w:cs="Times New Roman"/>
        </w:rPr>
        <w:t>Trinta dias</w:t>
      </w:r>
      <w:r w:rsidRPr="00087F65">
        <w:rPr>
          <w:rFonts w:ascii="Times New Roman" w:hAnsi="Times New Roman" w:cs="Times New Roman"/>
        </w:rPr>
        <w:t>) dias, a contar da data do recebimento da comunicação enviada pela autoridade competente.</w:t>
      </w:r>
    </w:p>
    <w:p w14:paraId="174521AD" w14:textId="77777777" w:rsidR="00AD4B8A" w:rsidRPr="00087F65" w:rsidRDefault="00AD4B8A" w:rsidP="00A856C3">
      <w:pPr>
        <w:pStyle w:val="PargrafodaLista"/>
        <w:numPr>
          <w:ilvl w:val="0"/>
          <w:numId w:val="19"/>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Incisos III e IV do item 1: </w:t>
      </w:r>
    </w:p>
    <w:p w14:paraId="5229A2CB"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22572163"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03A88C10"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74120505"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Serão indeferidas pela comissão, mediante decisão fundamentada, provas ilícitas, impertinentes, desnecessárias, protelatórias ou intempestivas;</w:t>
      </w:r>
    </w:p>
    <w:p w14:paraId="72578E65"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sanção prevista no inciso IV do item 1 será precedida de análise jurídica e será de competência exclusiva de secretário municipal (</w:t>
      </w:r>
      <w:hyperlink r:id="rId228" w:anchor="art156%C2%A76i" w:history="1">
        <w:r w:rsidRPr="00087F65">
          <w:rPr>
            <w:rStyle w:val="Hyperlink"/>
            <w:rFonts w:ascii="Times New Roman" w:hAnsi="Times New Roman" w:cs="Times New Roman"/>
          </w:rPr>
          <w:t>art. 156, § 6º, I da Lei nº 14.133/2021</w:t>
        </w:r>
      </w:hyperlink>
      <w:r w:rsidRPr="00087F65">
        <w:rPr>
          <w:rFonts w:ascii="Times New Roman" w:hAnsi="Times New Roman" w:cs="Times New Roman"/>
        </w:rPr>
        <w:t>);</w:t>
      </w:r>
    </w:p>
    <w:p w14:paraId="23FEA304"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prescrição ocorrerá em 5 (cinco) anos, contados da ciência da infração pela Administração Pública Municipal, e será:</w:t>
      </w:r>
    </w:p>
    <w:p w14:paraId="7AC0A0B3" w14:textId="77777777" w:rsidR="00AD4B8A" w:rsidRPr="00087F65" w:rsidRDefault="00AD4B8A" w:rsidP="00A856C3">
      <w:pPr>
        <w:pStyle w:val="PargrafodaLista"/>
        <w:numPr>
          <w:ilvl w:val="2"/>
          <w:numId w:val="19"/>
        </w:numPr>
        <w:tabs>
          <w:tab w:val="left" w:pos="2268"/>
          <w:tab w:val="right" w:pos="8080"/>
        </w:tabs>
        <w:spacing w:after="0" w:line="240" w:lineRule="auto"/>
        <w:ind w:left="1418" w:right="-568" w:firstLine="284"/>
        <w:jc w:val="both"/>
        <w:rPr>
          <w:rFonts w:ascii="Times New Roman" w:hAnsi="Times New Roman" w:cs="Times New Roman"/>
        </w:rPr>
      </w:pPr>
      <w:r w:rsidRPr="00087F65">
        <w:rPr>
          <w:rFonts w:ascii="Times New Roman" w:hAnsi="Times New Roman" w:cs="Times New Roman"/>
        </w:rPr>
        <w:t>Interrompida pela instauração do processo de responsabilização a que se refere este item;</w:t>
      </w:r>
    </w:p>
    <w:p w14:paraId="4AE1E179" w14:textId="77777777" w:rsidR="00AD4B8A" w:rsidRPr="00087F65" w:rsidRDefault="00AD4B8A" w:rsidP="00A856C3">
      <w:pPr>
        <w:pStyle w:val="PargrafodaLista"/>
        <w:numPr>
          <w:ilvl w:val="2"/>
          <w:numId w:val="19"/>
        </w:numPr>
        <w:tabs>
          <w:tab w:val="left" w:pos="2268"/>
          <w:tab w:val="right" w:pos="8080"/>
        </w:tabs>
        <w:spacing w:after="0" w:line="240" w:lineRule="auto"/>
        <w:ind w:left="1418" w:right="-568" w:firstLine="284"/>
        <w:jc w:val="both"/>
        <w:rPr>
          <w:rFonts w:ascii="Times New Roman" w:hAnsi="Times New Roman" w:cs="Times New Roman"/>
        </w:rPr>
      </w:pPr>
      <w:r w:rsidRPr="00087F65">
        <w:rPr>
          <w:rFonts w:ascii="Times New Roman" w:hAnsi="Times New Roman" w:cs="Times New Roman"/>
        </w:rPr>
        <w:lastRenderedPageBreak/>
        <w:t>Suspensa pela celebração de acordo de leniência previsto na </w:t>
      </w:r>
      <w:hyperlink r:id="rId229" w:history="1">
        <w:r w:rsidRPr="00087F65">
          <w:rPr>
            <w:rStyle w:val="Hyperlink"/>
            <w:rFonts w:ascii="Times New Roman" w:hAnsi="Times New Roman" w:cs="Times New Roman"/>
          </w:rPr>
          <w:t>Lei nº 12.846, de 1º de agosto de 2013</w:t>
        </w:r>
      </w:hyperlink>
      <w:r w:rsidRPr="00087F65">
        <w:rPr>
          <w:rFonts w:ascii="Times New Roman" w:hAnsi="Times New Roman" w:cs="Times New Roman"/>
        </w:rPr>
        <w:t xml:space="preserve"> – </w:t>
      </w:r>
      <w:r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87F65">
        <w:rPr>
          <w:rFonts w:ascii="Times New Roman" w:hAnsi="Times New Roman" w:cs="Times New Roman"/>
        </w:rPr>
        <w:t xml:space="preserve">; </w:t>
      </w:r>
    </w:p>
    <w:p w14:paraId="5693AEE8" w14:textId="77777777" w:rsidR="00AD4B8A" w:rsidRPr="00087F65" w:rsidRDefault="00AD4B8A" w:rsidP="00A856C3">
      <w:pPr>
        <w:pStyle w:val="PargrafodaLista"/>
        <w:numPr>
          <w:ilvl w:val="2"/>
          <w:numId w:val="19"/>
        </w:numPr>
        <w:tabs>
          <w:tab w:val="left" w:pos="2268"/>
          <w:tab w:val="right" w:pos="8080"/>
        </w:tabs>
        <w:spacing w:after="0" w:line="240" w:lineRule="auto"/>
        <w:ind w:left="1418" w:right="-568" w:firstLine="284"/>
        <w:jc w:val="both"/>
        <w:rPr>
          <w:rFonts w:ascii="Times New Roman" w:hAnsi="Times New Roman" w:cs="Times New Roman"/>
        </w:rPr>
      </w:pPr>
      <w:r w:rsidRPr="00087F65">
        <w:rPr>
          <w:rFonts w:ascii="Times New Roman" w:hAnsi="Times New Roman" w:cs="Times New Roman"/>
        </w:rPr>
        <w:t>Suspensa por decisão judicial que inviabilize a conclusão da apuração administrativa.</w:t>
      </w:r>
    </w:p>
    <w:p w14:paraId="5F24A77A" w14:textId="346A3B08"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w:t>
      </w:r>
      <w:r w:rsidR="00AD4B8A" w:rsidRPr="00087F65">
        <w:rPr>
          <w:rFonts w:ascii="Times New Roman" w:hAnsi="Times New Roman" w:cs="Times New Roman"/>
          <w:b/>
        </w:rPr>
        <w:t>5</w:t>
      </w:r>
      <w:r w:rsidR="00AD4B8A" w:rsidRPr="00087F65">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230" w:anchor="art156%C2%A78" w:history="1">
        <w:r w:rsidR="00AD4B8A" w:rsidRPr="00087F65">
          <w:rPr>
            <w:rStyle w:val="Hyperlink"/>
            <w:rFonts w:ascii="Times New Roman" w:hAnsi="Times New Roman" w:cs="Times New Roman"/>
          </w:rPr>
          <w:t>art. 156, § 8º da Lei nº 14.133/2021</w:t>
        </w:r>
      </w:hyperlink>
      <w:r w:rsidR="00AD4B8A" w:rsidRPr="00087F65">
        <w:rPr>
          <w:rFonts w:ascii="Times New Roman" w:hAnsi="Times New Roman" w:cs="Times New Roman"/>
        </w:rPr>
        <w:t>).</w:t>
      </w:r>
    </w:p>
    <w:p w14:paraId="72DC1468" w14:textId="3EBCCFB2"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w:t>
      </w:r>
      <w:r w:rsidR="00AD4B8A" w:rsidRPr="00087F65">
        <w:rPr>
          <w:rFonts w:ascii="Times New Roman" w:hAnsi="Times New Roman" w:cs="Times New Roman"/>
          <w:b/>
        </w:rPr>
        <w:t>6</w:t>
      </w:r>
      <w:r w:rsidR="00AD4B8A" w:rsidRPr="00087F65">
        <w:rPr>
          <w:rFonts w:ascii="Times New Roman" w:hAnsi="Times New Roman" w:cs="Times New Roman"/>
        </w:rPr>
        <w:t xml:space="preserve"> A aplicação das sanções não exclui, em hipótese alguma, a obrigação de reparação integral do dano causado à Administração Pública Municipal (</w:t>
      </w:r>
      <w:hyperlink r:id="rId231" w:anchor="art156%C2%A79" w:history="1">
        <w:r w:rsidR="00AD4B8A" w:rsidRPr="00087F65">
          <w:rPr>
            <w:rStyle w:val="Hyperlink"/>
            <w:rFonts w:ascii="Times New Roman" w:hAnsi="Times New Roman" w:cs="Times New Roman"/>
          </w:rPr>
          <w:t>art. 156, § 9º da Lei nº 14.133/2021</w:t>
        </w:r>
      </w:hyperlink>
      <w:r w:rsidR="00AD4B8A" w:rsidRPr="00087F65">
        <w:rPr>
          <w:rFonts w:ascii="Times New Roman" w:hAnsi="Times New Roman" w:cs="Times New Roman"/>
        </w:rPr>
        <w:t>).</w:t>
      </w:r>
    </w:p>
    <w:p w14:paraId="44FB100F" w14:textId="6C7C29EA"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bookmarkStart w:id="65" w:name="art157"/>
      <w:bookmarkEnd w:id="65"/>
      <w:r w:rsidRPr="00087F65">
        <w:rPr>
          <w:rFonts w:ascii="Times New Roman" w:hAnsi="Times New Roman" w:cs="Times New Roman"/>
          <w:b/>
        </w:rPr>
        <w:t>22.</w:t>
      </w:r>
      <w:r w:rsidR="00AD4B8A" w:rsidRPr="00087F65">
        <w:rPr>
          <w:rFonts w:ascii="Times New Roman" w:hAnsi="Times New Roman" w:cs="Times New Roman"/>
          <w:b/>
        </w:rPr>
        <w:t xml:space="preserve">7 </w:t>
      </w:r>
      <w:bookmarkStart w:id="66" w:name="art158"/>
      <w:bookmarkStart w:id="67" w:name="art158§1"/>
      <w:bookmarkStart w:id="68" w:name="art158§2"/>
      <w:bookmarkStart w:id="69" w:name="art158§3"/>
      <w:bookmarkStart w:id="70" w:name="art158§4"/>
      <w:bookmarkStart w:id="71" w:name="art159"/>
      <w:bookmarkEnd w:id="66"/>
      <w:bookmarkEnd w:id="67"/>
      <w:bookmarkEnd w:id="68"/>
      <w:bookmarkEnd w:id="69"/>
      <w:bookmarkEnd w:id="70"/>
      <w:bookmarkEnd w:id="71"/>
      <w:r w:rsidR="00AD4B8A" w:rsidRPr="00087F65">
        <w:rPr>
          <w:rFonts w:ascii="Times New Roman" w:hAnsi="Times New Roman" w:cs="Times New Roman"/>
        </w:rPr>
        <w:t xml:space="preserve">Os atos previstos como infrações administrativas na </w:t>
      </w:r>
      <w:hyperlink r:id="rId232"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 xml:space="preserve"> ou em outras leis de licitações e contratos da Administração Pública que também sejam tipificados como atos lesivos na </w:t>
      </w:r>
      <w:hyperlink r:id="rId233" w:history="1">
        <w:r w:rsidR="00AD4B8A" w:rsidRPr="00087F65">
          <w:rPr>
            <w:rStyle w:val="Hyperlink"/>
            <w:rFonts w:ascii="Times New Roman" w:hAnsi="Times New Roman" w:cs="Times New Roman"/>
          </w:rPr>
          <w:t>Lei nº 12.846, de 1º de agosto de 2013</w:t>
        </w:r>
      </w:hyperlink>
      <w:r w:rsidR="00AD4B8A" w:rsidRPr="00087F65">
        <w:rPr>
          <w:rFonts w:ascii="Times New Roman" w:hAnsi="Times New Roman" w:cs="Times New Roman"/>
        </w:rPr>
        <w:t xml:space="preserve"> – </w:t>
      </w:r>
      <w:r w:rsidR="00AD4B8A"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00AD4B8A" w:rsidRPr="00087F65">
        <w:rPr>
          <w:rFonts w:ascii="Times New Roman" w:hAnsi="Times New Roman" w:cs="Times New Roman"/>
        </w:rPr>
        <w:t>, serão apurados e julgados conjuntamente, nos mesmos autos, observados o rito procedimental e a autoridade competente definidos na referida Lei (</w:t>
      </w:r>
      <w:hyperlink r:id="rId234" w:anchor="art159" w:history="1">
        <w:r w:rsidR="00AD4B8A" w:rsidRPr="00087F65">
          <w:rPr>
            <w:rStyle w:val="Hyperlink"/>
            <w:rFonts w:ascii="Times New Roman" w:hAnsi="Times New Roman" w:cs="Times New Roman"/>
          </w:rPr>
          <w:t>art. 159 da Lei nº 14.133/2021</w:t>
        </w:r>
      </w:hyperlink>
      <w:r w:rsidR="00AD4B8A" w:rsidRPr="00087F65">
        <w:rPr>
          <w:rFonts w:ascii="Times New Roman" w:hAnsi="Times New Roman" w:cs="Times New Roman"/>
        </w:rPr>
        <w:t>).</w:t>
      </w:r>
    </w:p>
    <w:p w14:paraId="1E9059D8" w14:textId="76D82180"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bookmarkStart w:id="72" w:name="art159p"/>
      <w:bookmarkStart w:id="73" w:name="art160"/>
      <w:bookmarkEnd w:id="72"/>
      <w:bookmarkEnd w:id="73"/>
      <w:r w:rsidRPr="00087F65">
        <w:rPr>
          <w:rFonts w:ascii="Times New Roman" w:hAnsi="Times New Roman" w:cs="Times New Roman"/>
          <w:b/>
        </w:rPr>
        <w:t>22.</w:t>
      </w:r>
      <w:r w:rsidR="00AD4B8A" w:rsidRPr="00087F65">
        <w:rPr>
          <w:rFonts w:ascii="Times New Roman" w:hAnsi="Times New Roman" w:cs="Times New Roman"/>
          <w:b/>
        </w:rPr>
        <w:t xml:space="preserve">8 </w:t>
      </w:r>
      <w:r w:rsidR="00AD4B8A" w:rsidRPr="00087F65">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235"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236" w:anchor="art160" w:history="1">
        <w:r w:rsidR="00AD4B8A" w:rsidRPr="00087F65">
          <w:rPr>
            <w:rStyle w:val="Hyperlink"/>
            <w:rFonts w:ascii="Times New Roman" w:hAnsi="Times New Roman" w:cs="Times New Roman"/>
          </w:rPr>
          <w:t>art. 160 da Lei nº 14.133/2021</w:t>
        </w:r>
      </w:hyperlink>
      <w:r w:rsidR="00AD4B8A" w:rsidRPr="00087F65">
        <w:rPr>
          <w:rFonts w:ascii="Times New Roman" w:hAnsi="Times New Roman" w:cs="Times New Roman"/>
        </w:rPr>
        <w:t>).</w:t>
      </w:r>
    </w:p>
    <w:p w14:paraId="260C81F7" w14:textId="586B8E29"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bookmarkStart w:id="74" w:name="art161"/>
      <w:bookmarkEnd w:id="74"/>
      <w:r w:rsidRPr="00087F65">
        <w:rPr>
          <w:rFonts w:ascii="Times New Roman" w:hAnsi="Times New Roman" w:cs="Times New Roman"/>
          <w:b/>
        </w:rPr>
        <w:t>22.</w:t>
      </w:r>
      <w:r w:rsidR="00AD4B8A" w:rsidRPr="00087F65">
        <w:rPr>
          <w:rFonts w:ascii="Times New Roman" w:hAnsi="Times New Roman" w:cs="Times New Roman"/>
          <w:b/>
        </w:rPr>
        <w:t>9</w:t>
      </w:r>
      <w:r w:rsidR="00AD4B8A" w:rsidRPr="00087F65">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237" w:history="1">
        <w:r w:rsidR="00AD4B8A" w:rsidRPr="00087F65">
          <w:rPr>
            <w:rStyle w:val="Hyperlink"/>
            <w:rFonts w:ascii="Times New Roman" w:hAnsi="Times New Roman" w:cs="Times New Roman"/>
          </w:rPr>
          <w:t>Cadastro Nacional de Empresas Inidôneas e Suspensas (Ceis)</w:t>
        </w:r>
      </w:hyperlink>
      <w:r w:rsidR="00AD4B8A" w:rsidRPr="00087F65">
        <w:rPr>
          <w:rFonts w:ascii="Times New Roman" w:hAnsi="Times New Roman" w:cs="Times New Roman"/>
        </w:rPr>
        <w:t xml:space="preserve"> e no </w:t>
      </w:r>
      <w:hyperlink r:id="rId238" w:history="1">
        <w:r w:rsidR="00AD4B8A" w:rsidRPr="00087F65">
          <w:rPr>
            <w:rStyle w:val="Hyperlink"/>
            <w:rFonts w:ascii="Times New Roman" w:hAnsi="Times New Roman" w:cs="Times New Roman"/>
          </w:rPr>
          <w:t>Cadastro Nacional de Empresas Punidas (Cnep)</w:t>
        </w:r>
      </w:hyperlink>
      <w:r w:rsidR="00AD4B8A" w:rsidRPr="00087F65">
        <w:rPr>
          <w:rFonts w:ascii="Times New Roman" w:hAnsi="Times New Roman" w:cs="Times New Roman"/>
        </w:rPr>
        <w:t>, instituídos no âmbito do Poder Executivo federal (</w:t>
      </w:r>
      <w:hyperlink r:id="rId239" w:anchor="art161" w:history="1">
        <w:r w:rsidR="00AD4B8A" w:rsidRPr="00087F65">
          <w:rPr>
            <w:rStyle w:val="Hyperlink"/>
            <w:rFonts w:ascii="Times New Roman" w:hAnsi="Times New Roman" w:cs="Times New Roman"/>
          </w:rPr>
          <w:t>art. 161 da Lei nº 14.133/2021</w:t>
        </w:r>
      </w:hyperlink>
      <w:r w:rsidR="00AD4B8A" w:rsidRPr="00087F65">
        <w:rPr>
          <w:rFonts w:ascii="Times New Roman" w:hAnsi="Times New Roman" w:cs="Times New Roman"/>
        </w:rPr>
        <w:t>).</w:t>
      </w:r>
    </w:p>
    <w:p w14:paraId="37B2C30C" w14:textId="64120E3E" w:rsidR="00AD4B8A" w:rsidRPr="00087F65" w:rsidRDefault="00EB6630" w:rsidP="00425FA1">
      <w:pPr>
        <w:tabs>
          <w:tab w:val="left" w:pos="1134"/>
          <w:tab w:val="right" w:pos="8080"/>
        </w:tabs>
        <w:spacing w:after="0" w:line="240" w:lineRule="auto"/>
        <w:ind w:right="-568"/>
        <w:jc w:val="both"/>
        <w:rPr>
          <w:rFonts w:ascii="Times New Roman" w:hAnsi="Times New Roman" w:cs="Times New Roman"/>
        </w:rPr>
      </w:pPr>
      <w:bookmarkStart w:id="75" w:name="art161p"/>
      <w:bookmarkEnd w:id="75"/>
      <w:r w:rsidRPr="00087F65">
        <w:rPr>
          <w:rFonts w:ascii="Times New Roman" w:hAnsi="Times New Roman" w:cs="Times New Roman"/>
          <w:b/>
        </w:rPr>
        <w:t>22.</w:t>
      </w:r>
      <w:r w:rsidR="00AD4B8A" w:rsidRPr="00087F65">
        <w:rPr>
          <w:rFonts w:ascii="Times New Roman" w:hAnsi="Times New Roman" w:cs="Times New Roman"/>
          <w:b/>
        </w:rPr>
        <w:t xml:space="preserve">10 </w:t>
      </w:r>
      <w:r w:rsidR="00AD4B8A" w:rsidRPr="00087F65">
        <w:rPr>
          <w:rFonts w:ascii="Times New Roman" w:hAnsi="Times New Roman" w:cs="Times New Roman"/>
        </w:rPr>
        <w:t>A forma de cômputo e as consequências da soma de diversas sanções aplicadas a uma mesma empresa e derivadas de contratos distintos seguirá o disposto (</w:t>
      </w:r>
      <w:hyperlink r:id="rId240" w:anchor="art161" w:history="1">
        <w:r w:rsidR="00AD4B8A" w:rsidRPr="00087F65">
          <w:rPr>
            <w:rStyle w:val="Hyperlink"/>
            <w:rFonts w:ascii="Times New Roman" w:hAnsi="Times New Roman" w:cs="Times New Roman"/>
          </w:rPr>
          <w:t>art. 161, parágrafo único da Lei nº 14.133/2021</w:t>
        </w:r>
      </w:hyperlink>
      <w:r w:rsidR="00AD4B8A" w:rsidRPr="00087F65">
        <w:rPr>
          <w:rFonts w:ascii="Times New Roman" w:hAnsi="Times New Roman" w:cs="Times New Roman"/>
        </w:rPr>
        <w:t>).</w:t>
      </w:r>
    </w:p>
    <w:p w14:paraId="4D03EEB8" w14:textId="2BC64EB8" w:rsidR="00AD4B8A" w:rsidRPr="00087F65" w:rsidRDefault="005F782B"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w:t>
      </w:r>
      <w:r w:rsidR="00AD4B8A" w:rsidRPr="00087F65">
        <w:rPr>
          <w:rFonts w:ascii="Times New Roman" w:hAnsi="Times New Roman" w:cs="Times New Roman"/>
          <w:b/>
        </w:rPr>
        <w:t>11</w:t>
      </w:r>
      <w:r w:rsidR="00AD4B8A" w:rsidRPr="00087F65">
        <w:rPr>
          <w:rFonts w:ascii="Times New Roman" w:hAnsi="Times New Roman" w:cs="Times New Roman"/>
        </w:rPr>
        <w:t xml:space="preserve"> O atraso injustificado na execução do contrato sujeitará o contratado a multa de mora, na forma prevista no inciso II do item 2 (</w:t>
      </w:r>
      <w:hyperlink r:id="rId241" w:anchor="art162" w:history="1">
        <w:r w:rsidR="00AD4B8A" w:rsidRPr="00087F65">
          <w:rPr>
            <w:rStyle w:val="Hyperlink"/>
            <w:rFonts w:ascii="Times New Roman" w:hAnsi="Times New Roman" w:cs="Times New Roman"/>
          </w:rPr>
          <w:t>art. 162 da Lei nº 14.133/2021</w:t>
        </w:r>
      </w:hyperlink>
      <w:r w:rsidR="00AD4B8A" w:rsidRPr="00087F65">
        <w:rPr>
          <w:rFonts w:ascii="Times New Roman" w:hAnsi="Times New Roman" w:cs="Times New Roman"/>
        </w:rPr>
        <w:t>).</w:t>
      </w:r>
    </w:p>
    <w:p w14:paraId="2AE9DE0A" w14:textId="3212E97F" w:rsidR="00AD4B8A" w:rsidRPr="00087F65" w:rsidRDefault="005F782B" w:rsidP="00425FA1">
      <w:pPr>
        <w:tabs>
          <w:tab w:val="left" w:pos="1134"/>
          <w:tab w:val="right" w:pos="8080"/>
        </w:tabs>
        <w:spacing w:after="0" w:line="240" w:lineRule="auto"/>
        <w:ind w:right="-568"/>
        <w:jc w:val="both"/>
        <w:rPr>
          <w:rFonts w:ascii="Times New Roman" w:hAnsi="Times New Roman" w:cs="Times New Roman"/>
        </w:rPr>
      </w:pPr>
      <w:bookmarkStart w:id="76" w:name="art162p"/>
      <w:bookmarkEnd w:id="76"/>
      <w:r w:rsidRPr="00087F65">
        <w:rPr>
          <w:rFonts w:ascii="Times New Roman" w:hAnsi="Times New Roman" w:cs="Times New Roman"/>
          <w:b/>
        </w:rPr>
        <w:t>22.</w:t>
      </w:r>
      <w:r w:rsidR="00AD4B8A" w:rsidRPr="00087F65">
        <w:rPr>
          <w:rFonts w:ascii="Times New Roman" w:hAnsi="Times New Roman" w:cs="Times New Roman"/>
          <w:b/>
        </w:rPr>
        <w:t>11.1</w:t>
      </w:r>
      <w:r w:rsidR="00AD4B8A" w:rsidRPr="00087F65">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242"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 xml:space="preserve"> (</w:t>
      </w:r>
      <w:hyperlink r:id="rId243" w:anchor="art162" w:history="1">
        <w:r w:rsidR="00AD4B8A" w:rsidRPr="00087F65">
          <w:rPr>
            <w:rStyle w:val="Hyperlink"/>
            <w:rFonts w:ascii="Times New Roman" w:hAnsi="Times New Roman" w:cs="Times New Roman"/>
          </w:rPr>
          <w:t>art. 162, parágrafo único da Lei nº 14.133/2021</w:t>
        </w:r>
      </w:hyperlink>
      <w:r w:rsidR="00AD4B8A" w:rsidRPr="00087F65">
        <w:rPr>
          <w:rFonts w:ascii="Times New Roman" w:hAnsi="Times New Roman" w:cs="Times New Roman"/>
        </w:rPr>
        <w:t>).</w:t>
      </w:r>
    </w:p>
    <w:p w14:paraId="0A56160F" w14:textId="3565B0E9" w:rsidR="00AD4B8A" w:rsidRPr="00087F65" w:rsidRDefault="00255BAC" w:rsidP="00425FA1">
      <w:pPr>
        <w:tabs>
          <w:tab w:val="left" w:pos="1134"/>
          <w:tab w:val="right" w:pos="8080"/>
        </w:tabs>
        <w:spacing w:after="0" w:line="240" w:lineRule="auto"/>
        <w:ind w:right="-568"/>
        <w:jc w:val="both"/>
        <w:rPr>
          <w:rFonts w:ascii="Times New Roman" w:hAnsi="Times New Roman" w:cs="Times New Roman"/>
        </w:rPr>
      </w:pPr>
      <w:bookmarkStart w:id="77" w:name="art163"/>
      <w:bookmarkEnd w:id="77"/>
      <w:r w:rsidRPr="00087F65">
        <w:rPr>
          <w:rFonts w:ascii="Times New Roman" w:hAnsi="Times New Roman" w:cs="Times New Roman"/>
          <w:b/>
        </w:rPr>
        <w:t>22.</w:t>
      </w:r>
      <w:r w:rsidR="00AD4B8A" w:rsidRPr="00087F65">
        <w:rPr>
          <w:rFonts w:ascii="Times New Roman" w:hAnsi="Times New Roman" w:cs="Times New Roman"/>
          <w:b/>
        </w:rPr>
        <w:t>12</w:t>
      </w:r>
      <w:r w:rsidR="00AD4B8A" w:rsidRPr="00087F65">
        <w:rPr>
          <w:rFonts w:ascii="Times New Roman" w:hAnsi="Times New Roman" w:cs="Times New Roman"/>
        </w:rPr>
        <w:t xml:space="preserve"> É admitida a reabilitação do licitante ou contratado perante o Município de </w:t>
      </w:r>
      <w:r w:rsidR="006D03BD" w:rsidRPr="00087F65">
        <w:rPr>
          <w:rFonts w:ascii="Times New Roman" w:hAnsi="Times New Roman" w:cs="Times New Roman"/>
        </w:rPr>
        <w:t>Riqueza</w:t>
      </w:r>
      <w:r w:rsidR="00AD4B8A" w:rsidRPr="00087F65">
        <w:rPr>
          <w:rFonts w:ascii="Times New Roman" w:hAnsi="Times New Roman" w:cs="Times New Roman"/>
        </w:rPr>
        <w:t>, exigidos, cumulativamente (</w:t>
      </w:r>
      <w:hyperlink r:id="rId244" w:anchor="art163" w:history="1">
        <w:r w:rsidR="00AD4B8A" w:rsidRPr="00087F65">
          <w:rPr>
            <w:rStyle w:val="Hyperlink"/>
            <w:rFonts w:ascii="Times New Roman" w:hAnsi="Times New Roman" w:cs="Times New Roman"/>
          </w:rPr>
          <w:t>art. 163 da Lei nº 14.133/2021</w:t>
        </w:r>
      </w:hyperlink>
      <w:r w:rsidR="00AD4B8A" w:rsidRPr="00087F65">
        <w:rPr>
          <w:rFonts w:ascii="Times New Roman" w:hAnsi="Times New Roman" w:cs="Times New Roman"/>
        </w:rPr>
        <w:t>):</w:t>
      </w:r>
    </w:p>
    <w:p w14:paraId="2398F473"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78" w:name="art163i"/>
      <w:bookmarkEnd w:id="78"/>
      <w:r w:rsidRPr="00087F65">
        <w:rPr>
          <w:rFonts w:ascii="Times New Roman" w:hAnsi="Times New Roman" w:cs="Times New Roman"/>
        </w:rPr>
        <w:t>Reparação integral do dano causado à Administração Pública Municipal;</w:t>
      </w:r>
    </w:p>
    <w:p w14:paraId="3DE69FB1"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79" w:name="art163ii"/>
      <w:bookmarkEnd w:id="79"/>
      <w:r w:rsidRPr="00087F65">
        <w:rPr>
          <w:rFonts w:ascii="Times New Roman" w:hAnsi="Times New Roman" w:cs="Times New Roman"/>
        </w:rPr>
        <w:t>Pagamento da multa;</w:t>
      </w:r>
    </w:p>
    <w:p w14:paraId="538920D1"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80" w:name="art163iii"/>
      <w:bookmarkEnd w:id="80"/>
      <w:r w:rsidRPr="00087F65">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4EBCD1C2"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81" w:name="art163iv"/>
      <w:bookmarkEnd w:id="81"/>
      <w:r w:rsidRPr="00087F65">
        <w:rPr>
          <w:rFonts w:ascii="Times New Roman" w:hAnsi="Times New Roman" w:cs="Times New Roman"/>
        </w:rPr>
        <w:t>Cumprimento das condições de reabilitação definidas no ato punitivo;</w:t>
      </w:r>
    </w:p>
    <w:p w14:paraId="3CC7E588"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82" w:name="art163v"/>
      <w:bookmarkEnd w:id="82"/>
      <w:r w:rsidRPr="00087F65">
        <w:rPr>
          <w:rFonts w:ascii="Times New Roman" w:hAnsi="Times New Roman" w:cs="Times New Roman"/>
        </w:rPr>
        <w:t>Análise jurídica prévia, com posicionamento conclusivo quanto ao cumprimento dos requisitos definidos neste item.</w:t>
      </w:r>
    </w:p>
    <w:p w14:paraId="5BBD5504" w14:textId="6212612C" w:rsidR="00AD4B8A" w:rsidRPr="00087F65" w:rsidRDefault="008A6034" w:rsidP="00425FA1">
      <w:pPr>
        <w:tabs>
          <w:tab w:val="left" w:pos="1134"/>
          <w:tab w:val="right" w:pos="8080"/>
        </w:tabs>
        <w:spacing w:after="0" w:line="240" w:lineRule="auto"/>
        <w:ind w:right="-568"/>
        <w:jc w:val="both"/>
        <w:rPr>
          <w:rFonts w:ascii="Times New Roman" w:hAnsi="Times New Roman" w:cs="Times New Roman"/>
        </w:rPr>
      </w:pPr>
      <w:bookmarkStart w:id="83" w:name="art163p"/>
      <w:bookmarkEnd w:id="83"/>
      <w:r w:rsidRPr="00087F65">
        <w:rPr>
          <w:rFonts w:ascii="Times New Roman" w:hAnsi="Times New Roman" w:cs="Times New Roman"/>
          <w:b/>
        </w:rPr>
        <w:t>22.</w:t>
      </w:r>
      <w:r w:rsidR="00AD4B8A" w:rsidRPr="00087F65">
        <w:rPr>
          <w:rFonts w:ascii="Times New Roman" w:hAnsi="Times New Roman" w:cs="Times New Roman"/>
          <w:b/>
        </w:rPr>
        <w:t>12.1</w:t>
      </w:r>
      <w:r w:rsidR="00AD4B8A" w:rsidRPr="00087F65">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245" w:anchor="art163" w:history="1">
        <w:r w:rsidR="00AD4B8A" w:rsidRPr="00087F65">
          <w:rPr>
            <w:rStyle w:val="Hyperlink"/>
            <w:rFonts w:ascii="Times New Roman" w:hAnsi="Times New Roman" w:cs="Times New Roman"/>
          </w:rPr>
          <w:t>art. 163, parágrafo único da Lei nº 14.133/2021</w:t>
        </w:r>
      </w:hyperlink>
      <w:r w:rsidR="00AD4B8A" w:rsidRPr="00087F65">
        <w:rPr>
          <w:rFonts w:ascii="Times New Roman" w:hAnsi="Times New Roman" w:cs="Times New Roman"/>
        </w:rPr>
        <w:t>).</w:t>
      </w:r>
    </w:p>
    <w:p w14:paraId="5C4C7020" w14:textId="58A75141" w:rsidR="00B972C8" w:rsidRPr="00087F65" w:rsidRDefault="00B972C8" w:rsidP="00425FA1">
      <w:pPr>
        <w:tabs>
          <w:tab w:val="left" w:pos="1134"/>
          <w:tab w:val="right" w:pos="8080"/>
        </w:tabs>
        <w:spacing w:after="0" w:line="240" w:lineRule="auto"/>
        <w:ind w:right="-568"/>
        <w:jc w:val="both"/>
        <w:rPr>
          <w:rFonts w:ascii="Times New Roman" w:hAnsi="Times New Roman" w:cs="Times New Roman"/>
        </w:rPr>
      </w:pPr>
    </w:p>
    <w:p w14:paraId="1AC00732" w14:textId="4636CD0D" w:rsidR="00AD4B8A" w:rsidRPr="00087F65" w:rsidRDefault="00B33D53" w:rsidP="00482CEA">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84" w:name="_Toc133168689"/>
      <w:r w:rsidRPr="00087F65">
        <w:rPr>
          <w:rFonts w:ascii="Times New Roman" w:hAnsi="Times New Roman" w:cs="Times New Roman"/>
          <w:sz w:val="22"/>
          <w:szCs w:val="22"/>
        </w:rPr>
        <w:lastRenderedPageBreak/>
        <w:t>23</w:t>
      </w:r>
      <w:r w:rsidR="00AD4B8A" w:rsidRPr="00087F65">
        <w:rPr>
          <w:rFonts w:ascii="Times New Roman" w:hAnsi="Times New Roman" w:cs="Times New Roman"/>
          <w:sz w:val="22"/>
          <w:szCs w:val="22"/>
        </w:rPr>
        <w:t xml:space="preserve"> DISPOSIÇÕES FINAIS</w:t>
      </w:r>
      <w:bookmarkEnd w:id="84"/>
    </w:p>
    <w:p w14:paraId="53E0C94D" w14:textId="51150805" w:rsidR="00AD4B8A" w:rsidRPr="00087F65" w:rsidRDefault="00482CEA"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1</w:t>
      </w:r>
      <w:r w:rsidR="00AD4B8A" w:rsidRPr="00087F65">
        <w:rPr>
          <w:rFonts w:ascii="Times New Roman" w:hAnsi="Times New Roman" w:cs="Times New Roman"/>
        </w:rPr>
        <w:t xml:space="preserve"> É facultado ao pregoeiro ou ao Prefeito Municipal, em qualquer fase deste processo licitatório, promover diligência destinada a esclarecer ou completar a instrução do processo, sendo vedada, ressalvados os casos previstos neste edital, a inclusão posterior de informações ou de documentos que deveriam ter sido apresentados para fins de classificação e habilitação. </w:t>
      </w:r>
    </w:p>
    <w:p w14:paraId="5B65A529" w14:textId="06E558FE" w:rsidR="00AD4B8A" w:rsidRPr="00087F65" w:rsidRDefault="00482CEA"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 xml:space="preserve">2 </w:t>
      </w:r>
      <w:r w:rsidR="00AD4B8A" w:rsidRPr="00087F65">
        <w:rPr>
          <w:rFonts w:ascii="Times New Roman" w:hAnsi="Times New Roman" w:cs="Times New Roman"/>
        </w:rPr>
        <w:t>Sobre a contagem dos prazos:</w:t>
      </w:r>
    </w:p>
    <w:p w14:paraId="657DFD38" w14:textId="77777777" w:rsidR="00AD4B8A" w:rsidRPr="00087F65" w:rsidRDefault="00AD4B8A" w:rsidP="00A856C3">
      <w:pPr>
        <w:pStyle w:val="PargrafodaLista"/>
        <w:numPr>
          <w:ilvl w:val="0"/>
          <w:numId w:val="6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Sempre observará o </w:t>
      </w:r>
      <w:hyperlink r:id="rId246" w:anchor="art183" w:history="1">
        <w:r w:rsidRPr="00087F65">
          <w:rPr>
            <w:rStyle w:val="Hyperlink"/>
            <w:rFonts w:ascii="Times New Roman" w:hAnsi="Times New Roman" w:cs="Times New Roman"/>
          </w:rPr>
          <w:t>art. 183 da Lei nº 14.133/2021</w:t>
        </w:r>
      </w:hyperlink>
      <w:r w:rsidRPr="00087F65">
        <w:rPr>
          <w:rFonts w:ascii="Times New Roman" w:hAnsi="Times New Roman" w:cs="Times New Roman"/>
        </w:rPr>
        <w:t>;</w:t>
      </w:r>
    </w:p>
    <w:p w14:paraId="2D6839B1" w14:textId="77777777" w:rsidR="00AD4B8A" w:rsidRPr="00087F65" w:rsidRDefault="00AD4B8A" w:rsidP="00A856C3">
      <w:pPr>
        <w:pStyle w:val="PargrafodaLista"/>
        <w:numPr>
          <w:ilvl w:val="0"/>
          <w:numId w:val="6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Caso os prazos definidos neste edital não estejam expressamente indicados na proposta, eles serão considerados como aceitos pelos licitantes para efeitos de julgamento deste processo licitatório. </w:t>
      </w:r>
    </w:p>
    <w:p w14:paraId="6E8A2EC4" w14:textId="30F39552" w:rsidR="00AD4B8A" w:rsidRPr="00087F65" w:rsidRDefault="00482CEA"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3</w:t>
      </w:r>
      <w:r w:rsidR="00AD4B8A" w:rsidRPr="00087F65">
        <w:rPr>
          <w:rFonts w:ascii="Times New Roman" w:hAnsi="Times New Roman" w:cs="Times New Roman"/>
        </w:rPr>
        <w:t xml:space="preserve"> Para fins de garantir a ampla publicidade, este edital e seus anexos serão divulgados:</w:t>
      </w:r>
    </w:p>
    <w:p w14:paraId="4631199A" w14:textId="77777777" w:rsidR="00AD4B8A" w:rsidRPr="00087F65" w:rsidRDefault="00AD4B8A" w:rsidP="00A856C3">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Portal Nacional de Contratações Públicas – PNCP, a partir da adoção pelo Município (</w:t>
      </w:r>
      <w:hyperlink r:id="rId247" w:anchor="art176iii" w:history="1">
        <w:r w:rsidRPr="00087F65">
          <w:rPr>
            <w:rStyle w:val="Hyperlink"/>
            <w:rFonts w:ascii="Times New Roman" w:hAnsi="Times New Roman" w:cs="Times New Roman"/>
          </w:rPr>
          <w:t>art. 176, III c/c p. ú. da Lei nº 14.133/2021</w:t>
        </w:r>
      </w:hyperlink>
      <w:r w:rsidRPr="00087F65">
        <w:rPr>
          <w:rFonts w:ascii="Times New Roman" w:hAnsi="Times New Roman" w:cs="Times New Roman"/>
        </w:rPr>
        <w:t>);</w:t>
      </w:r>
    </w:p>
    <w:p w14:paraId="64B00149" w14:textId="05E586A6" w:rsidR="00AD4B8A" w:rsidRPr="00087F65" w:rsidRDefault="00AD4B8A" w:rsidP="00A856C3">
      <w:pPr>
        <w:pStyle w:val="PargrafodaLista"/>
        <w:numPr>
          <w:ilvl w:val="0"/>
          <w:numId w:val="22"/>
        </w:numPr>
        <w:tabs>
          <w:tab w:val="left" w:pos="1134"/>
        </w:tabs>
        <w:spacing w:after="0" w:line="240" w:lineRule="auto"/>
        <w:ind w:hanging="213"/>
        <w:jc w:val="both"/>
        <w:rPr>
          <w:rFonts w:ascii="Times New Roman" w:hAnsi="Times New Roman" w:cs="Times New Roman"/>
        </w:rPr>
      </w:pPr>
      <w:r w:rsidRPr="00087F65">
        <w:rPr>
          <w:rFonts w:ascii="Times New Roman" w:hAnsi="Times New Roman" w:cs="Times New Roman"/>
        </w:rPr>
        <w:t xml:space="preserve">Página do </w:t>
      </w:r>
      <w:r w:rsidR="00CC46F1" w:rsidRPr="00087F65">
        <w:rPr>
          <w:rFonts w:ascii="Times New Roman" w:hAnsi="Times New Roman" w:cs="Times New Roman"/>
        </w:rPr>
        <w:t>Município de Riqueza (</w:t>
      </w:r>
      <w:hyperlink r:id="rId248" w:history="1">
        <w:r w:rsidR="00CC46F1" w:rsidRPr="00087F65">
          <w:rPr>
            <w:rStyle w:val="Hyperlink"/>
            <w:rFonts w:ascii="Times New Roman" w:hAnsi="Times New Roman" w:cs="Times New Roman"/>
          </w:rPr>
          <w:t>https://riqueza.sc.gov.br/</w:t>
        </w:r>
      </w:hyperlink>
      <w:r w:rsidR="00CC46F1" w:rsidRPr="00087F65">
        <w:rPr>
          <w:rFonts w:ascii="Times New Roman" w:hAnsi="Times New Roman" w:cs="Times New Roman"/>
        </w:rPr>
        <w:t>);</w:t>
      </w:r>
    </w:p>
    <w:p w14:paraId="4F2E2D47" w14:textId="77777777" w:rsidR="00AD4B8A" w:rsidRPr="00087F65" w:rsidRDefault="00AD4B8A" w:rsidP="00A856C3">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087F65">
        <w:rPr>
          <w:rFonts w:ascii="Times New Roman" w:hAnsi="Times New Roman" w:cs="Times New Roman"/>
          <w:color w:val="000000" w:themeColor="text1"/>
        </w:rPr>
        <w:t>Diário Oficial dos Municípios – DOM (</w:t>
      </w:r>
      <w:hyperlink r:id="rId249" w:anchor="art176" w:history="1">
        <w:r w:rsidRPr="00087F65">
          <w:rPr>
            <w:rStyle w:val="Hyperlink"/>
            <w:rFonts w:ascii="Times New Roman" w:hAnsi="Times New Roman" w:cs="Times New Roman"/>
          </w:rPr>
          <w:t>art. 176, p. ú., I da Lei nº 14.133/2021</w:t>
        </w:r>
      </w:hyperlink>
      <w:r w:rsidRPr="00087F65">
        <w:rPr>
          <w:rFonts w:ascii="Times New Roman" w:hAnsi="Times New Roman" w:cs="Times New Roman"/>
          <w:color w:val="000000" w:themeColor="text1"/>
        </w:rPr>
        <w:t>);</w:t>
      </w:r>
    </w:p>
    <w:p w14:paraId="398BDBE1" w14:textId="77777777" w:rsidR="00AD4B8A" w:rsidRPr="00087F65" w:rsidRDefault="00AD4B8A" w:rsidP="00A856C3">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087F65">
        <w:rPr>
          <w:rFonts w:ascii="Times New Roman" w:hAnsi="Times New Roman" w:cs="Times New Roman"/>
          <w:color w:val="000000" w:themeColor="text1"/>
        </w:rPr>
        <w:t>Jornal diário de grande circulação local (</w:t>
      </w:r>
      <w:hyperlink r:id="rId250" w:anchor="art175%C2%A72" w:history="1">
        <w:r w:rsidRPr="00087F65">
          <w:rPr>
            <w:rStyle w:val="Hyperlink"/>
            <w:rFonts w:ascii="Times New Roman" w:hAnsi="Times New Roman" w:cs="Times New Roman"/>
          </w:rPr>
          <w:t>art. 175, § 2º da Lei nº 14.133/2021</w:t>
        </w:r>
      </w:hyperlink>
      <w:r w:rsidRPr="00087F65">
        <w:rPr>
          <w:rFonts w:ascii="Times New Roman" w:hAnsi="Times New Roman" w:cs="Times New Roman"/>
          <w:color w:val="000000" w:themeColor="text1"/>
        </w:rPr>
        <w:t>).</w:t>
      </w:r>
    </w:p>
    <w:p w14:paraId="457F0D78" w14:textId="2EDA169E" w:rsidR="00AD4B8A" w:rsidRPr="00087F65" w:rsidRDefault="00482CEA" w:rsidP="00425FA1">
      <w:pPr>
        <w:tabs>
          <w:tab w:val="left" w:pos="1134"/>
          <w:tab w:val="right" w:pos="8080"/>
        </w:tabs>
        <w:spacing w:after="0" w:line="240" w:lineRule="auto"/>
        <w:ind w:right="-568"/>
        <w:jc w:val="both"/>
        <w:rPr>
          <w:rFonts w:ascii="Times New Roman" w:hAnsi="Times New Roman" w:cs="Times New Roman"/>
          <w:color w:val="000000" w:themeColor="text1"/>
        </w:rPr>
      </w:pPr>
      <w:r w:rsidRPr="00087F65">
        <w:rPr>
          <w:rFonts w:ascii="Times New Roman" w:hAnsi="Times New Roman" w:cs="Times New Roman"/>
          <w:b/>
          <w:color w:val="000000" w:themeColor="text1"/>
        </w:rPr>
        <w:t>23.</w:t>
      </w:r>
      <w:r w:rsidR="00AD4B8A" w:rsidRPr="00087F65">
        <w:rPr>
          <w:rFonts w:ascii="Times New Roman" w:hAnsi="Times New Roman" w:cs="Times New Roman"/>
          <w:b/>
          <w:color w:val="000000" w:themeColor="text1"/>
        </w:rPr>
        <w:t>3.1</w:t>
      </w:r>
      <w:r w:rsidR="00AD4B8A" w:rsidRPr="00087F65">
        <w:rPr>
          <w:rFonts w:ascii="Times New Roman" w:hAnsi="Times New Roman" w:cs="Times New Roman"/>
          <w:color w:val="000000" w:themeColor="text1"/>
        </w:rPr>
        <w:t xml:space="preserve"> O edital e todos os seus anexos serão divulgados na mesma data de divulgação do edital, sem necessidade de registro ou de identificação para acesso (</w:t>
      </w:r>
      <w:hyperlink r:id="rId251" w:anchor="art25%C2%A73" w:history="1">
        <w:r w:rsidR="00AD4B8A" w:rsidRPr="00087F65">
          <w:rPr>
            <w:rStyle w:val="Hyperlink"/>
            <w:rFonts w:ascii="Times New Roman" w:hAnsi="Times New Roman" w:cs="Times New Roman"/>
          </w:rPr>
          <w:t>art. 25, § 3º da Lei nº 14.133/2021</w:t>
        </w:r>
      </w:hyperlink>
      <w:r w:rsidR="00AD4B8A" w:rsidRPr="00087F65">
        <w:rPr>
          <w:rFonts w:ascii="Times New Roman" w:hAnsi="Times New Roman" w:cs="Times New Roman"/>
          <w:color w:val="000000" w:themeColor="text1"/>
        </w:rPr>
        <w:t>).</w:t>
      </w:r>
    </w:p>
    <w:p w14:paraId="1BFAEAF6" w14:textId="13689B17" w:rsidR="00AD4B8A" w:rsidRPr="00087F65" w:rsidRDefault="00F25226"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 xml:space="preserve">4 </w:t>
      </w:r>
      <w:r w:rsidR="00AD4B8A" w:rsidRPr="00087F65">
        <w:rPr>
          <w:rFonts w:ascii="Times New Roman" w:hAnsi="Times New Roman" w:cs="Times New Roman"/>
        </w:rPr>
        <w:t xml:space="preserve">São anexos deste edital: </w:t>
      </w:r>
    </w:p>
    <w:p w14:paraId="04149ACA"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Estudo Técnico Preliminar – ETP</w:t>
      </w:r>
    </w:p>
    <w:p w14:paraId="2582EC6F"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Termo de Referência – TR</w:t>
      </w:r>
    </w:p>
    <w:p w14:paraId="2AB528E1"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Declaração inexistência de impedimentos</w:t>
      </w:r>
    </w:p>
    <w:p w14:paraId="02EE0F51"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Declaração LGPD</w:t>
      </w:r>
    </w:p>
    <w:p w14:paraId="01CE4629"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Declaração para LC 123/2006</w:t>
      </w:r>
    </w:p>
    <w:p w14:paraId="61663B0F"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xml:space="preserve">Proposta + Declaração </w:t>
      </w:r>
      <w:hyperlink r:id="rId252" w:anchor="art63%C2%A71" w:history="1">
        <w:r w:rsidRPr="00087F65">
          <w:rPr>
            <w:rStyle w:val="Hyperlink"/>
            <w:rFonts w:ascii="Times New Roman" w:hAnsi="Times New Roman" w:cs="Times New Roman"/>
          </w:rPr>
          <w:t>art. 63, § 1º</w:t>
        </w:r>
      </w:hyperlink>
      <w:r w:rsidRPr="00087F65">
        <w:rPr>
          <w:rFonts w:ascii="Times New Roman" w:hAnsi="Times New Roman" w:cs="Times New Roman"/>
        </w:rPr>
        <w:t xml:space="preserve"> </w:t>
      </w:r>
    </w:p>
    <w:p w14:paraId="29F486B6" w14:textId="433ED769"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xml:space="preserve">Declaração </w:t>
      </w:r>
      <w:hyperlink r:id="rId253" w:anchor="art63i" w:history="1">
        <w:r w:rsidRPr="00087F65">
          <w:rPr>
            <w:rStyle w:val="Hyperlink"/>
            <w:rFonts w:ascii="Times New Roman" w:hAnsi="Times New Roman" w:cs="Times New Roman"/>
          </w:rPr>
          <w:t>art. 63, I</w:t>
        </w:r>
      </w:hyperlink>
      <w:r w:rsidRPr="00087F65">
        <w:rPr>
          <w:rFonts w:ascii="Times New Roman" w:hAnsi="Times New Roman" w:cs="Times New Roman"/>
        </w:rPr>
        <w:t xml:space="preserve"> – atende os requisitos de habilitação </w:t>
      </w:r>
    </w:p>
    <w:p w14:paraId="24E0C544" w14:textId="5DF1A2C7" w:rsidR="00AD4B8A" w:rsidRPr="00052ABD" w:rsidRDefault="00AD4B8A" w:rsidP="00A856C3">
      <w:pPr>
        <w:pStyle w:val="PargrafodaLista"/>
        <w:widowControl w:val="0"/>
        <w:numPr>
          <w:ilvl w:val="0"/>
          <w:numId w:val="21"/>
        </w:numPr>
        <w:tabs>
          <w:tab w:val="right" w:pos="1134"/>
        </w:tabs>
        <w:adjustRightInd w:val="0"/>
        <w:spacing w:after="0" w:line="240" w:lineRule="auto"/>
        <w:ind w:left="567" w:right="-568" w:firstLine="0"/>
        <w:jc w:val="both"/>
        <w:textAlignment w:val="baseline"/>
        <w:rPr>
          <w:rFonts w:ascii="Times New Roman" w:hAnsi="Times New Roman" w:cs="Times New Roman"/>
        </w:rPr>
      </w:pPr>
      <w:r w:rsidRPr="00052ABD">
        <w:rPr>
          <w:rFonts w:ascii="Times New Roman" w:hAnsi="Times New Roman" w:cs="Times New Roman"/>
        </w:rPr>
        <w:t xml:space="preserve">Declaração </w:t>
      </w:r>
      <w:hyperlink r:id="rId254" w:anchor="art63iv" w:history="1">
        <w:r w:rsidRPr="00052ABD">
          <w:rPr>
            <w:rStyle w:val="Hyperlink"/>
            <w:rFonts w:ascii="Times New Roman" w:hAnsi="Times New Roman" w:cs="Times New Roman"/>
          </w:rPr>
          <w:t>art. 63, IV</w:t>
        </w:r>
      </w:hyperlink>
      <w:r w:rsidRPr="00052ABD">
        <w:rPr>
          <w:rFonts w:ascii="Times New Roman" w:hAnsi="Times New Roman" w:cs="Times New Roman"/>
        </w:rPr>
        <w:t xml:space="preserve"> – PcD e reabilitado da Previdência Social</w:t>
      </w:r>
    </w:p>
    <w:p w14:paraId="04E47EF1" w14:textId="77777777" w:rsidR="00F03D88" w:rsidRPr="00052ABD" w:rsidRDefault="00F03D88" w:rsidP="00A856C3">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52ABD">
        <w:rPr>
          <w:rFonts w:ascii="Times New Roman" w:hAnsi="Times New Roman" w:cs="Times New Roman"/>
        </w:rPr>
        <w:t>Declaração art. 7º, XXXIII da CF/88 – proibição trabalho noturno</w:t>
      </w:r>
    </w:p>
    <w:p w14:paraId="5633BA37" w14:textId="197BBE81" w:rsidR="00052ABD" w:rsidRPr="00052ABD" w:rsidRDefault="00052ABD" w:rsidP="00052ABD">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52ABD">
        <w:rPr>
          <w:rFonts w:ascii="Times New Roman" w:hAnsi="Times New Roman" w:cs="Times New Roman"/>
        </w:rPr>
        <w:t>Relação dos compromissos assumidos pelo licitante</w:t>
      </w:r>
    </w:p>
    <w:p w14:paraId="5DFC90AD" w14:textId="625AF346" w:rsidR="00AD4B8A" w:rsidRPr="00052ABD"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52ABD">
        <w:rPr>
          <w:rFonts w:ascii="Times New Roman" w:hAnsi="Times New Roman" w:cs="Times New Roman"/>
        </w:rPr>
        <w:t>Ata de Registro de Preços</w:t>
      </w:r>
    </w:p>
    <w:p w14:paraId="3D4727EC"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Contrato Administrativo</w:t>
      </w:r>
    </w:p>
    <w:p w14:paraId="5EF86FEA" w14:textId="264C9E20" w:rsidR="00AD4B8A" w:rsidRPr="00087F65" w:rsidRDefault="00F25226"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5</w:t>
      </w:r>
      <w:r w:rsidR="00AD4B8A" w:rsidRPr="00087F65">
        <w:rPr>
          <w:rFonts w:ascii="Times New Roman" w:hAnsi="Times New Roman" w:cs="Times New Roman"/>
        </w:rPr>
        <w:t xml:space="preserve"> Os casos omissos serão dirimidos com estrita observância à </w:t>
      </w:r>
      <w:hyperlink r:id="rId255"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w:t>
      </w:r>
    </w:p>
    <w:p w14:paraId="64030320" w14:textId="58596A7B" w:rsidR="00AD4B8A" w:rsidRPr="00087F65" w:rsidRDefault="00F25226"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6</w:t>
      </w:r>
      <w:r w:rsidR="00AD4B8A" w:rsidRPr="00087F65">
        <w:rPr>
          <w:rFonts w:ascii="Times New Roman" w:hAnsi="Times New Roman" w:cs="Times New Roman"/>
        </w:rPr>
        <w:t xml:space="preserve"> As questões decorrentes das previsões deste edital que não possam ser dirimidas administrativamente serão processadas e julgadas no Foro da Comarca </w:t>
      </w:r>
      <w:r w:rsidRPr="00087F65">
        <w:rPr>
          <w:rFonts w:ascii="Times New Roman" w:hAnsi="Times New Roman" w:cs="Times New Roman"/>
        </w:rPr>
        <w:t>de Mondai</w:t>
      </w:r>
      <w:r w:rsidR="00585678" w:rsidRPr="00087F65">
        <w:rPr>
          <w:rFonts w:ascii="Times New Roman" w:hAnsi="Times New Roman" w:cs="Times New Roman"/>
        </w:rPr>
        <w:t>/SC</w:t>
      </w:r>
      <w:r w:rsidR="00AD4B8A" w:rsidRPr="00087F65">
        <w:rPr>
          <w:rFonts w:ascii="Times New Roman" w:hAnsi="Times New Roman" w:cs="Times New Roman"/>
        </w:rPr>
        <w:t>, com exclusão de qualquer outro, por mais privilegiado que seja.</w:t>
      </w:r>
    </w:p>
    <w:p w14:paraId="05A1F9F7" w14:textId="0DC91346" w:rsidR="00B972C8" w:rsidRPr="00087F65" w:rsidRDefault="00B972C8" w:rsidP="00425FA1">
      <w:pPr>
        <w:tabs>
          <w:tab w:val="left" w:pos="1134"/>
          <w:tab w:val="right" w:pos="8080"/>
        </w:tabs>
        <w:spacing w:after="0" w:line="240" w:lineRule="auto"/>
        <w:ind w:right="-568"/>
        <w:jc w:val="both"/>
        <w:rPr>
          <w:rFonts w:ascii="Times New Roman" w:hAnsi="Times New Roman" w:cs="Times New Roman"/>
        </w:rPr>
      </w:pPr>
    </w:p>
    <w:p w14:paraId="31FF223E" w14:textId="2938A163" w:rsidR="00B972C8" w:rsidRPr="00087F65" w:rsidRDefault="00585678" w:rsidP="00585678">
      <w:pPr>
        <w:tabs>
          <w:tab w:val="right" w:pos="8080"/>
        </w:tabs>
        <w:suppressAutoHyphens/>
        <w:spacing w:after="0" w:line="240" w:lineRule="auto"/>
        <w:ind w:right="-568"/>
        <w:jc w:val="right"/>
        <w:rPr>
          <w:rFonts w:ascii="Times New Roman" w:hAnsi="Times New Roman" w:cs="Times New Roman"/>
        </w:rPr>
      </w:pPr>
      <w:r w:rsidRPr="00272D71">
        <w:rPr>
          <w:rFonts w:ascii="Times New Roman" w:hAnsi="Times New Roman" w:cs="Times New Roman"/>
        </w:rPr>
        <w:t>Riqueza/SC</w:t>
      </w:r>
      <w:r w:rsidR="00B972C8" w:rsidRPr="00272D71">
        <w:rPr>
          <w:rFonts w:ascii="Times New Roman" w:hAnsi="Times New Roman" w:cs="Times New Roman"/>
        </w:rPr>
        <w:t xml:space="preserve">, </w:t>
      </w:r>
      <w:r w:rsidR="003E21C8">
        <w:rPr>
          <w:rFonts w:ascii="Times New Roman" w:hAnsi="Times New Roman" w:cs="Times New Roman"/>
        </w:rPr>
        <w:t>0</w:t>
      </w:r>
      <w:r w:rsidR="00FE6711">
        <w:rPr>
          <w:rFonts w:ascii="Times New Roman" w:hAnsi="Times New Roman" w:cs="Times New Roman"/>
        </w:rPr>
        <w:t>7</w:t>
      </w:r>
      <w:r w:rsidR="003E21C8">
        <w:rPr>
          <w:rFonts w:ascii="Times New Roman" w:hAnsi="Times New Roman" w:cs="Times New Roman"/>
        </w:rPr>
        <w:t xml:space="preserve"> de agosto</w:t>
      </w:r>
      <w:r w:rsidR="00B972C8" w:rsidRPr="00272D71">
        <w:rPr>
          <w:rFonts w:ascii="Times New Roman" w:hAnsi="Times New Roman" w:cs="Times New Roman"/>
        </w:rPr>
        <w:t xml:space="preserve"> de 202</w:t>
      </w:r>
      <w:r w:rsidRPr="00272D71">
        <w:rPr>
          <w:rFonts w:ascii="Times New Roman" w:hAnsi="Times New Roman" w:cs="Times New Roman"/>
        </w:rPr>
        <w:t>4</w:t>
      </w:r>
      <w:r w:rsidR="00B972C8" w:rsidRPr="00272D71">
        <w:rPr>
          <w:rFonts w:ascii="Times New Roman" w:hAnsi="Times New Roman" w:cs="Times New Roman"/>
        </w:rPr>
        <w:t>.</w:t>
      </w:r>
    </w:p>
    <w:p w14:paraId="36EF9EB7" w14:textId="7956DE13" w:rsidR="00DB4BAC" w:rsidRPr="00087F65" w:rsidRDefault="006C0D16"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color w:val="FF0000"/>
          <w:lang w:eastAsia="pt-BR"/>
        </w:rPr>
      </w:pPr>
      <w:r w:rsidRPr="00087F65">
        <w:rPr>
          <w:rFonts w:ascii="Times New Roman" w:eastAsiaTheme="minorEastAsia" w:hAnsi="Times New Roman" w:cs="Times New Roman"/>
          <w:noProof/>
          <w:lang w:eastAsia="pt-BR"/>
        </w:rPr>
        <mc:AlternateContent>
          <mc:Choice Requires="wps">
            <w:drawing>
              <wp:anchor distT="0" distB="0" distL="114300" distR="114300" simplePos="0" relativeHeight="251661312" behindDoc="0" locked="0" layoutInCell="1" allowOverlap="1" wp14:anchorId="158F5D35" wp14:editId="1D21DAF8">
                <wp:simplePos x="0" y="0"/>
                <wp:positionH relativeFrom="margin">
                  <wp:posOffset>-234150</wp:posOffset>
                </wp:positionH>
                <wp:positionV relativeFrom="paragraph">
                  <wp:posOffset>197163</wp:posOffset>
                </wp:positionV>
                <wp:extent cx="2126615" cy="1359853"/>
                <wp:effectExtent l="0" t="0" r="26035" b="1206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359853"/>
                        </a:xfrm>
                        <a:prstGeom prst="rect">
                          <a:avLst/>
                        </a:prstGeom>
                        <a:solidFill>
                          <a:srgbClr val="FFFFFF"/>
                        </a:solidFill>
                        <a:ln w="9525">
                          <a:solidFill>
                            <a:srgbClr val="000000"/>
                          </a:solidFill>
                          <a:miter lim="800000"/>
                        </a:ln>
                      </wps:spPr>
                      <wps:txbx>
                        <w:txbxContent>
                          <w:p w14:paraId="22DDD63B" w14:textId="77777777" w:rsidR="002F37AB" w:rsidRPr="00CD3874" w:rsidRDefault="002F37AB"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33704756" w14:textId="77777777" w:rsidR="002F37AB" w:rsidRPr="00CD3874" w:rsidRDefault="002F37AB" w:rsidP="00F62EF4">
                            <w:pPr>
                              <w:spacing w:after="0" w:line="240" w:lineRule="auto"/>
                              <w:ind w:right="65"/>
                              <w:jc w:val="center"/>
                              <w:rPr>
                                <w:rFonts w:ascii="Courier New" w:hAnsi="Courier New" w:cs="Courier New"/>
                                <w:sz w:val="18"/>
                                <w:szCs w:val="18"/>
                              </w:rPr>
                            </w:pPr>
                          </w:p>
                          <w:p w14:paraId="756D8707" w14:textId="77777777" w:rsidR="002F37AB" w:rsidRPr="00CD3874" w:rsidRDefault="002F37AB" w:rsidP="00F62EF4">
                            <w:pPr>
                              <w:spacing w:after="0" w:line="240" w:lineRule="auto"/>
                              <w:ind w:right="65"/>
                              <w:jc w:val="center"/>
                              <w:rPr>
                                <w:rFonts w:ascii="Courier New" w:hAnsi="Courier New" w:cs="Courier New"/>
                                <w:sz w:val="18"/>
                                <w:szCs w:val="18"/>
                              </w:rPr>
                            </w:pPr>
                          </w:p>
                          <w:p w14:paraId="05E2211D" w14:textId="77777777" w:rsidR="002F37AB" w:rsidRPr="00CD3874" w:rsidRDefault="002F37AB"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4F1D1BE4" w14:textId="77777777" w:rsidR="002F37AB" w:rsidRPr="00CD3874" w:rsidRDefault="002F37AB"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2AC3E92C" w14:textId="77777777" w:rsidR="002F37AB" w:rsidRPr="00CD3874" w:rsidRDefault="002F37AB"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38D513AD" w14:textId="77777777" w:rsidR="002F37AB" w:rsidRPr="00CD3874" w:rsidRDefault="002F37AB"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8F5D35" id="_x0000_t202" coordsize="21600,21600" o:spt="202" path="m,l,21600r21600,l21600,xe">
                <v:stroke joinstyle="miter"/>
                <v:path gradientshapeok="t" o:connecttype="rect"/>
              </v:shapetype>
              <v:shape id="Caixa de Texto 1" o:spid="_x0000_s1026" type="#_x0000_t202" style="position:absolute;left:0;text-align:left;margin-left:-18.45pt;margin-top:15.5pt;width:167.45pt;height:107.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gLIgIAAD8EAAAOAAAAZHJzL2Uyb0RvYy54bWysU9uO2yAQfa/Uf0C8N469cZpYcVbbrFJV&#10;2l6k3X4AxthGxQwFEnv79R1wNrXaPlXlATHMcDhzZmZ3O/aKnIV1EnRJ08WSEqE51FK3Jf36dHyz&#10;ocR5pmumQIuSPgtHb/evX+0GU4gMOlC1sARBtCsGU9LOe1MkieOd6JlbgBEanQ3Ynnk0bZvUlg2I&#10;3qskWy7XyQC2Nha4cA5v7ycn3Uf8phHcf24aJzxRJUVuPu427lXYk/2OFa1lppP8QoP9A4ueSY2f&#10;XqHumWfkZOUfUL3kFhw0fsGhT6BpJBcxB8wmXf6WzWPHjIi5oDjOXGVy/w+Wfzp/sUTWWDtKNOux&#10;RAcmR0ZqQZ7E6IGkQaPBuAJDHw0G+/EdjCE+5OvMA/Bvjmg4dEy34s5aGDrBauQYXyazpxOOCyDV&#10;8BFq/IydPESgsbF9AERJCKJjrZ6v9UEehONllmbrdZpTwtGX3uTbTX4T2CWseHlurPPvBfQkHEpq&#10;sQEiPDs/OD+FvoRE+qBkfZRKRcO21UFZcmbYLMe4LuhuHqY0GUq6zbN8UmDuc3OIZVx/g+ilx65X&#10;si/pZh6kNCYTBAsaTWr5sRovBaigfkbpLExdjFOHhw7sD0oG7OCSuu8nZgUl6oNG+bfpahVaPhqr&#10;/G2Ghp17qrmHaY5QJfWUTMeDn8bkZKxsO/xpKriGOyxZI6OYgerE6sIbuzSW4zJRYQzmdoz6Nff7&#10;nwAAAP//AwBQSwMEFAAGAAgAAAAhAK9e3k7gAAAACgEAAA8AAABkcnMvZG93bnJldi54bWxMj81O&#10;wzAQhO9IvIO1SFxQ6zQpIQlxKoQEojcoCK5uvE0i/BNsNw1vz3KC24z20+xMvZmNZhP6MDgrYLVM&#10;gKFtnRpsJ+Dt9WFRAAtRWiW1syjgGwNsmvOzWlbKnewLTrvYMQqxoZIC+hjHivPQ9mhkWLoRLd0O&#10;zhsZyfqOKy9PFG40T5Mk50YOlj70csT7HtvP3dEIKNZP00fYZs/vbX7QZby6mR6/vBCXF/PdLbCI&#10;c/yD4bc+VYeGOu3d0arAtIBFlpeECshWtImAtCxI7Emsr1PgTc3/T2h+AAAA//8DAFBLAQItABQA&#10;BgAIAAAAIQC2gziS/gAAAOEBAAATAAAAAAAAAAAAAAAAAAAAAABbQ29udGVudF9UeXBlc10ueG1s&#10;UEsBAi0AFAAGAAgAAAAhADj9If/WAAAAlAEAAAsAAAAAAAAAAAAAAAAALwEAAF9yZWxzLy5yZWxz&#10;UEsBAi0AFAAGAAgAAAAhAFB4eAsiAgAAPwQAAA4AAAAAAAAAAAAAAAAALgIAAGRycy9lMm9Eb2Mu&#10;eG1sUEsBAi0AFAAGAAgAAAAhAK9e3k7gAAAACgEAAA8AAAAAAAAAAAAAAAAAfAQAAGRycy9kb3du&#10;cmV2LnhtbFBLBQYAAAAABAAEAPMAAACJBQAAAAA=&#10;">
                <v:textbox>
                  <w:txbxContent>
                    <w:p w14:paraId="22DDD63B" w14:textId="77777777" w:rsidR="002F37AB" w:rsidRPr="00CD3874" w:rsidRDefault="002F37AB"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33704756" w14:textId="77777777" w:rsidR="002F37AB" w:rsidRPr="00CD3874" w:rsidRDefault="002F37AB" w:rsidP="00F62EF4">
                      <w:pPr>
                        <w:spacing w:after="0" w:line="240" w:lineRule="auto"/>
                        <w:ind w:right="65"/>
                        <w:jc w:val="center"/>
                        <w:rPr>
                          <w:rFonts w:ascii="Courier New" w:hAnsi="Courier New" w:cs="Courier New"/>
                          <w:sz w:val="18"/>
                          <w:szCs w:val="18"/>
                        </w:rPr>
                      </w:pPr>
                    </w:p>
                    <w:p w14:paraId="756D8707" w14:textId="77777777" w:rsidR="002F37AB" w:rsidRPr="00CD3874" w:rsidRDefault="002F37AB" w:rsidP="00F62EF4">
                      <w:pPr>
                        <w:spacing w:after="0" w:line="240" w:lineRule="auto"/>
                        <w:ind w:right="65"/>
                        <w:jc w:val="center"/>
                        <w:rPr>
                          <w:rFonts w:ascii="Courier New" w:hAnsi="Courier New" w:cs="Courier New"/>
                          <w:sz w:val="18"/>
                          <w:szCs w:val="18"/>
                        </w:rPr>
                      </w:pPr>
                    </w:p>
                    <w:p w14:paraId="05E2211D" w14:textId="77777777" w:rsidR="002F37AB" w:rsidRPr="00CD3874" w:rsidRDefault="002F37AB"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4F1D1BE4" w14:textId="77777777" w:rsidR="002F37AB" w:rsidRPr="00CD3874" w:rsidRDefault="002F37AB"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2AC3E92C" w14:textId="77777777" w:rsidR="002F37AB" w:rsidRPr="00CD3874" w:rsidRDefault="002F37AB"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38D513AD" w14:textId="77777777" w:rsidR="002F37AB" w:rsidRPr="00CD3874" w:rsidRDefault="002F37AB"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v:textbox>
                <w10:wrap anchorx="margin"/>
              </v:shape>
            </w:pict>
          </mc:Fallback>
        </mc:AlternateContent>
      </w:r>
    </w:p>
    <w:p w14:paraId="63183C2A" w14:textId="74D532F0" w:rsidR="00DB5C98" w:rsidRPr="00087F65" w:rsidRDefault="00671E56"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color w:val="FF0000"/>
          <w:lang w:eastAsia="pt-BR"/>
        </w:rPr>
      </w:pPr>
      <w:r>
        <w:rPr>
          <w:rFonts w:ascii="Times New Roman" w:eastAsia="Times New Roman" w:hAnsi="Times New Roman" w:cs="Times New Roman"/>
          <w:b/>
          <w:color w:val="FF0000"/>
          <w:lang w:eastAsia="pt-BR"/>
        </w:rPr>
        <w:br/>
      </w:r>
    </w:p>
    <w:p w14:paraId="34C76008" w14:textId="0C80FFD0" w:rsidR="00B972C8" w:rsidRPr="00087F65" w:rsidRDefault="008A7591"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color w:val="FF0000"/>
          <w:lang w:eastAsia="pt-BR"/>
        </w:rPr>
      </w:pPr>
      <w:r w:rsidRPr="00087F65">
        <w:rPr>
          <w:rFonts w:ascii="Times New Roman" w:eastAsia="Times New Roman" w:hAnsi="Times New Roman" w:cs="Times New Roman"/>
          <w:b/>
          <w:lang w:eastAsia="pt-BR"/>
        </w:rPr>
        <w:t>RENALDO MUELLER</w:t>
      </w:r>
    </w:p>
    <w:p w14:paraId="5FBBD5AA" w14:textId="2198170B" w:rsidR="00B972C8" w:rsidRPr="00087F65" w:rsidRDefault="00B972C8"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 xml:space="preserve">Prefeito </w:t>
      </w:r>
      <w:r w:rsidR="008A7591" w:rsidRPr="00087F65">
        <w:rPr>
          <w:rFonts w:ascii="Times New Roman" w:eastAsia="Times New Roman" w:hAnsi="Times New Roman" w:cs="Times New Roman"/>
          <w:lang w:eastAsia="pt-BR"/>
        </w:rPr>
        <w:t>de Riqueza</w:t>
      </w:r>
    </w:p>
    <w:p w14:paraId="04686A03" w14:textId="6A64136C" w:rsidR="009F35B8" w:rsidRPr="00087F65" w:rsidRDefault="009F35B8"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p>
    <w:p w14:paraId="24AAADA9" w14:textId="400988A4" w:rsidR="009F35B8" w:rsidRPr="00087F65" w:rsidRDefault="00F62EF4" w:rsidP="00F62EF4">
      <w:pPr>
        <w:widowControl w:val="0"/>
        <w:tabs>
          <w:tab w:val="left" w:pos="1701"/>
          <w:tab w:val="left" w:pos="2124"/>
          <w:tab w:val="left" w:pos="2832"/>
          <w:tab w:val="left" w:pos="3540"/>
          <w:tab w:val="left" w:pos="4248"/>
          <w:tab w:val="left" w:pos="4956"/>
          <w:tab w:val="left" w:pos="5664"/>
        </w:tabs>
        <w:adjustRightInd w:val="0"/>
        <w:spacing w:after="0" w:line="240" w:lineRule="auto"/>
        <w:ind w:right="-568"/>
        <w:textAlignment w:val="baseline"/>
        <w:rPr>
          <w:rFonts w:ascii="Times New Roman" w:eastAsia="Times New Roman" w:hAnsi="Times New Roman" w:cs="Times New Roman"/>
          <w:b/>
          <w:lang w:eastAsia="pt-BR"/>
        </w:rPr>
      </w:pP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p>
    <w:p w14:paraId="7AC5EC26" w14:textId="0E04A4D1" w:rsidR="00466B39" w:rsidRDefault="00466B3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6333908F" w14:textId="4C3DA55A"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73FD3AA5" w14:textId="54BFBAAF"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5A69B765" w14:textId="24AD8625"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2FFFF4DC" w14:textId="09617757"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7B2BE8CB" w14:textId="5E8EA9AF"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221074D2" w14:textId="6C5E5263"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798B7F58" w14:textId="77A15C02"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0453C17A" w14:textId="1C320578"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46087D26" w14:textId="4EB5E941"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58F1676F" w14:textId="2F7654B3" w:rsidR="00D24365" w:rsidRPr="00A34AEB" w:rsidRDefault="00D24365" w:rsidP="00A34AEB">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A34AEB">
        <w:rPr>
          <w:rFonts w:ascii="Times New Roman" w:hAnsi="Times New Roman" w:cs="Times New Roman"/>
          <w:b/>
        </w:rPr>
        <w:t xml:space="preserve">PROCESSO LICITATÓRIO Nº </w:t>
      </w:r>
      <w:r w:rsidR="002709D4">
        <w:rPr>
          <w:rFonts w:ascii="Times New Roman" w:hAnsi="Times New Roman" w:cs="Times New Roman"/>
          <w:b/>
        </w:rPr>
        <w:t>740/2024</w:t>
      </w:r>
      <w:r w:rsidRPr="00A34AEB">
        <w:rPr>
          <w:rFonts w:ascii="Times New Roman" w:hAnsi="Times New Roman" w:cs="Times New Roman"/>
          <w:b/>
        </w:rPr>
        <w:t xml:space="preserve"> </w:t>
      </w:r>
    </w:p>
    <w:p w14:paraId="4019F7B9" w14:textId="0703B540" w:rsidR="00D24365" w:rsidRPr="00A34AEB" w:rsidRDefault="00D24365" w:rsidP="00A34AEB">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A34AEB">
        <w:rPr>
          <w:rFonts w:ascii="Times New Roman" w:hAnsi="Times New Roman" w:cs="Times New Roman"/>
          <w:b/>
        </w:rPr>
        <w:t xml:space="preserve">PREGÃO ELETRÔNICO – REGISTRO DE PREÇOS Nº </w:t>
      </w:r>
      <w:r w:rsidR="002709D4">
        <w:rPr>
          <w:rFonts w:ascii="Times New Roman" w:hAnsi="Times New Roman" w:cs="Times New Roman"/>
          <w:b/>
        </w:rPr>
        <w:t>26/2024</w:t>
      </w:r>
      <w:r w:rsidRPr="00A34AEB">
        <w:rPr>
          <w:rFonts w:ascii="Times New Roman" w:hAnsi="Times New Roman" w:cs="Times New Roman"/>
          <w:b/>
        </w:rPr>
        <w:t xml:space="preserve"> </w:t>
      </w:r>
    </w:p>
    <w:p w14:paraId="5390A2A3" w14:textId="39E9EF0F" w:rsidR="009F35B8" w:rsidRPr="00A34AEB" w:rsidRDefault="009F35B8" w:rsidP="00A34AEB">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p>
    <w:p w14:paraId="63C8005E" w14:textId="7B3FBD8A" w:rsidR="00AD4B8A" w:rsidRPr="00A34AEB" w:rsidRDefault="00AD4B8A" w:rsidP="00A34AEB">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85" w:name="_Toc133168690"/>
      <w:r w:rsidRPr="00A34AEB">
        <w:rPr>
          <w:rFonts w:ascii="Times New Roman" w:hAnsi="Times New Roman" w:cs="Times New Roman"/>
          <w:sz w:val="22"/>
          <w:szCs w:val="22"/>
        </w:rPr>
        <w:t>ANEXO I</w:t>
      </w:r>
      <w:r w:rsidR="009F35B8" w:rsidRPr="00A34AEB">
        <w:rPr>
          <w:rFonts w:ascii="Times New Roman" w:hAnsi="Times New Roman" w:cs="Times New Roman"/>
          <w:sz w:val="22"/>
          <w:szCs w:val="22"/>
        </w:rPr>
        <w:t xml:space="preserve"> – ESTUDO TÉCNICO PRELIMINAR</w:t>
      </w:r>
      <w:bookmarkEnd w:id="85"/>
      <w:r w:rsidR="00661487" w:rsidRPr="00A34AEB">
        <w:rPr>
          <w:rFonts w:ascii="Times New Roman" w:hAnsi="Times New Roman" w:cs="Times New Roman"/>
          <w:sz w:val="22"/>
          <w:szCs w:val="22"/>
        </w:rPr>
        <w:t xml:space="preserve"> </w:t>
      </w:r>
      <w:r w:rsidR="00140626" w:rsidRPr="00A34AEB">
        <w:rPr>
          <w:rFonts w:ascii="Times New Roman" w:hAnsi="Times New Roman" w:cs="Times New Roman"/>
          <w:sz w:val="22"/>
          <w:szCs w:val="22"/>
        </w:rPr>
        <w:t>1</w:t>
      </w:r>
      <w:r w:rsidR="00A34AEB">
        <w:rPr>
          <w:rFonts w:ascii="Times New Roman" w:hAnsi="Times New Roman" w:cs="Times New Roman"/>
          <w:sz w:val="22"/>
          <w:szCs w:val="22"/>
        </w:rPr>
        <w:t>9</w:t>
      </w:r>
      <w:r w:rsidR="00140626" w:rsidRPr="00A34AEB">
        <w:rPr>
          <w:rFonts w:ascii="Times New Roman" w:hAnsi="Times New Roman" w:cs="Times New Roman"/>
          <w:sz w:val="22"/>
          <w:szCs w:val="22"/>
        </w:rPr>
        <w:t>/</w:t>
      </w:r>
      <w:r w:rsidR="00661487" w:rsidRPr="00A34AEB">
        <w:rPr>
          <w:rFonts w:ascii="Times New Roman" w:hAnsi="Times New Roman" w:cs="Times New Roman"/>
          <w:sz w:val="22"/>
          <w:szCs w:val="22"/>
        </w:rPr>
        <w:t>2024</w:t>
      </w:r>
    </w:p>
    <w:p w14:paraId="65E9F496" w14:textId="77777777" w:rsidR="00661487" w:rsidRPr="00A34AEB" w:rsidRDefault="00745DDC" w:rsidP="00A34AEB">
      <w:pPr>
        <w:tabs>
          <w:tab w:val="right" w:pos="8080"/>
        </w:tabs>
        <w:spacing w:after="0" w:line="240" w:lineRule="auto"/>
        <w:ind w:right="-568"/>
        <w:jc w:val="center"/>
        <w:rPr>
          <w:rFonts w:ascii="Times New Roman" w:hAnsi="Times New Roman" w:cs="Times New Roman"/>
          <w:b/>
          <w:u w:val="single"/>
        </w:rPr>
      </w:pPr>
      <w:hyperlink r:id="rId256" w:history="1">
        <w:r w:rsidR="00661487" w:rsidRPr="00A34AEB">
          <w:rPr>
            <w:rStyle w:val="Hyperlink"/>
            <w:rFonts w:ascii="Times New Roman" w:hAnsi="Times New Roman" w:cs="Times New Roman"/>
            <w:b/>
          </w:rPr>
          <w:t>Lei Federal nº 14.133/2021</w:t>
        </w:r>
      </w:hyperlink>
      <w:r w:rsidR="00661487" w:rsidRPr="00A34AEB">
        <w:rPr>
          <w:rFonts w:ascii="Times New Roman" w:hAnsi="Times New Roman" w:cs="Times New Roman"/>
          <w:b/>
        </w:rPr>
        <w:t xml:space="preserve">: </w:t>
      </w:r>
      <w:hyperlink r:id="rId257" w:anchor="art6xx" w:history="1">
        <w:r w:rsidR="00661487" w:rsidRPr="00A34AEB">
          <w:rPr>
            <w:rStyle w:val="Hyperlink"/>
            <w:rFonts w:ascii="Times New Roman" w:hAnsi="Times New Roman" w:cs="Times New Roman"/>
            <w:b/>
          </w:rPr>
          <w:t>art. 6º, XX</w:t>
        </w:r>
      </w:hyperlink>
      <w:r w:rsidR="00661487" w:rsidRPr="00A34AEB">
        <w:rPr>
          <w:rFonts w:ascii="Times New Roman" w:hAnsi="Times New Roman" w:cs="Times New Roman"/>
          <w:b/>
        </w:rPr>
        <w:t xml:space="preserve"> c/c </w:t>
      </w:r>
      <w:hyperlink r:id="rId258" w:anchor="art18%C2%A71" w:history="1">
        <w:r w:rsidR="00661487" w:rsidRPr="00A34AEB">
          <w:rPr>
            <w:rStyle w:val="Hyperlink"/>
            <w:rFonts w:ascii="Times New Roman" w:hAnsi="Times New Roman" w:cs="Times New Roman"/>
            <w:b/>
          </w:rPr>
          <w:t>art. 18, §§ 1º e 2º</w:t>
        </w:r>
      </w:hyperlink>
    </w:p>
    <w:p w14:paraId="04FCEAB8" w14:textId="77777777" w:rsidR="006E467C" w:rsidRPr="00A34AEB" w:rsidRDefault="006E467C" w:rsidP="00A34AEB">
      <w:pPr>
        <w:spacing w:after="0" w:line="240" w:lineRule="auto"/>
        <w:ind w:right="-568"/>
        <w:contextualSpacing/>
        <w:jc w:val="both"/>
        <w:rPr>
          <w:rFonts w:ascii="Times New Roman" w:hAnsi="Times New Roman" w:cs="Times New Roman"/>
          <w:b/>
        </w:rPr>
      </w:pPr>
    </w:p>
    <w:p w14:paraId="6C4A0519" w14:textId="669DEC81" w:rsidR="00A34AEB" w:rsidRPr="00A34AEB" w:rsidRDefault="00A34AEB" w:rsidP="00A13D9F">
      <w:pPr>
        <w:numPr>
          <w:ilvl w:val="0"/>
          <w:numId w:val="98"/>
        </w:numPr>
        <w:pBdr>
          <w:top w:val="nil"/>
          <w:left w:val="nil"/>
          <w:bottom w:val="nil"/>
          <w:right w:val="nil"/>
          <w:between w:val="nil"/>
        </w:pBdr>
        <w:spacing w:after="0" w:line="240" w:lineRule="auto"/>
        <w:ind w:left="142" w:right="-568" w:firstLine="0"/>
        <w:jc w:val="both"/>
        <w:rPr>
          <w:rFonts w:ascii="Times New Roman" w:hAnsi="Times New Roman" w:cs="Times New Roman"/>
          <w:b/>
          <w:color w:val="000000"/>
          <w:u w:val="single"/>
        </w:rPr>
      </w:pPr>
      <w:r>
        <w:rPr>
          <w:rFonts w:ascii="Times New Roman" w:hAnsi="Times New Roman" w:cs="Times New Roman"/>
          <w:b/>
          <w:color w:val="000000"/>
          <w:u w:val="single"/>
        </w:rPr>
        <w:t xml:space="preserve"> </w:t>
      </w:r>
      <w:r w:rsidRPr="00A34AEB">
        <w:rPr>
          <w:rFonts w:ascii="Times New Roman" w:hAnsi="Times New Roman" w:cs="Times New Roman"/>
          <w:b/>
          <w:color w:val="000000"/>
          <w:u w:val="single"/>
        </w:rPr>
        <w:t>INTRODUÇÃO</w:t>
      </w:r>
    </w:p>
    <w:p w14:paraId="6EB283C5" w14:textId="77777777" w:rsidR="00A34AEB" w:rsidRPr="00A34AEB" w:rsidRDefault="00A34AEB" w:rsidP="00A34AEB">
      <w:pPr>
        <w:spacing w:after="0" w:line="240" w:lineRule="auto"/>
        <w:ind w:right="-568"/>
        <w:jc w:val="both"/>
        <w:rPr>
          <w:rFonts w:ascii="Times New Roman" w:hAnsi="Times New Roman" w:cs="Times New Roman"/>
        </w:rPr>
      </w:pPr>
      <w:r w:rsidRPr="00A34AEB">
        <w:rPr>
          <w:rFonts w:ascii="Times New Roman" w:hAnsi="Times New Roman" w:cs="Times New Roman"/>
        </w:rPr>
        <w:t xml:space="preserve">O presente documento caracteriza a primeira etapa da fase de planejamento e apresenta os devidos estudos para a contratação de solução que atenderá à necessidade abaixo especificada. O objetivo principal é estudar detalhadamente a necessidade e identificar a melhor solução para supri-la no mercado, em observância às normas vigentes e aos princípios que regem a Administração Pública. </w:t>
      </w:r>
    </w:p>
    <w:p w14:paraId="517607CA" w14:textId="77777777" w:rsidR="00A34AEB" w:rsidRPr="00A34AEB" w:rsidRDefault="00A34AEB" w:rsidP="00A34AEB">
      <w:pPr>
        <w:spacing w:after="0" w:line="240" w:lineRule="auto"/>
        <w:ind w:right="-568"/>
        <w:jc w:val="both"/>
        <w:rPr>
          <w:rFonts w:ascii="Times New Roman" w:hAnsi="Times New Roman" w:cs="Times New Roman"/>
          <w:color w:val="0563C1"/>
          <w:u w:val="single"/>
        </w:rPr>
      </w:pPr>
    </w:p>
    <w:p w14:paraId="3815A786" w14:textId="77777777" w:rsidR="00A34AEB" w:rsidRPr="00A34AEB" w:rsidRDefault="00A34AEB" w:rsidP="00A34AEB">
      <w:pPr>
        <w:spacing w:after="0" w:line="240" w:lineRule="auto"/>
        <w:ind w:right="-568"/>
        <w:jc w:val="both"/>
        <w:rPr>
          <w:rFonts w:ascii="Times New Roman" w:hAnsi="Times New Roman" w:cs="Times New Roman"/>
          <w:b/>
        </w:rPr>
      </w:pPr>
      <w:r w:rsidRPr="00A34AEB">
        <w:rPr>
          <w:rFonts w:ascii="Times New Roman" w:hAnsi="Times New Roman" w:cs="Times New Roman"/>
          <w:b/>
        </w:rPr>
        <w:t>1 Descrição da necessidade da contratação, considerado o problema a ser resolvido sob a perspectiva do interesse público.</w:t>
      </w:r>
    </w:p>
    <w:p w14:paraId="31C8A309" w14:textId="77777777" w:rsidR="00A34AEB" w:rsidRPr="00A34AEB" w:rsidRDefault="00A34AEB" w:rsidP="00A34AEB">
      <w:pPr>
        <w:spacing w:after="0" w:line="240" w:lineRule="auto"/>
        <w:ind w:right="-568"/>
        <w:jc w:val="both"/>
        <w:rPr>
          <w:rFonts w:ascii="Times New Roman" w:eastAsia="Calibri" w:hAnsi="Times New Roman" w:cs="Times New Roman"/>
        </w:rPr>
      </w:pPr>
      <w:r w:rsidRPr="00A34AEB">
        <w:rPr>
          <w:rFonts w:ascii="Times New Roman" w:eastAsia="Calibri" w:hAnsi="Times New Roman" w:cs="Times New Roman"/>
          <w:b/>
          <w:bCs/>
        </w:rPr>
        <w:t xml:space="preserve">1.1 </w:t>
      </w:r>
      <w:r w:rsidRPr="00A34AEB">
        <w:rPr>
          <w:rFonts w:ascii="Times New Roman" w:eastAsia="Calibri" w:hAnsi="Times New Roman" w:cs="Times New Roman"/>
        </w:rPr>
        <w:t xml:space="preserve">O presente Estudo Técnico Preliminar, visa apontar a opção com maior viabilidade técnica, eficiente e econômica para a aquisição de peças, visando a manutenção e a conservação de todos os veículos da frota municipal, buscando a segurança e a qualidade de vida da população. </w:t>
      </w:r>
    </w:p>
    <w:p w14:paraId="79236490" w14:textId="77777777" w:rsidR="00A34AEB" w:rsidRPr="00A34AEB" w:rsidRDefault="00A34AEB" w:rsidP="00A34AEB">
      <w:pPr>
        <w:spacing w:after="0" w:line="240" w:lineRule="auto"/>
        <w:ind w:right="-568"/>
        <w:jc w:val="both"/>
        <w:rPr>
          <w:rFonts w:ascii="Times New Roman" w:eastAsia="Calibri" w:hAnsi="Times New Roman" w:cs="Times New Roman"/>
          <w:b/>
          <w:bCs/>
        </w:rPr>
      </w:pPr>
      <w:r w:rsidRPr="00A34AEB">
        <w:rPr>
          <w:rFonts w:ascii="Times New Roman" w:eastAsia="Calibri" w:hAnsi="Times New Roman" w:cs="Times New Roman"/>
          <w:b/>
          <w:bCs/>
        </w:rPr>
        <w:t>1.2</w:t>
      </w:r>
      <w:r w:rsidRPr="00A34AEB">
        <w:rPr>
          <w:rFonts w:ascii="Times New Roman" w:eastAsia="Calibri" w:hAnsi="Times New Roman" w:cs="Times New Roman"/>
          <w:bCs/>
        </w:rPr>
        <w:t xml:space="preserve"> A realização do objeto licitatório justifica-se pela necessidade de se atender a manutenção e eventual recuperação dos veículos da frota do Município de Riqueza, pois visa manter os veículos em bom estado de conservação e perfeito funcionamento, proporcionando segurança aos usuários. (assim será mantido o bom estado de conservação dos veículos). </w:t>
      </w:r>
    </w:p>
    <w:p w14:paraId="5DD5CF6A" w14:textId="77777777" w:rsidR="00A34AEB" w:rsidRPr="00A34AEB" w:rsidRDefault="00A34AEB" w:rsidP="00A34AEB">
      <w:pPr>
        <w:spacing w:after="0" w:line="240" w:lineRule="auto"/>
        <w:ind w:right="-568"/>
        <w:jc w:val="both"/>
        <w:rPr>
          <w:rFonts w:ascii="Times New Roman" w:eastAsia="Calibri" w:hAnsi="Times New Roman" w:cs="Times New Roman"/>
        </w:rPr>
      </w:pPr>
      <w:r w:rsidRPr="00A34AEB">
        <w:rPr>
          <w:rFonts w:ascii="Times New Roman" w:eastAsia="Calibri" w:hAnsi="Times New Roman" w:cs="Times New Roman"/>
          <w:b/>
        </w:rPr>
        <w:t>1.3</w:t>
      </w:r>
      <w:r w:rsidRPr="00A34AEB">
        <w:rPr>
          <w:rFonts w:ascii="Times New Roman" w:eastAsia="Calibri" w:hAnsi="Times New Roman" w:cs="Times New Roman"/>
        </w:rPr>
        <w:t xml:space="preserve"> Diante desse contexto, fica clara a necessidade da Administração Municipal atuar com agilidade e eficiência na execução da conservação dos veículos da Frota Municipal, uma vez que é seu dever e responsabilidade organizar e prestar os serviços de interesse de todos os munícipes.</w:t>
      </w:r>
    </w:p>
    <w:p w14:paraId="6E82ECF2" w14:textId="77777777" w:rsidR="00A34AEB" w:rsidRPr="00A34AEB" w:rsidRDefault="00A34AEB" w:rsidP="00A34AEB">
      <w:pPr>
        <w:spacing w:after="0" w:line="240" w:lineRule="auto"/>
        <w:ind w:right="-568"/>
        <w:jc w:val="both"/>
        <w:rPr>
          <w:rFonts w:ascii="Times New Roman" w:hAnsi="Times New Roman" w:cs="Times New Roman"/>
        </w:rPr>
      </w:pPr>
    </w:p>
    <w:p w14:paraId="2FC8FF25" w14:textId="77777777" w:rsidR="00A34AEB" w:rsidRPr="00A34AEB" w:rsidRDefault="00A34AEB" w:rsidP="00A34AEB">
      <w:pPr>
        <w:spacing w:after="0" w:line="240" w:lineRule="auto"/>
        <w:ind w:right="-568"/>
        <w:jc w:val="both"/>
        <w:rPr>
          <w:rFonts w:ascii="Times New Roman" w:hAnsi="Times New Roman" w:cs="Times New Roman"/>
          <w:b/>
        </w:rPr>
      </w:pPr>
      <w:r w:rsidRPr="00A34AEB">
        <w:rPr>
          <w:rFonts w:ascii="Times New Roman" w:hAnsi="Times New Roman" w:cs="Times New Roman"/>
          <w:b/>
        </w:rPr>
        <w:t>2 Requisitos da contratação.</w:t>
      </w:r>
    </w:p>
    <w:p w14:paraId="4CF0F267" w14:textId="77777777" w:rsidR="00A34AEB" w:rsidRPr="00A34AEB" w:rsidRDefault="00A34AEB" w:rsidP="00A34AEB">
      <w:pPr>
        <w:spacing w:after="0" w:line="240" w:lineRule="auto"/>
        <w:ind w:right="-568"/>
        <w:jc w:val="both"/>
        <w:rPr>
          <w:rFonts w:ascii="Times New Roman" w:hAnsi="Times New Roman" w:cs="Times New Roman"/>
          <w:b/>
        </w:rPr>
      </w:pPr>
      <w:r w:rsidRPr="00A34AEB">
        <w:rPr>
          <w:rFonts w:ascii="Times New Roman" w:hAnsi="Times New Roman" w:cs="Times New Roman"/>
          <w:b/>
        </w:rPr>
        <w:t xml:space="preserve">2.1 </w:t>
      </w:r>
      <w:r w:rsidRPr="00A34AEB">
        <w:rPr>
          <w:rFonts w:ascii="Times New Roman" w:hAnsi="Times New Roman" w:cs="Times New Roman"/>
        </w:rPr>
        <w:t>Os produtos deverão ser de primeira qualidade e a sua aquisição será de forma parcelada, de acordo com a solicitação prévia do município de Riqueza, através de requisições e ou solicitações do Departamento responsável.</w:t>
      </w:r>
    </w:p>
    <w:p w14:paraId="52902997" w14:textId="77777777" w:rsidR="00A34AEB" w:rsidRPr="00A34AEB" w:rsidRDefault="00A34AEB" w:rsidP="00A34AEB">
      <w:pPr>
        <w:spacing w:after="0" w:line="240" w:lineRule="auto"/>
        <w:ind w:right="-568"/>
        <w:jc w:val="both"/>
        <w:rPr>
          <w:rFonts w:ascii="Times New Roman" w:hAnsi="Times New Roman" w:cs="Times New Roman"/>
        </w:rPr>
      </w:pPr>
      <w:r w:rsidRPr="00A34AEB">
        <w:rPr>
          <w:rFonts w:ascii="Times New Roman" w:hAnsi="Times New Roman" w:cs="Times New Roman"/>
          <w:b/>
        </w:rPr>
        <w:t xml:space="preserve">2.2 </w:t>
      </w:r>
      <w:r w:rsidRPr="00A34AEB">
        <w:rPr>
          <w:rFonts w:ascii="Times New Roman" w:hAnsi="Times New Roman" w:cs="Times New Roman"/>
        </w:rPr>
        <w:t>O contratado deverá assumir a responsabilidade por todas as providências e obrigações estabelecidas na legislação específica sobre a qualidade e especificação dos materiais que serão entregues.</w:t>
      </w:r>
    </w:p>
    <w:p w14:paraId="7F986D54" w14:textId="77777777" w:rsidR="00A34AEB" w:rsidRPr="00A34AEB" w:rsidRDefault="00A34AEB" w:rsidP="00A34AEB">
      <w:pPr>
        <w:spacing w:after="0" w:line="240" w:lineRule="auto"/>
        <w:ind w:right="-568"/>
        <w:jc w:val="both"/>
        <w:rPr>
          <w:rFonts w:ascii="Times New Roman" w:hAnsi="Times New Roman" w:cs="Times New Roman"/>
        </w:rPr>
      </w:pPr>
      <w:r w:rsidRPr="00A34AEB">
        <w:rPr>
          <w:rFonts w:ascii="Times New Roman" w:hAnsi="Times New Roman" w:cs="Times New Roman"/>
          <w:b/>
        </w:rPr>
        <w:t>2.3</w:t>
      </w:r>
      <w:r w:rsidRPr="00A34AEB">
        <w:rPr>
          <w:rFonts w:ascii="Times New Roman" w:hAnsi="Times New Roman" w:cs="Times New Roman"/>
        </w:rPr>
        <w:t xml:space="preserve"> O contratado deverá fornecer diretamente o objeto, não podendo transferir a responsabilidade pelo objeto demandado para nenhuma outra empresa ou instituição de qualquer natureza. </w:t>
      </w:r>
    </w:p>
    <w:p w14:paraId="15A729CD" w14:textId="77777777" w:rsidR="00A34AEB" w:rsidRPr="00A34AEB" w:rsidRDefault="00A34AEB" w:rsidP="00A34AEB">
      <w:pPr>
        <w:spacing w:after="0" w:line="240" w:lineRule="auto"/>
        <w:ind w:right="-568"/>
        <w:jc w:val="both"/>
        <w:rPr>
          <w:rFonts w:ascii="Times New Roman" w:hAnsi="Times New Roman" w:cs="Times New Roman"/>
        </w:rPr>
      </w:pPr>
      <w:r w:rsidRPr="00A34AEB">
        <w:rPr>
          <w:rFonts w:ascii="Times New Roman" w:hAnsi="Times New Roman" w:cs="Times New Roman"/>
          <w:b/>
        </w:rPr>
        <w:t>2.4</w:t>
      </w:r>
      <w:r w:rsidRPr="00A34AEB">
        <w:rPr>
          <w:rFonts w:ascii="Times New Roman" w:hAnsi="Times New Roman" w:cs="Times New Roman"/>
        </w:rPr>
        <w:t xml:space="preserve"> O contratado deverá fornecer o objeto produzido de acordo com as normas vigentes, de boa qualidade e de excelente aceitação no mercado.</w:t>
      </w:r>
    </w:p>
    <w:p w14:paraId="48FB61BB" w14:textId="77777777" w:rsidR="00A34AEB" w:rsidRPr="00A34AEB" w:rsidRDefault="00A34AEB" w:rsidP="00A34AEB">
      <w:pPr>
        <w:spacing w:after="0" w:line="240" w:lineRule="auto"/>
        <w:ind w:right="-568"/>
        <w:jc w:val="both"/>
        <w:rPr>
          <w:rFonts w:ascii="Times New Roman" w:hAnsi="Times New Roman" w:cs="Times New Roman"/>
        </w:rPr>
      </w:pPr>
      <w:r w:rsidRPr="00A34AEB">
        <w:rPr>
          <w:rFonts w:ascii="Times New Roman" w:hAnsi="Times New Roman" w:cs="Times New Roman"/>
          <w:b/>
        </w:rPr>
        <w:t xml:space="preserve">2.5 </w:t>
      </w:r>
      <w:r w:rsidRPr="00A34AEB">
        <w:rPr>
          <w:rFonts w:ascii="Times New Roman" w:hAnsi="Times New Roman" w:cs="Times New Roman"/>
        </w:rPr>
        <w:t>Os itens deverão possuir garantia contra não conformidades de fabricação, a contar do recebimento definitivo dos mesmos, sendo esta garantia de sua total responsabilidade, inclusive os custos no que tange o transporte da CONTRATANTE à CONTRATADA e seu devido retorno a CONTRATANTE.</w:t>
      </w:r>
    </w:p>
    <w:p w14:paraId="6EE12EFA" w14:textId="77777777" w:rsidR="00A34AEB" w:rsidRPr="00A34AEB" w:rsidRDefault="00A34AEB" w:rsidP="00A34AEB">
      <w:pPr>
        <w:spacing w:after="0" w:line="240" w:lineRule="auto"/>
        <w:ind w:right="-568"/>
        <w:jc w:val="both"/>
        <w:rPr>
          <w:rFonts w:ascii="Times New Roman" w:hAnsi="Times New Roman" w:cs="Times New Roman"/>
        </w:rPr>
      </w:pPr>
      <w:r w:rsidRPr="00A34AEB">
        <w:rPr>
          <w:rFonts w:ascii="Times New Roman" w:hAnsi="Times New Roman" w:cs="Times New Roman"/>
          <w:b/>
        </w:rPr>
        <w:t>2.6</w:t>
      </w:r>
      <w:r w:rsidRPr="00A34AEB">
        <w:rPr>
          <w:rFonts w:ascii="Times New Roman" w:hAnsi="Times New Roman" w:cs="Times New Roman"/>
        </w:rPr>
        <w:t xml:space="preserve"> O contratado deverá prestar todos os esclarecimentos técnicos que lhe forem solicitados, relacionados com as características do objeto fornecidos.</w:t>
      </w:r>
    </w:p>
    <w:p w14:paraId="4FD42A2D" w14:textId="77777777" w:rsidR="00A34AEB" w:rsidRPr="00A34AEB" w:rsidRDefault="00A34AEB" w:rsidP="00A34AEB">
      <w:pPr>
        <w:spacing w:after="0" w:line="240" w:lineRule="auto"/>
        <w:ind w:right="-568"/>
        <w:jc w:val="both"/>
        <w:rPr>
          <w:rFonts w:ascii="Times New Roman" w:hAnsi="Times New Roman" w:cs="Times New Roman"/>
        </w:rPr>
      </w:pPr>
      <w:r w:rsidRPr="00A34AEB">
        <w:rPr>
          <w:rFonts w:ascii="Times New Roman" w:hAnsi="Times New Roman" w:cs="Times New Roman"/>
          <w:b/>
        </w:rPr>
        <w:t>2.7</w:t>
      </w:r>
      <w:r w:rsidRPr="00A34AEB">
        <w:rPr>
          <w:rFonts w:ascii="Times New Roman" w:hAnsi="Times New Roman" w:cs="Times New Roman"/>
        </w:rPr>
        <w:t xml:space="preserve"> O contratado deverá arcar com todas as despesas, diretas ou indiretas, decorrentes do fornecimento do objeto, sem qualquer ônus para a municipalidade.</w:t>
      </w:r>
    </w:p>
    <w:p w14:paraId="1962D5D8" w14:textId="77777777" w:rsidR="00A34AEB" w:rsidRPr="00A34AEB" w:rsidRDefault="00A34AEB" w:rsidP="00A34AEB">
      <w:pPr>
        <w:spacing w:after="0" w:line="240" w:lineRule="auto"/>
        <w:ind w:right="-568"/>
        <w:jc w:val="both"/>
        <w:rPr>
          <w:rFonts w:ascii="Times New Roman" w:hAnsi="Times New Roman" w:cs="Times New Roman"/>
        </w:rPr>
      </w:pPr>
      <w:r w:rsidRPr="00A34AEB">
        <w:rPr>
          <w:rFonts w:ascii="Times New Roman" w:hAnsi="Times New Roman" w:cs="Times New Roman"/>
          <w:b/>
        </w:rPr>
        <w:t>2.8</w:t>
      </w:r>
      <w:r w:rsidRPr="00A34AEB">
        <w:rPr>
          <w:rFonts w:ascii="Times New Roman" w:hAnsi="Times New Roman" w:cs="Times New Roman"/>
        </w:rPr>
        <w:t xml:space="preserve"> O contratado deverá repetir procedimentos às suas próprias custas para correção de falhas verificadas, principalmente na hipótese de aquisição do objeto em desacordo com as condições pactuadas.</w:t>
      </w:r>
    </w:p>
    <w:p w14:paraId="7FB27C9B" w14:textId="77777777" w:rsidR="00A34AEB" w:rsidRPr="00A34AEB" w:rsidRDefault="00A34AEB" w:rsidP="00A34AEB">
      <w:pPr>
        <w:spacing w:after="0" w:line="240" w:lineRule="auto"/>
        <w:ind w:right="-568"/>
        <w:jc w:val="both"/>
        <w:rPr>
          <w:rFonts w:ascii="Times New Roman" w:hAnsi="Times New Roman" w:cs="Times New Roman"/>
          <w:bCs/>
          <w:color w:val="000000"/>
          <w:kern w:val="2"/>
        </w:rPr>
      </w:pPr>
      <w:r w:rsidRPr="00A34AEB">
        <w:rPr>
          <w:rFonts w:ascii="Times New Roman" w:hAnsi="Times New Roman" w:cs="Times New Roman"/>
          <w:b/>
          <w:bCs/>
          <w:color w:val="000000"/>
          <w:kern w:val="2"/>
        </w:rPr>
        <w:t>2.9</w:t>
      </w:r>
      <w:r w:rsidRPr="00A34AEB">
        <w:rPr>
          <w:rFonts w:ascii="Times New Roman" w:hAnsi="Times New Roman" w:cs="Times New Roman"/>
          <w:bCs/>
          <w:color w:val="000000"/>
          <w:kern w:val="2"/>
        </w:rPr>
        <w:t xml:space="preserve"> O serviço é enquadrado como continuado tendo em vista que a interrupção possa comprometer a continuidade das atividades essenciais da Administração.</w:t>
      </w:r>
    </w:p>
    <w:p w14:paraId="7D634EE6" w14:textId="77777777" w:rsidR="00A34AEB" w:rsidRPr="00A34AEB" w:rsidRDefault="00A34AEB" w:rsidP="00A34AEB">
      <w:pPr>
        <w:spacing w:after="0" w:line="240" w:lineRule="auto"/>
        <w:ind w:right="-568"/>
        <w:jc w:val="both"/>
        <w:rPr>
          <w:rFonts w:ascii="Times New Roman" w:hAnsi="Times New Roman" w:cs="Times New Roman"/>
          <w:bCs/>
          <w:color w:val="000000"/>
          <w:kern w:val="2"/>
        </w:rPr>
      </w:pPr>
      <w:r w:rsidRPr="00A34AEB">
        <w:rPr>
          <w:rFonts w:ascii="Times New Roman" w:hAnsi="Times New Roman" w:cs="Times New Roman"/>
          <w:b/>
          <w:bCs/>
          <w:color w:val="000000"/>
          <w:kern w:val="2"/>
        </w:rPr>
        <w:t>2.10</w:t>
      </w:r>
      <w:r w:rsidRPr="00A34AEB">
        <w:rPr>
          <w:rFonts w:ascii="Times New Roman" w:hAnsi="Times New Roman" w:cs="Times New Roman"/>
          <w:bCs/>
          <w:color w:val="000000"/>
          <w:kern w:val="2"/>
        </w:rPr>
        <w:t xml:space="preserve"> Para a prestação dos serviços pretendidos os eventuais interessados deverão comprovar que atuam em ramo de atividade compatível com o objeto da licitação, bem como apresentar todos os documentos a título habilitação, nos termos do art. 62, da Lei nº 14.133/2021.</w:t>
      </w:r>
    </w:p>
    <w:p w14:paraId="65D6D2DA" w14:textId="77777777" w:rsidR="00A34AEB" w:rsidRPr="00A34AEB" w:rsidRDefault="00A34AEB" w:rsidP="00A34AEB">
      <w:pPr>
        <w:spacing w:after="0" w:line="240" w:lineRule="auto"/>
        <w:ind w:right="-568"/>
        <w:jc w:val="both"/>
        <w:rPr>
          <w:rFonts w:ascii="Times New Roman" w:hAnsi="Times New Roman" w:cs="Times New Roman"/>
          <w:bCs/>
          <w:color w:val="000000"/>
          <w:kern w:val="2"/>
        </w:rPr>
      </w:pPr>
      <w:r w:rsidRPr="00A34AEB">
        <w:rPr>
          <w:rFonts w:ascii="Times New Roman" w:hAnsi="Times New Roman" w:cs="Times New Roman"/>
          <w:b/>
          <w:bCs/>
          <w:color w:val="000000"/>
          <w:kern w:val="2"/>
        </w:rPr>
        <w:lastRenderedPageBreak/>
        <w:t>2.11</w:t>
      </w:r>
      <w:r w:rsidRPr="00A34AEB">
        <w:rPr>
          <w:rFonts w:ascii="Times New Roman" w:hAnsi="Times New Roman" w:cs="Times New Roman"/>
          <w:bCs/>
          <w:color w:val="000000"/>
          <w:kern w:val="2"/>
        </w:rPr>
        <w:t xml:space="preserve"> Na hipótese de substituição de peças, componentes ou acessórios defeituosos ou em desacordo com o Termo de Referência, a Contratada deverá providenciar a imediata regularização, sem quaisquer ônus para o Município.</w:t>
      </w:r>
    </w:p>
    <w:p w14:paraId="7D63D46D" w14:textId="77777777" w:rsidR="00A34AEB" w:rsidRPr="00A34AEB" w:rsidRDefault="00A34AEB" w:rsidP="00A34AEB">
      <w:pPr>
        <w:spacing w:after="0" w:line="240" w:lineRule="auto"/>
        <w:ind w:right="-568"/>
        <w:jc w:val="both"/>
        <w:rPr>
          <w:rFonts w:ascii="Times New Roman" w:hAnsi="Times New Roman" w:cs="Times New Roman"/>
          <w:bCs/>
          <w:color w:val="000000"/>
          <w:kern w:val="2"/>
        </w:rPr>
      </w:pPr>
      <w:r w:rsidRPr="00A34AEB">
        <w:rPr>
          <w:rFonts w:ascii="Times New Roman" w:hAnsi="Times New Roman" w:cs="Times New Roman"/>
          <w:b/>
          <w:bCs/>
          <w:color w:val="000000"/>
          <w:kern w:val="2"/>
        </w:rPr>
        <w:t>2.12</w:t>
      </w:r>
      <w:r w:rsidRPr="00A34AEB">
        <w:rPr>
          <w:rFonts w:ascii="Times New Roman" w:hAnsi="Times New Roman" w:cs="Times New Roman"/>
          <w:bCs/>
          <w:color w:val="000000"/>
          <w:kern w:val="2"/>
        </w:rPr>
        <w:t xml:space="preserve"> As peças ou acessórios deverão ser novos, de primeiro uso, originais ou recomendados pelo fabricante, com garantia de fábrica/montadora.</w:t>
      </w:r>
    </w:p>
    <w:p w14:paraId="79D954A0" w14:textId="77777777" w:rsidR="00A34AEB" w:rsidRPr="00A34AEB" w:rsidRDefault="00A34AEB" w:rsidP="00A34AEB">
      <w:pPr>
        <w:spacing w:after="0" w:line="240" w:lineRule="auto"/>
        <w:ind w:right="-568"/>
        <w:jc w:val="both"/>
        <w:rPr>
          <w:rFonts w:ascii="Times New Roman" w:hAnsi="Times New Roman" w:cs="Times New Roman"/>
          <w:bCs/>
          <w:color w:val="000000"/>
          <w:kern w:val="2"/>
        </w:rPr>
      </w:pPr>
      <w:r w:rsidRPr="00A34AEB">
        <w:rPr>
          <w:rFonts w:ascii="Times New Roman" w:hAnsi="Times New Roman" w:cs="Times New Roman"/>
          <w:b/>
          <w:bCs/>
          <w:color w:val="000000"/>
          <w:kern w:val="2"/>
        </w:rPr>
        <w:t>2.13</w:t>
      </w:r>
      <w:r w:rsidRPr="00A34AEB">
        <w:rPr>
          <w:rFonts w:ascii="Times New Roman" w:hAnsi="Times New Roman" w:cs="Times New Roman"/>
          <w:bCs/>
          <w:color w:val="000000"/>
          <w:kern w:val="2"/>
        </w:rPr>
        <w:t xml:space="preserve"> A empresa vencedora responderá civil e criminalmente por quaisquer danos materiais ou pessoais ocasionados, à administração e/ou terceiros, por seus empregados credenciados, nos locais de trabalho.</w:t>
      </w:r>
    </w:p>
    <w:p w14:paraId="21908838" w14:textId="77777777" w:rsidR="00A34AEB" w:rsidRPr="00A34AEB" w:rsidRDefault="00A34AEB" w:rsidP="00A34AEB">
      <w:pPr>
        <w:spacing w:after="0" w:line="240" w:lineRule="auto"/>
        <w:ind w:right="-568"/>
        <w:jc w:val="both"/>
        <w:rPr>
          <w:rFonts w:ascii="Times New Roman" w:hAnsi="Times New Roman" w:cs="Times New Roman"/>
          <w:bCs/>
          <w:color w:val="000000"/>
          <w:kern w:val="2"/>
        </w:rPr>
      </w:pPr>
    </w:p>
    <w:p w14:paraId="40C69D31" w14:textId="77777777" w:rsidR="00A34AEB" w:rsidRPr="00A34AEB" w:rsidRDefault="00A34AEB" w:rsidP="00A34AEB">
      <w:pPr>
        <w:spacing w:after="0" w:line="240" w:lineRule="auto"/>
        <w:ind w:right="-568"/>
        <w:jc w:val="both"/>
        <w:rPr>
          <w:rFonts w:ascii="Times New Roman" w:hAnsi="Times New Roman" w:cs="Times New Roman"/>
          <w:b/>
        </w:rPr>
      </w:pPr>
      <w:r w:rsidRPr="00A34AEB">
        <w:rPr>
          <w:rFonts w:ascii="Times New Roman" w:hAnsi="Times New Roman" w:cs="Times New Roman"/>
          <w:b/>
        </w:rPr>
        <w:t>3 Levantamento de mercado, que consiste na análise das alternativas possíveis, e justificativa técnica e econômica da escolha do tipo de solução a contratar.</w:t>
      </w:r>
    </w:p>
    <w:p w14:paraId="1E893A44" w14:textId="77777777" w:rsidR="00A34AEB" w:rsidRPr="00A34AEB" w:rsidRDefault="00A34AEB" w:rsidP="00A34AEB">
      <w:pPr>
        <w:spacing w:after="0" w:line="240" w:lineRule="auto"/>
        <w:ind w:right="-568"/>
        <w:jc w:val="both"/>
        <w:rPr>
          <w:rFonts w:ascii="Times New Roman" w:hAnsi="Times New Roman" w:cs="Times New Roman"/>
        </w:rPr>
      </w:pPr>
      <w:r w:rsidRPr="00A34AEB">
        <w:rPr>
          <w:rFonts w:ascii="Times New Roman" w:hAnsi="Times New Roman" w:cs="Times New Roman"/>
          <w:b/>
        </w:rPr>
        <w:t xml:space="preserve">3.1 </w:t>
      </w:r>
      <w:r w:rsidRPr="00A34AEB">
        <w:rPr>
          <w:rFonts w:ascii="Times New Roman" w:hAnsi="Times New Roman" w:cs="Times New Roman"/>
        </w:rPr>
        <w:t>Existem várias soluções para o referido problema, uma delas é a realização de um complexo levantamento, de todas as peças veiculares e dos maquinários da Prefeitura Municipal de Riqueza/SC, e posterior realização de licitação para sanear a demanda por peças, e a cada novo maquinário ou veículo, repete-se o mesmo processo. Entretanto soluções como essa são inviáveis, observando o grande e desvantajoso esforço necessário para realização de tal, visto que existem soluções mais atuais para o problema em questão, a exemplo a licitação de peças por meio de tabelas eletrônicas, como a Tabela cilia, audatex, traz valor, etc. No entanto a única plataforma que atende à demanda do município por completo é a TRAZ VALOR, por ser a única que atende as linhas pesadas de maquinários, conforme Estudo Técnico Preliminar nº 16/2024 da secretaria de administração e finanças.</w:t>
      </w:r>
    </w:p>
    <w:p w14:paraId="118D17E6" w14:textId="77777777" w:rsidR="00A34AEB" w:rsidRPr="00A34AEB" w:rsidRDefault="00A34AEB" w:rsidP="00A34AEB">
      <w:pPr>
        <w:spacing w:after="0" w:line="240" w:lineRule="auto"/>
        <w:ind w:right="-568"/>
        <w:jc w:val="both"/>
        <w:rPr>
          <w:rFonts w:ascii="Times New Roman" w:hAnsi="Times New Roman" w:cs="Times New Roman"/>
          <w:color w:val="000000"/>
          <w:kern w:val="2"/>
        </w:rPr>
      </w:pPr>
      <w:r w:rsidRPr="00A34AEB">
        <w:rPr>
          <w:rFonts w:ascii="Times New Roman" w:hAnsi="Times New Roman" w:cs="Times New Roman"/>
          <w:b/>
          <w:color w:val="000000"/>
          <w:kern w:val="2"/>
        </w:rPr>
        <w:t>3.2</w:t>
      </w:r>
      <w:r w:rsidRPr="00A34AEB">
        <w:rPr>
          <w:rFonts w:ascii="Times New Roman" w:hAnsi="Times New Roman" w:cs="Times New Roman"/>
          <w:color w:val="000000"/>
          <w:kern w:val="2"/>
        </w:rPr>
        <w:t xml:space="preserve"> A contratação de manutenção (peças e serviços) em veículos que compõe a frota de municípios é amplamente realizada por órgãos e entidades através de Pregão Eletrônico – Registro de Preços com a finalidade de atender as necessidades de todas as secretarias e departamentos que compõe a administrações municipal.</w:t>
      </w:r>
    </w:p>
    <w:p w14:paraId="6CDA9A2F" w14:textId="77777777" w:rsidR="00A34AEB" w:rsidRPr="00A34AEB" w:rsidRDefault="00A34AEB" w:rsidP="00A34AEB">
      <w:pPr>
        <w:spacing w:after="0" w:line="240" w:lineRule="auto"/>
        <w:ind w:right="-568"/>
        <w:jc w:val="both"/>
        <w:rPr>
          <w:rFonts w:ascii="Times New Roman" w:hAnsi="Times New Roman" w:cs="Times New Roman"/>
          <w:color w:val="000000"/>
          <w:kern w:val="2"/>
        </w:rPr>
      </w:pPr>
      <w:r w:rsidRPr="00A34AEB">
        <w:rPr>
          <w:rFonts w:ascii="Times New Roman" w:hAnsi="Times New Roman" w:cs="Times New Roman"/>
          <w:b/>
          <w:color w:val="000000"/>
          <w:kern w:val="2"/>
        </w:rPr>
        <w:t>3.3</w:t>
      </w:r>
      <w:r w:rsidRPr="00A34AEB">
        <w:rPr>
          <w:rFonts w:ascii="Times New Roman" w:hAnsi="Times New Roman" w:cs="Times New Roman"/>
          <w:color w:val="000000"/>
          <w:kern w:val="2"/>
        </w:rPr>
        <w:t xml:space="preserve"> Foram encontradas nos mais diversos sites de Pregão Eletrônico, contratações nos moldes pretendidos, sendo que nas contratações similares consultadas, realizadas por outros órgãos e entidades, não foram identificadas a existência de novas metodologias, tecnologias ou inovações que melhor atendam às necessidades da administração, do que está pretendida. </w:t>
      </w:r>
    </w:p>
    <w:p w14:paraId="1959EFCB" w14:textId="77777777" w:rsidR="00A34AEB" w:rsidRPr="00A34AEB" w:rsidRDefault="00A34AEB" w:rsidP="00A34AEB">
      <w:pPr>
        <w:spacing w:after="0" w:line="240" w:lineRule="auto"/>
        <w:ind w:right="-568"/>
        <w:jc w:val="both"/>
        <w:rPr>
          <w:rFonts w:ascii="Times New Roman" w:hAnsi="Times New Roman" w:cs="Times New Roman"/>
          <w:color w:val="000000"/>
          <w:kern w:val="2"/>
        </w:rPr>
      </w:pPr>
      <w:r w:rsidRPr="00A34AEB">
        <w:rPr>
          <w:rFonts w:ascii="Times New Roman" w:hAnsi="Times New Roman" w:cs="Times New Roman"/>
          <w:b/>
          <w:color w:val="000000"/>
          <w:kern w:val="2"/>
        </w:rPr>
        <w:t>3.4</w:t>
      </w:r>
      <w:r w:rsidRPr="00A34AEB">
        <w:rPr>
          <w:rFonts w:ascii="Times New Roman" w:hAnsi="Times New Roman" w:cs="Times New Roman"/>
          <w:color w:val="000000"/>
          <w:kern w:val="2"/>
        </w:rPr>
        <w:t xml:space="preserve"> As exigências para a contratação do objeto não são impeditivas e não demonstraram diminuir o interesse de potenciais fornecedores na participação do futuro processo licitatório.</w:t>
      </w:r>
    </w:p>
    <w:p w14:paraId="2A50F5D2" w14:textId="77777777" w:rsidR="00A34AEB" w:rsidRPr="00A34AEB" w:rsidRDefault="00A34AEB" w:rsidP="00A34AEB">
      <w:pPr>
        <w:spacing w:after="0" w:line="240" w:lineRule="auto"/>
        <w:ind w:right="-568"/>
        <w:jc w:val="both"/>
        <w:rPr>
          <w:rFonts w:ascii="Times New Roman" w:hAnsi="Times New Roman" w:cs="Times New Roman"/>
          <w:i/>
        </w:rPr>
      </w:pPr>
      <w:r w:rsidRPr="00A34AEB">
        <w:rPr>
          <w:rFonts w:ascii="Times New Roman" w:hAnsi="Times New Roman" w:cs="Times New Roman"/>
          <w:b/>
        </w:rPr>
        <w:t xml:space="preserve">3.5 </w:t>
      </w:r>
      <w:r w:rsidRPr="00A34AEB">
        <w:rPr>
          <w:rFonts w:ascii="Times New Roman" w:hAnsi="Times New Roman" w:cs="Times New Roman"/>
        </w:rPr>
        <w:t xml:space="preserve">Os serviços elencados se caracterizam como bens e serviços comuns. </w:t>
      </w:r>
      <w:hyperlink r:id="rId259" w:history="1">
        <w:r w:rsidRPr="00A34AEB">
          <w:rPr>
            <w:rStyle w:val="Hyperlink"/>
            <w:rFonts w:ascii="Times New Roman" w:hAnsi="Times New Roman" w:cs="Times New Roman"/>
          </w:rPr>
          <w:t>Art. 6º XIII da lei 14.133/21</w:t>
        </w:r>
      </w:hyperlink>
      <w:r w:rsidRPr="00A34AEB">
        <w:rPr>
          <w:rFonts w:ascii="Times New Roman" w:hAnsi="Times New Roman" w:cs="Times New Roman"/>
          <w:i/>
          <w:color w:val="0070C0"/>
        </w:rPr>
        <w:t xml:space="preserve"> </w:t>
      </w:r>
      <w:r w:rsidRPr="00A34AEB">
        <w:rPr>
          <w:rFonts w:ascii="Times New Roman" w:hAnsi="Times New Roman" w:cs="Times New Roman"/>
          <w:i/>
        </w:rPr>
        <w:t>- bens e serviços comuns: aqueles cujos padrões de desempenho e qualidade podem ser objetivamente definidos pelo edital, por meio de especificações usuais de mercado;</w:t>
      </w:r>
    </w:p>
    <w:p w14:paraId="7EF3402B" w14:textId="77777777" w:rsidR="00A34AEB" w:rsidRPr="00A34AEB" w:rsidRDefault="00A34AEB" w:rsidP="00A34AEB">
      <w:pPr>
        <w:spacing w:after="0" w:line="240" w:lineRule="auto"/>
        <w:ind w:right="-568"/>
        <w:jc w:val="both"/>
        <w:rPr>
          <w:rFonts w:ascii="Times New Roman" w:hAnsi="Times New Roman" w:cs="Times New Roman"/>
        </w:rPr>
      </w:pPr>
    </w:p>
    <w:p w14:paraId="54F1AB61" w14:textId="77777777" w:rsidR="00A34AEB" w:rsidRPr="00A34AEB" w:rsidRDefault="00A34AEB" w:rsidP="00A34AEB">
      <w:pPr>
        <w:spacing w:after="0" w:line="240" w:lineRule="auto"/>
        <w:ind w:right="-568"/>
        <w:jc w:val="both"/>
        <w:rPr>
          <w:rFonts w:ascii="Times New Roman" w:hAnsi="Times New Roman" w:cs="Times New Roman"/>
          <w:b/>
        </w:rPr>
      </w:pPr>
      <w:r w:rsidRPr="00A34AEB">
        <w:rPr>
          <w:rFonts w:ascii="Times New Roman" w:hAnsi="Times New Roman" w:cs="Times New Roman"/>
          <w:b/>
        </w:rPr>
        <w:t>4 Descrição da solução como um todo, inclusive das exigências relacionadas à manutenção e à assistência técnica, quando for o caso.</w:t>
      </w:r>
    </w:p>
    <w:p w14:paraId="56488885" w14:textId="77777777" w:rsidR="00A34AEB" w:rsidRPr="00A34AEB" w:rsidRDefault="00A34AEB" w:rsidP="00A34AEB">
      <w:pPr>
        <w:spacing w:after="0" w:line="240" w:lineRule="auto"/>
        <w:ind w:right="-568"/>
        <w:jc w:val="both"/>
        <w:rPr>
          <w:rFonts w:ascii="Times New Roman" w:hAnsi="Times New Roman" w:cs="Times New Roman"/>
        </w:rPr>
      </w:pPr>
      <w:r w:rsidRPr="00A34AEB">
        <w:rPr>
          <w:rFonts w:ascii="Times New Roman" w:hAnsi="Times New Roman" w:cs="Times New Roman"/>
          <w:b/>
        </w:rPr>
        <w:t>4.1</w:t>
      </w:r>
      <w:r w:rsidRPr="00A34AEB">
        <w:rPr>
          <w:rFonts w:ascii="Times New Roman" w:hAnsi="Times New Roman" w:cs="Times New Roman"/>
        </w:rPr>
        <w:t xml:space="preserve"> A solução como um todo é a realização de licitação na modalidade pregão eletrônico, registro de preços, com critério de julgamento maior percentual de desconto por item, referente a tabela Traz Valor, a fim de atender as demandas municipais, e garantir a rapidez e eficácia no fornecimento de peças para manutenção de veículos e maquinários da frota da Prefeitura Municipal de Riqueza/SC.</w:t>
      </w:r>
    </w:p>
    <w:p w14:paraId="37AA3FD1" w14:textId="77777777" w:rsidR="00A34AEB" w:rsidRPr="00A34AEB" w:rsidRDefault="00A34AEB" w:rsidP="00A34AEB">
      <w:pPr>
        <w:spacing w:after="0" w:line="240" w:lineRule="auto"/>
        <w:ind w:right="-568"/>
        <w:jc w:val="both"/>
        <w:rPr>
          <w:rFonts w:ascii="Times New Roman" w:hAnsi="Times New Roman" w:cs="Times New Roman"/>
        </w:rPr>
      </w:pPr>
      <w:r w:rsidRPr="00A34AEB">
        <w:rPr>
          <w:rFonts w:ascii="Times New Roman" w:hAnsi="Times New Roman" w:cs="Times New Roman"/>
          <w:b/>
        </w:rPr>
        <w:t xml:space="preserve">4.2 </w:t>
      </w:r>
      <w:r w:rsidRPr="00A34AEB">
        <w:rPr>
          <w:rFonts w:ascii="Times New Roman" w:hAnsi="Times New Roman" w:cs="Times New Roman"/>
        </w:rPr>
        <w:t>As peças devem ser entregues em um prazo máximo de 2 (Dois) dias, no local solicitado pela secretária requisitante;</w:t>
      </w:r>
    </w:p>
    <w:p w14:paraId="195F052D" w14:textId="77777777" w:rsidR="00A34AEB" w:rsidRPr="00A34AEB" w:rsidRDefault="00A34AEB" w:rsidP="00A34AEB">
      <w:pPr>
        <w:spacing w:after="0" w:line="240" w:lineRule="auto"/>
        <w:ind w:right="-568"/>
        <w:jc w:val="both"/>
        <w:rPr>
          <w:rFonts w:ascii="Times New Roman" w:hAnsi="Times New Roman" w:cs="Times New Roman"/>
        </w:rPr>
      </w:pPr>
      <w:r w:rsidRPr="00A34AEB">
        <w:rPr>
          <w:rFonts w:ascii="Times New Roman" w:hAnsi="Times New Roman" w:cs="Times New Roman"/>
          <w:b/>
        </w:rPr>
        <w:t xml:space="preserve">4.3 </w:t>
      </w:r>
      <w:r w:rsidRPr="00A34AEB">
        <w:rPr>
          <w:rFonts w:ascii="Times New Roman" w:hAnsi="Times New Roman" w:cs="Times New Roman"/>
        </w:rPr>
        <w:t>No momento da entrega, a empresa vencedora deverá esperar pela conferência dos itens licitados no que diz respeito à quantidade, à qualidade e às especificações constantes no edital, sendo que eventuais trocas ou complementação de quantidades serão feitas no prazo de até 01 (um) dia, sempre com a anuência da administração municipal.</w:t>
      </w:r>
    </w:p>
    <w:p w14:paraId="6D56576D" w14:textId="77777777" w:rsidR="00A34AEB" w:rsidRPr="00A34AEB" w:rsidRDefault="00A34AEB" w:rsidP="00A34AEB">
      <w:pPr>
        <w:spacing w:after="0" w:line="240" w:lineRule="auto"/>
        <w:ind w:right="-568"/>
        <w:jc w:val="both"/>
        <w:rPr>
          <w:rFonts w:ascii="Times New Roman" w:hAnsi="Times New Roman" w:cs="Times New Roman"/>
          <w:b/>
        </w:rPr>
      </w:pPr>
    </w:p>
    <w:p w14:paraId="2464E6C3" w14:textId="77777777" w:rsidR="00A34AEB" w:rsidRPr="00A34AEB" w:rsidRDefault="00A34AEB" w:rsidP="00A34AEB">
      <w:pPr>
        <w:spacing w:after="0" w:line="240" w:lineRule="auto"/>
        <w:ind w:right="-568"/>
        <w:jc w:val="both"/>
        <w:rPr>
          <w:rFonts w:ascii="Times New Roman" w:hAnsi="Times New Roman" w:cs="Times New Roman"/>
          <w:b/>
        </w:rPr>
      </w:pPr>
      <w:r w:rsidRPr="00A34AEB">
        <w:rPr>
          <w:rFonts w:ascii="Times New Roman" w:hAnsi="Times New Roman" w:cs="Times New Roman"/>
          <w:b/>
        </w:rPr>
        <w:t>5 Estimativas das quantidades para a contratação, acompanhadas das memórias de cálculo e dos documentos que lhes dão suporte, que considerem interdependências com outras contratações, de modo a possibilitar economia de escala.</w:t>
      </w:r>
    </w:p>
    <w:p w14:paraId="4DF58B8C" w14:textId="77777777" w:rsidR="00A34AEB" w:rsidRPr="00A34AEB" w:rsidRDefault="00A34AEB" w:rsidP="00A34AEB">
      <w:pPr>
        <w:spacing w:after="0" w:line="240" w:lineRule="auto"/>
        <w:ind w:right="-568"/>
        <w:jc w:val="both"/>
        <w:rPr>
          <w:rFonts w:ascii="Times New Roman" w:hAnsi="Times New Roman" w:cs="Times New Roman"/>
        </w:rPr>
      </w:pPr>
      <w:r w:rsidRPr="00A34AEB">
        <w:rPr>
          <w:rFonts w:ascii="Times New Roman" w:hAnsi="Times New Roman" w:cs="Times New Roman"/>
          <w:b/>
        </w:rPr>
        <w:t xml:space="preserve">5.1 </w:t>
      </w:r>
      <w:r w:rsidRPr="00A34AEB">
        <w:rPr>
          <w:rFonts w:ascii="Times New Roman" w:hAnsi="Times New Roman" w:cs="Times New Roman"/>
        </w:rPr>
        <w:t>A quantidade estimada de peças a serem adquiridas se refere a um valor, visto que é impossível prever o que irá estragar nos veículos, a estimativa foi baseada no valor máximo gasto com os veículos no ano de 2023.</w:t>
      </w:r>
    </w:p>
    <w:p w14:paraId="5FF7695A" w14:textId="77777777" w:rsidR="00A34AEB" w:rsidRPr="00A34AEB" w:rsidRDefault="00A34AEB" w:rsidP="00A34AEB">
      <w:pPr>
        <w:spacing w:after="0" w:line="240" w:lineRule="auto"/>
        <w:ind w:right="-568"/>
        <w:jc w:val="both"/>
        <w:rPr>
          <w:rFonts w:ascii="Times New Roman" w:hAnsi="Times New Roman" w:cs="Times New Roman"/>
        </w:rPr>
      </w:pPr>
      <w:r w:rsidRPr="00A34AEB">
        <w:rPr>
          <w:rFonts w:ascii="Times New Roman" w:hAnsi="Times New Roman" w:cs="Times New Roman"/>
          <w:b/>
        </w:rPr>
        <w:lastRenderedPageBreak/>
        <w:t>5.2</w:t>
      </w:r>
      <w:r w:rsidRPr="00A34AEB">
        <w:rPr>
          <w:rFonts w:ascii="Times New Roman" w:hAnsi="Times New Roman" w:cs="Times New Roman"/>
        </w:rPr>
        <w:t xml:space="preserve"> O valor máximo de cada item mencionado na tabela abaixo foi estimado com base na demanda, não gerando obrigação da Contratante de execução total durante a vigência da Ata de Registro de Preços. O valor máximo foi definido apenas para limitar e dimensionar a proposta dos licitantes.</w:t>
      </w:r>
    </w:p>
    <w:tbl>
      <w:tblPr>
        <w:tblStyle w:val="Tabelacomgrade"/>
        <w:tblW w:w="9020" w:type="dxa"/>
        <w:tblLayout w:type="fixed"/>
        <w:tblLook w:val="04A0" w:firstRow="1" w:lastRow="0" w:firstColumn="1" w:lastColumn="0" w:noHBand="0" w:noVBand="1"/>
      </w:tblPr>
      <w:tblGrid>
        <w:gridCol w:w="4079"/>
        <w:gridCol w:w="1445"/>
        <w:gridCol w:w="708"/>
        <w:gridCol w:w="1014"/>
        <w:gridCol w:w="1774"/>
      </w:tblGrid>
      <w:tr w:rsidR="00FF050F" w:rsidRPr="00A34AEB" w14:paraId="1167915E" w14:textId="77777777" w:rsidTr="00964A73">
        <w:trPr>
          <w:trHeight w:val="247"/>
        </w:trPr>
        <w:tc>
          <w:tcPr>
            <w:tcW w:w="4079" w:type="dxa"/>
          </w:tcPr>
          <w:p w14:paraId="31918653" w14:textId="77777777" w:rsidR="00A34AEB" w:rsidRPr="00A34AEB" w:rsidRDefault="00A34AEB" w:rsidP="00FF050F">
            <w:pPr>
              <w:jc w:val="center"/>
              <w:rPr>
                <w:rFonts w:ascii="Times New Roman" w:hAnsi="Times New Roman" w:cs="Times New Roman"/>
                <w:b/>
                <w:i/>
              </w:rPr>
            </w:pPr>
            <w:bookmarkStart w:id="86" w:name="_Hlk171928329"/>
            <w:r w:rsidRPr="00A34AEB">
              <w:rPr>
                <w:rFonts w:ascii="Times New Roman" w:hAnsi="Times New Roman" w:cs="Times New Roman"/>
                <w:b/>
                <w:i/>
              </w:rPr>
              <w:t>Marca/Modelo do veiculo</w:t>
            </w:r>
          </w:p>
        </w:tc>
        <w:tc>
          <w:tcPr>
            <w:tcW w:w="1445" w:type="dxa"/>
          </w:tcPr>
          <w:p w14:paraId="36DAF5D2" w14:textId="77777777" w:rsidR="00A34AEB" w:rsidRPr="00A34AEB" w:rsidRDefault="00A34AEB" w:rsidP="00FF050F">
            <w:pPr>
              <w:ind w:right="-109"/>
              <w:jc w:val="center"/>
              <w:rPr>
                <w:rFonts w:ascii="Times New Roman" w:hAnsi="Times New Roman" w:cs="Times New Roman"/>
                <w:b/>
                <w:i/>
              </w:rPr>
            </w:pPr>
            <w:r w:rsidRPr="00A34AEB">
              <w:rPr>
                <w:rFonts w:ascii="Times New Roman" w:hAnsi="Times New Roman" w:cs="Times New Roman"/>
                <w:b/>
                <w:i/>
              </w:rPr>
              <w:t>Cor</w:t>
            </w:r>
          </w:p>
        </w:tc>
        <w:tc>
          <w:tcPr>
            <w:tcW w:w="708" w:type="dxa"/>
          </w:tcPr>
          <w:p w14:paraId="091540B3" w14:textId="77777777" w:rsidR="00A34AEB" w:rsidRPr="00A34AEB" w:rsidRDefault="00A34AEB" w:rsidP="00FF050F">
            <w:pPr>
              <w:ind w:right="-111"/>
              <w:jc w:val="center"/>
              <w:rPr>
                <w:rFonts w:ascii="Times New Roman" w:hAnsi="Times New Roman" w:cs="Times New Roman"/>
                <w:b/>
                <w:i/>
              </w:rPr>
            </w:pPr>
            <w:r w:rsidRPr="00A34AEB">
              <w:rPr>
                <w:rFonts w:ascii="Times New Roman" w:hAnsi="Times New Roman" w:cs="Times New Roman"/>
                <w:b/>
                <w:i/>
              </w:rPr>
              <w:t>Ano</w:t>
            </w:r>
          </w:p>
        </w:tc>
        <w:tc>
          <w:tcPr>
            <w:tcW w:w="1014" w:type="dxa"/>
          </w:tcPr>
          <w:p w14:paraId="0F5FCA7A" w14:textId="77777777" w:rsidR="00A34AEB" w:rsidRPr="00A34AEB" w:rsidRDefault="00A34AEB" w:rsidP="00964A73">
            <w:pPr>
              <w:ind w:right="52"/>
              <w:jc w:val="center"/>
              <w:rPr>
                <w:rFonts w:ascii="Times New Roman" w:hAnsi="Times New Roman" w:cs="Times New Roman"/>
                <w:b/>
                <w:i/>
              </w:rPr>
            </w:pPr>
            <w:r w:rsidRPr="00A34AEB">
              <w:rPr>
                <w:rFonts w:ascii="Times New Roman" w:hAnsi="Times New Roman" w:cs="Times New Roman"/>
                <w:b/>
                <w:i/>
              </w:rPr>
              <w:t>Modelo</w:t>
            </w:r>
          </w:p>
        </w:tc>
        <w:tc>
          <w:tcPr>
            <w:tcW w:w="1774" w:type="dxa"/>
          </w:tcPr>
          <w:p w14:paraId="68E76DAE" w14:textId="77777777" w:rsidR="00A34AEB" w:rsidRPr="00A34AEB" w:rsidRDefault="00A34AEB" w:rsidP="00FF050F">
            <w:pPr>
              <w:ind w:right="-293"/>
              <w:jc w:val="center"/>
              <w:rPr>
                <w:rFonts w:ascii="Times New Roman" w:hAnsi="Times New Roman" w:cs="Times New Roman"/>
                <w:b/>
                <w:i/>
              </w:rPr>
            </w:pPr>
            <w:r w:rsidRPr="00A34AEB">
              <w:rPr>
                <w:rFonts w:ascii="Times New Roman" w:hAnsi="Times New Roman" w:cs="Times New Roman"/>
                <w:b/>
                <w:i/>
              </w:rPr>
              <w:t xml:space="preserve">Valor Max.  </w:t>
            </w:r>
          </w:p>
        </w:tc>
      </w:tr>
      <w:tr w:rsidR="00FF050F" w:rsidRPr="00A34AEB" w14:paraId="15D806D7" w14:textId="77777777" w:rsidTr="00964A73">
        <w:trPr>
          <w:trHeight w:val="253"/>
        </w:trPr>
        <w:tc>
          <w:tcPr>
            <w:tcW w:w="4079" w:type="dxa"/>
          </w:tcPr>
          <w:p w14:paraId="4D407EDE" w14:textId="77777777" w:rsidR="00A34AEB" w:rsidRPr="00A34AEB" w:rsidRDefault="00A34AEB" w:rsidP="00FF050F">
            <w:pPr>
              <w:jc w:val="both"/>
              <w:rPr>
                <w:rFonts w:ascii="Times New Roman" w:hAnsi="Times New Roman" w:cs="Times New Roman"/>
              </w:rPr>
            </w:pPr>
            <w:r w:rsidRPr="00A34AEB">
              <w:rPr>
                <w:rFonts w:ascii="Times New Roman" w:hAnsi="Times New Roman" w:cs="Times New Roman"/>
                <w:color w:val="000000"/>
              </w:rPr>
              <w:t>AMBULANCIA FIAT DUCATO</w:t>
            </w:r>
          </w:p>
        </w:tc>
        <w:tc>
          <w:tcPr>
            <w:tcW w:w="1445" w:type="dxa"/>
          </w:tcPr>
          <w:p w14:paraId="3E4FDB92" w14:textId="77777777" w:rsidR="00A34AEB" w:rsidRPr="00A34AEB" w:rsidRDefault="00A34AEB" w:rsidP="00FF050F">
            <w:pPr>
              <w:ind w:right="-109"/>
              <w:jc w:val="center"/>
              <w:rPr>
                <w:rFonts w:ascii="Times New Roman" w:hAnsi="Times New Roman" w:cs="Times New Roman"/>
              </w:rPr>
            </w:pPr>
            <w:r w:rsidRPr="00A34AEB">
              <w:rPr>
                <w:rFonts w:ascii="Times New Roman" w:hAnsi="Times New Roman" w:cs="Times New Roman"/>
                <w:color w:val="000000"/>
              </w:rPr>
              <w:t>BRANCA</w:t>
            </w:r>
          </w:p>
        </w:tc>
        <w:tc>
          <w:tcPr>
            <w:tcW w:w="708" w:type="dxa"/>
          </w:tcPr>
          <w:p w14:paraId="18A75079" w14:textId="77777777" w:rsidR="00A34AEB" w:rsidRPr="00A34AEB" w:rsidRDefault="00A34AEB" w:rsidP="00FF050F">
            <w:pPr>
              <w:ind w:right="-111"/>
              <w:jc w:val="center"/>
              <w:rPr>
                <w:rFonts w:ascii="Times New Roman" w:hAnsi="Times New Roman" w:cs="Times New Roman"/>
              </w:rPr>
            </w:pPr>
            <w:r w:rsidRPr="00A34AEB">
              <w:rPr>
                <w:rFonts w:ascii="Times New Roman" w:hAnsi="Times New Roman" w:cs="Times New Roman"/>
                <w:color w:val="000000"/>
              </w:rPr>
              <w:t>2004</w:t>
            </w:r>
          </w:p>
        </w:tc>
        <w:tc>
          <w:tcPr>
            <w:tcW w:w="1014" w:type="dxa"/>
          </w:tcPr>
          <w:p w14:paraId="65C70307" w14:textId="77777777" w:rsidR="00A34AEB" w:rsidRPr="00A34AEB" w:rsidRDefault="00A34AEB" w:rsidP="00964A73">
            <w:pPr>
              <w:ind w:right="52"/>
              <w:jc w:val="center"/>
              <w:rPr>
                <w:rFonts w:ascii="Times New Roman" w:hAnsi="Times New Roman" w:cs="Times New Roman"/>
              </w:rPr>
            </w:pPr>
            <w:r w:rsidRPr="00A34AEB">
              <w:rPr>
                <w:rFonts w:ascii="Times New Roman" w:hAnsi="Times New Roman" w:cs="Times New Roman"/>
                <w:color w:val="000000"/>
              </w:rPr>
              <w:t>2005</w:t>
            </w:r>
          </w:p>
        </w:tc>
        <w:tc>
          <w:tcPr>
            <w:tcW w:w="1774" w:type="dxa"/>
          </w:tcPr>
          <w:p w14:paraId="1ECC11EA"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R$ 42.637,87</w:t>
            </w:r>
          </w:p>
        </w:tc>
      </w:tr>
      <w:tr w:rsidR="00FF050F" w:rsidRPr="00A34AEB" w14:paraId="0DA44961" w14:textId="77777777" w:rsidTr="00964A73">
        <w:trPr>
          <w:trHeight w:val="501"/>
        </w:trPr>
        <w:tc>
          <w:tcPr>
            <w:tcW w:w="4079" w:type="dxa"/>
          </w:tcPr>
          <w:p w14:paraId="1B8B2EDD"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RENAULT MASTER 13M3 AMBULANCIA</w:t>
            </w:r>
          </w:p>
        </w:tc>
        <w:tc>
          <w:tcPr>
            <w:tcW w:w="1445" w:type="dxa"/>
          </w:tcPr>
          <w:p w14:paraId="45919612"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BRANCA</w:t>
            </w:r>
          </w:p>
        </w:tc>
        <w:tc>
          <w:tcPr>
            <w:tcW w:w="708" w:type="dxa"/>
          </w:tcPr>
          <w:p w14:paraId="7D371CCF"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2006</w:t>
            </w:r>
          </w:p>
        </w:tc>
        <w:tc>
          <w:tcPr>
            <w:tcW w:w="1014" w:type="dxa"/>
          </w:tcPr>
          <w:p w14:paraId="46591D19"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2007</w:t>
            </w:r>
          </w:p>
        </w:tc>
        <w:tc>
          <w:tcPr>
            <w:tcW w:w="1774" w:type="dxa"/>
          </w:tcPr>
          <w:p w14:paraId="63BE1123"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R$ 42.637,87</w:t>
            </w:r>
          </w:p>
        </w:tc>
      </w:tr>
      <w:tr w:rsidR="00FF050F" w:rsidRPr="00A34AEB" w14:paraId="378FE508" w14:textId="77777777" w:rsidTr="00964A73">
        <w:trPr>
          <w:trHeight w:val="253"/>
        </w:trPr>
        <w:tc>
          <w:tcPr>
            <w:tcW w:w="4079" w:type="dxa"/>
          </w:tcPr>
          <w:p w14:paraId="729FC3A9"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FORD FIESTA HATCH 1.0 FLEX</w:t>
            </w:r>
          </w:p>
        </w:tc>
        <w:tc>
          <w:tcPr>
            <w:tcW w:w="1445" w:type="dxa"/>
          </w:tcPr>
          <w:p w14:paraId="762217C9"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BRANCA</w:t>
            </w:r>
          </w:p>
        </w:tc>
        <w:tc>
          <w:tcPr>
            <w:tcW w:w="708" w:type="dxa"/>
          </w:tcPr>
          <w:p w14:paraId="14F781B8"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2012</w:t>
            </w:r>
          </w:p>
        </w:tc>
        <w:tc>
          <w:tcPr>
            <w:tcW w:w="1014" w:type="dxa"/>
          </w:tcPr>
          <w:p w14:paraId="76382185"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2013</w:t>
            </w:r>
          </w:p>
        </w:tc>
        <w:tc>
          <w:tcPr>
            <w:tcW w:w="1774" w:type="dxa"/>
          </w:tcPr>
          <w:p w14:paraId="626AD590"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R$ 25.246,29</w:t>
            </w:r>
          </w:p>
        </w:tc>
      </w:tr>
      <w:tr w:rsidR="00FF050F" w:rsidRPr="00A34AEB" w14:paraId="081C2029" w14:textId="77777777" w:rsidTr="00964A73">
        <w:trPr>
          <w:trHeight w:val="247"/>
        </w:trPr>
        <w:tc>
          <w:tcPr>
            <w:tcW w:w="4079" w:type="dxa"/>
          </w:tcPr>
          <w:p w14:paraId="26523714"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CHEVROLET CLASSIC LS</w:t>
            </w:r>
          </w:p>
        </w:tc>
        <w:tc>
          <w:tcPr>
            <w:tcW w:w="1445" w:type="dxa"/>
          </w:tcPr>
          <w:p w14:paraId="3B17C592"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BRANCA</w:t>
            </w:r>
          </w:p>
        </w:tc>
        <w:tc>
          <w:tcPr>
            <w:tcW w:w="708" w:type="dxa"/>
          </w:tcPr>
          <w:p w14:paraId="1A033A93"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2013</w:t>
            </w:r>
          </w:p>
        </w:tc>
        <w:tc>
          <w:tcPr>
            <w:tcW w:w="1014" w:type="dxa"/>
          </w:tcPr>
          <w:p w14:paraId="08EAC64A"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2014</w:t>
            </w:r>
          </w:p>
        </w:tc>
        <w:tc>
          <w:tcPr>
            <w:tcW w:w="1774" w:type="dxa"/>
          </w:tcPr>
          <w:p w14:paraId="31C5B0CB"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R$ 25.246,29</w:t>
            </w:r>
          </w:p>
        </w:tc>
      </w:tr>
      <w:tr w:rsidR="00FF050F" w:rsidRPr="00A34AEB" w14:paraId="3FDD77B8" w14:textId="77777777" w:rsidTr="00964A73">
        <w:trPr>
          <w:trHeight w:val="253"/>
        </w:trPr>
        <w:tc>
          <w:tcPr>
            <w:tcW w:w="4079" w:type="dxa"/>
          </w:tcPr>
          <w:p w14:paraId="3A0A7227"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 xml:space="preserve">FIAT PALIO ATTRACK WEEKEND 1.4 </w:t>
            </w:r>
          </w:p>
        </w:tc>
        <w:tc>
          <w:tcPr>
            <w:tcW w:w="1445" w:type="dxa"/>
          </w:tcPr>
          <w:p w14:paraId="3DCA10EB"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BRANCA</w:t>
            </w:r>
          </w:p>
        </w:tc>
        <w:tc>
          <w:tcPr>
            <w:tcW w:w="708" w:type="dxa"/>
          </w:tcPr>
          <w:p w14:paraId="0BF7DD8B"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2013</w:t>
            </w:r>
          </w:p>
        </w:tc>
        <w:tc>
          <w:tcPr>
            <w:tcW w:w="1014" w:type="dxa"/>
          </w:tcPr>
          <w:p w14:paraId="3EFACCA0"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2014</w:t>
            </w:r>
          </w:p>
        </w:tc>
        <w:tc>
          <w:tcPr>
            <w:tcW w:w="1774" w:type="dxa"/>
          </w:tcPr>
          <w:p w14:paraId="3688F9A1"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R$ 25.246,29</w:t>
            </w:r>
          </w:p>
        </w:tc>
      </w:tr>
      <w:tr w:rsidR="00FF050F" w:rsidRPr="00A34AEB" w14:paraId="729F38BF" w14:textId="77777777" w:rsidTr="00964A73">
        <w:trPr>
          <w:trHeight w:val="501"/>
        </w:trPr>
        <w:tc>
          <w:tcPr>
            <w:tcW w:w="4079" w:type="dxa"/>
          </w:tcPr>
          <w:p w14:paraId="2E46ACB4"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FIAT STRADA WORKING (Dois veículos)</w:t>
            </w:r>
          </w:p>
        </w:tc>
        <w:tc>
          <w:tcPr>
            <w:tcW w:w="1445" w:type="dxa"/>
          </w:tcPr>
          <w:p w14:paraId="685C4D94"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BRANCA</w:t>
            </w:r>
          </w:p>
        </w:tc>
        <w:tc>
          <w:tcPr>
            <w:tcW w:w="708" w:type="dxa"/>
          </w:tcPr>
          <w:p w14:paraId="38191EF4"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2013</w:t>
            </w:r>
          </w:p>
        </w:tc>
        <w:tc>
          <w:tcPr>
            <w:tcW w:w="1014" w:type="dxa"/>
          </w:tcPr>
          <w:p w14:paraId="36C5379B"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2014</w:t>
            </w:r>
          </w:p>
        </w:tc>
        <w:tc>
          <w:tcPr>
            <w:tcW w:w="1774" w:type="dxa"/>
          </w:tcPr>
          <w:p w14:paraId="46F2FB4B"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R$ 50.492,58</w:t>
            </w:r>
          </w:p>
        </w:tc>
      </w:tr>
      <w:tr w:rsidR="00FF050F" w:rsidRPr="00A34AEB" w14:paraId="7FE00FAC" w14:textId="77777777" w:rsidTr="00964A73">
        <w:trPr>
          <w:trHeight w:val="247"/>
        </w:trPr>
        <w:tc>
          <w:tcPr>
            <w:tcW w:w="4079" w:type="dxa"/>
          </w:tcPr>
          <w:p w14:paraId="6150E2AF"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GM ASTRA 2P ADVANTAGE</w:t>
            </w:r>
          </w:p>
        </w:tc>
        <w:tc>
          <w:tcPr>
            <w:tcW w:w="1445" w:type="dxa"/>
          </w:tcPr>
          <w:p w14:paraId="7715319B"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BRANCA</w:t>
            </w:r>
          </w:p>
        </w:tc>
        <w:tc>
          <w:tcPr>
            <w:tcW w:w="708" w:type="dxa"/>
          </w:tcPr>
          <w:p w14:paraId="031D05F1"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2005</w:t>
            </w:r>
          </w:p>
        </w:tc>
        <w:tc>
          <w:tcPr>
            <w:tcW w:w="1014" w:type="dxa"/>
          </w:tcPr>
          <w:p w14:paraId="0B79A122"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2005</w:t>
            </w:r>
          </w:p>
        </w:tc>
        <w:tc>
          <w:tcPr>
            <w:tcW w:w="1774" w:type="dxa"/>
          </w:tcPr>
          <w:p w14:paraId="542739C5"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R$ 25.246,29</w:t>
            </w:r>
          </w:p>
        </w:tc>
      </w:tr>
      <w:tr w:rsidR="00FF050F" w:rsidRPr="00A34AEB" w14:paraId="254E22EF" w14:textId="77777777" w:rsidTr="00964A73">
        <w:trPr>
          <w:trHeight w:val="253"/>
        </w:trPr>
        <w:tc>
          <w:tcPr>
            <w:tcW w:w="4079" w:type="dxa"/>
          </w:tcPr>
          <w:p w14:paraId="51C63797"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FIAT PALIO FIRE FLEX</w:t>
            </w:r>
          </w:p>
        </w:tc>
        <w:tc>
          <w:tcPr>
            <w:tcW w:w="1445" w:type="dxa"/>
          </w:tcPr>
          <w:p w14:paraId="3C4F6A4E"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BRANCA</w:t>
            </w:r>
          </w:p>
        </w:tc>
        <w:tc>
          <w:tcPr>
            <w:tcW w:w="708" w:type="dxa"/>
          </w:tcPr>
          <w:p w14:paraId="4DAE12FE"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2014</w:t>
            </w:r>
          </w:p>
        </w:tc>
        <w:tc>
          <w:tcPr>
            <w:tcW w:w="1014" w:type="dxa"/>
          </w:tcPr>
          <w:p w14:paraId="2A1B8041"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2014</w:t>
            </w:r>
          </w:p>
        </w:tc>
        <w:tc>
          <w:tcPr>
            <w:tcW w:w="1774" w:type="dxa"/>
          </w:tcPr>
          <w:p w14:paraId="7C13F941"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R$ 25.246,29</w:t>
            </w:r>
          </w:p>
        </w:tc>
      </w:tr>
      <w:tr w:rsidR="00FF050F" w:rsidRPr="00A34AEB" w14:paraId="278BF0E5" w14:textId="77777777" w:rsidTr="00964A73">
        <w:trPr>
          <w:trHeight w:val="247"/>
        </w:trPr>
        <w:tc>
          <w:tcPr>
            <w:tcW w:w="4079" w:type="dxa"/>
          </w:tcPr>
          <w:p w14:paraId="419EE917"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 xml:space="preserve">FORD FOCUS 2.0 AUTOMATICO </w:t>
            </w:r>
          </w:p>
        </w:tc>
        <w:tc>
          <w:tcPr>
            <w:tcW w:w="1445" w:type="dxa"/>
          </w:tcPr>
          <w:p w14:paraId="0860EF06"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CINZA</w:t>
            </w:r>
          </w:p>
        </w:tc>
        <w:tc>
          <w:tcPr>
            <w:tcW w:w="708" w:type="dxa"/>
          </w:tcPr>
          <w:p w14:paraId="09BE8097"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2014</w:t>
            </w:r>
          </w:p>
        </w:tc>
        <w:tc>
          <w:tcPr>
            <w:tcW w:w="1014" w:type="dxa"/>
          </w:tcPr>
          <w:p w14:paraId="6C57D84D"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2014</w:t>
            </w:r>
          </w:p>
        </w:tc>
        <w:tc>
          <w:tcPr>
            <w:tcW w:w="1774" w:type="dxa"/>
          </w:tcPr>
          <w:p w14:paraId="0111EBB3"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R$ 25.246,29</w:t>
            </w:r>
          </w:p>
        </w:tc>
      </w:tr>
      <w:tr w:rsidR="00FF050F" w:rsidRPr="00A34AEB" w14:paraId="0A63A491" w14:textId="77777777" w:rsidTr="00964A73">
        <w:trPr>
          <w:trHeight w:val="253"/>
        </w:trPr>
        <w:tc>
          <w:tcPr>
            <w:tcW w:w="4079" w:type="dxa"/>
          </w:tcPr>
          <w:p w14:paraId="3EA543E1"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FIAT DOBLO ATTRACTIVE 1.4 FLEX</w:t>
            </w:r>
          </w:p>
        </w:tc>
        <w:tc>
          <w:tcPr>
            <w:tcW w:w="1445" w:type="dxa"/>
          </w:tcPr>
          <w:p w14:paraId="6529E70A"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BRANCA</w:t>
            </w:r>
          </w:p>
        </w:tc>
        <w:tc>
          <w:tcPr>
            <w:tcW w:w="708" w:type="dxa"/>
          </w:tcPr>
          <w:p w14:paraId="13915A21"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2015</w:t>
            </w:r>
          </w:p>
        </w:tc>
        <w:tc>
          <w:tcPr>
            <w:tcW w:w="1014" w:type="dxa"/>
          </w:tcPr>
          <w:p w14:paraId="4A3B6241"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2016</w:t>
            </w:r>
          </w:p>
        </w:tc>
        <w:tc>
          <w:tcPr>
            <w:tcW w:w="1774" w:type="dxa"/>
          </w:tcPr>
          <w:p w14:paraId="63352F47"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R$ 42.637,87</w:t>
            </w:r>
          </w:p>
        </w:tc>
      </w:tr>
      <w:tr w:rsidR="00FF050F" w:rsidRPr="00A34AEB" w14:paraId="34C97127" w14:textId="77777777" w:rsidTr="00964A73">
        <w:trPr>
          <w:trHeight w:val="247"/>
        </w:trPr>
        <w:tc>
          <w:tcPr>
            <w:tcW w:w="4079" w:type="dxa"/>
          </w:tcPr>
          <w:p w14:paraId="2BAD0620"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MMC / L200 4 X 4 GLCAMINHONETE</w:t>
            </w:r>
          </w:p>
        </w:tc>
        <w:tc>
          <w:tcPr>
            <w:tcW w:w="1445" w:type="dxa"/>
          </w:tcPr>
          <w:p w14:paraId="27D0BCFD"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BRANCA</w:t>
            </w:r>
          </w:p>
        </w:tc>
        <w:tc>
          <w:tcPr>
            <w:tcW w:w="708" w:type="dxa"/>
          </w:tcPr>
          <w:p w14:paraId="0DEEF4B4"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2000</w:t>
            </w:r>
          </w:p>
        </w:tc>
        <w:tc>
          <w:tcPr>
            <w:tcW w:w="1014" w:type="dxa"/>
          </w:tcPr>
          <w:p w14:paraId="232E591C"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2001</w:t>
            </w:r>
          </w:p>
        </w:tc>
        <w:tc>
          <w:tcPr>
            <w:tcW w:w="1774" w:type="dxa"/>
          </w:tcPr>
          <w:p w14:paraId="441D5818"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R$ 25.246,29</w:t>
            </w:r>
          </w:p>
        </w:tc>
      </w:tr>
      <w:tr w:rsidR="00FF050F" w:rsidRPr="00A34AEB" w14:paraId="197FADCE" w14:textId="77777777" w:rsidTr="00964A73">
        <w:trPr>
          <w:trHeight w:val="253"/>
        </w:trPr>
        <w:tc>
          <w:tcPr>
            <w:tcW w:w="4079" w:type="dxa"/>
          </w:tcPr>
          <w:p w14:paraId="2F06B63E"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FIAT PÁLIO</w:t>
            </w:r>
          </w:p>
        </w:tc>
        <w:tc>
          <w:tcPr>
            <w:tcW w:w="1445" w:type="dxa"/>
          </w:tcPr>
          <w:p w14:paraId="2F8A3088"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BRANCO</w:t>
            </w:r>
          </w:p>
        </w:tc>
        <w:tc>
          <w:tcPr>
            <w:tcW w:w="708" w:type="dxa"/>
          </w:tcPr>
          <w:p w14:paraId="63749A3C"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2016</w:t>
            </w:r>
          </w:p>
        </w:tc>
        <w:tc>
          <w:tcPr>
            <w:tcW w:w="1014" w:type="dxa"/>
          </w:tcPr>
          <w:p w14:paraId="0B4DDEEB"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2016</w:t>
            </w:r>
          </w:p>
        </w:tc>
        <w:tc>
          <w:tcPr>
            <w:tcW w:w="1774" w:type="dxa"/>
          </w:tcPr>
          <w:p w14:paraId="456D9F28"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R$ 25.246,29</w:t>
            </w:r>
          </w:p>
        </w:tc>
      </w:tr>
      <w:tr w:rsidR="00FF050F" w:rsidRPr="00A34AEB" w14:paraId="09D20A86" w14:textId="77777777" w:rsidTr="00964A73">
        <w:trPr>
          <w:trHeight w:val="247"/>
        </w:trPr>
        <w:tc>
          <w:tcPr>
            <w:tcW w:w="4079" w:type="dxa"/>
          </w:tcPr>
          <w:p w14:paraId="523B7D5E"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FIAT DOBLO 1.8</w:t>
            </w:r>
          </w:p>
        </w:tc>
        <w:tc>
          <w:tcPr>
            <w:tcW w:w="1445" w:type="dxa"/>
          </w:tcPr>
          <w:p w14:paraId="4F456E91"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BRANCA</w:t>
            </w:r>
          </w:p>
        </w:tc>
        <w:tc>
          <w:tcPr>
            <w:tcW w:w="708" w:type="dxa"/>
          </w:tcPr>
          <w:p w14:paraId="35AF8E56"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2016</w:t>
            </w:r>
          </w:p>
        </w:tc>
        <w:tc>
          <w:tcPr>
            <w:tcW w:w="1014" w:type="dxa"/>
          </w:tcPr>
          <w:p w14:paraId="2AF45508"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2016</w:t>
            </w:r>
          </w:p>
        </w:tc>
        <w:tc>
          <w:tcPr>
            <w:tcW w:w="1774" w:type="dxa"/>
          </w:tcPr>
          <w:p w14:paraId="7A6EDAEF"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R$ 42.637,87</w:t>
            </w:r>
          </w:p>
        </w:tc>
      </w:tr>
      <w:tr w:rsidR="00FF050F" w:rsidRPr="00A34AEB" w14:paraId="46EF5648" w14:textId="77777777" w:rsidTr="00964A73">
        <w:trPr>
          <w:trHeight w:val="253"/>
        </w:trPr>
        <w:tc>
          <w:tcPr>
            <w:tcW w:w="4079" w:type="dxa"/>
          </w:tcPr>
          <w:p w14:paraId="59EA685B"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FURGÃO RENAULT L2H2</w:t>
            </w:r>
          </w:p>
        </w:tc>
        <w:tc>
          <w:tcPr>
            <w:tcW w:w="1445" w:type="dxa"/>
          </w:tcPr>
          <w:p w14:paraId="10B2554F"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BRANCO</w:t>
            </w:r>
          </w:p>
        </w:tc>
        <w:tc>
          <w:tcPr>
            <w:tcW w:w="708" w:type="dxa"/>
          </w:tcPr>
          <w:p w14:paraId="247F80E8"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2016</w:t>
            </w:r>
          </w:p>
        </w:tc>
        <w:tc>
          <w:tcPr>
            <w:tcW w:w="1014" w:type="dxa"/>
          </w:tcPr>
          <w:p w14:paraId="4A810984"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2017</w:t>
            </w:r>
          </w:p>
        </w:tc>
        <w:tc>
          <w:tcPr>
            <w:tcW w:w="1774" w:type="dxa"/>
          </w:tcPr>
          <w:p w14:paraId="5356E07F"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R$ 42.637,87</w:t>
            </w:r>
          </w:p>
        </w:tc>
      </w:tr>
      <w:tr w:rsidR="00FF050F" w:rsidRPr="00A34AEB" w14:paraId="48A50398" w14:textId="77777777" w:rsidTr="00964A73">
        <w:trPr>
          <w:trHeight w:val="247"/>
        </w:trPr>
        <w:tc>
          <w:tcPr>
            <w:tcW w:w="4079" w:type="dxa"/>
          </w:tcPr>
          <w:p w14:paraId="66CDE271"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NISSAN FRONTIER SVAKK 4X4</w:t>
            </w:r>
          </w:p>
        </w:tc>
        <w:tc>
          <w:tcPr>
            <w:tcW w:w="1445" w:type="dxa"/>
          </w:tcPr>
          <w:p w14:paraId="03750489"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 xml:space="preserve">BRANCA </w:t>
            </w:r>
          </w:p>
        </w:tc>
        <w:tc>
          <w:tcPr>
            <w:tcW w:w="708" w:type="dxa"/>
          </w:tcPr>
          <w:p w14:paraId="3B3BBC6F"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2014</w:t>
            </w:r>
          </w:p>
        </w:tc>
        <w:tc>
          <w:tcPr>
            <w:tcW w:w="1014" w:type="dxa"/>
          </w:tcPr>
          <w:p w14:paraId="7DB8BECB"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2014</w:t>
            </w:r>
          </w:p>
        </w:tc>
        <w:tc>
          <w:tcPr>
            <w:tcW w:w="1774" w:type="dxa"/>
          </w:tcPr>
          <w:p w14:paraId="337C7519"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R$ 25.246,29</w:t>
            </w:r>
          </w:p>
        </w:tc>
      </w:tr>
      <w:tr w:rsidR="00FF050F" w:rsidRPr="00A34AEB" w14:paraId="2DC2F28B" w14:textId="77777777" w:rsidTr="00964A73">
        <w:trPr>
          <w:trHeight w:val="247"/>
        </w:trPr>
        <w:tc>
          <w:tcPr>
            <w:tcW w:w="4079" w:type="dxa"/>
          </w:tcPr>
          <w:p w14:paraId="7D87AAF1"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VEICULO NISSAN MARCH 1.0</w:t>
            </w:r>
          </w:p>
        </w:tc>
        <w:tc>
          <w:tcPr>
            <w:tcW w:w="1445" w:type="dxa"/>
          </w:tcPr>
          <w:p w14:paraId="58B5DFC0"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BRANCA</w:t>
            </w:r>
          </w:p>
        </w:tc>
        <w:tc>
          <w:tcPr>
            <w:tcW w:w="708" w:type="dxa"/>
          </w:tcPr>
          <w:p w14:paraId="5455C0DC"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2013</w:t>
            </w:r>
          </w:p>
        </w:tc>
        <w:tc>
          <w:tcPr>
            <w:tcW w:w="1014" w:type="dxa"/>
          </w:tcPr>
          <w:p w14:paraId="78D49847"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2014</w:t>
            </w:r>
          </w:p>
        </w:tc>
        <w:tc>
          <w:tcPr>
            <w:tcW w:w="1774" w:type="dxa"/>
          </w:tcPr>
          <w:p w14:paraId="0EE2CC43"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R$ 25.246,29</w:t>
            </w:r>
          </w:p>
        </w:tc>
      </w:tr>
      <w:tr w:rsidR="00FF050F" w:rsidRPr="00A34AEB" w14:paraId="5328D0A0" w14:textId="77777777" w:rsidTr="00964A73">
        <w:trPr>
          <w:trHeight w:val="253"/>
        </w:trPr>
        <w:tc>
          <w:tcPr>
            <w:tcW w:w="4079" w:type="dxa"/>
          </w:tcPr>
          <w:p w14:paraId="2ADF8DEC"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VEICULO FORD KA SE 1.5</w:t>
            </w:r>
          </w:p>
        </w:tc>
        <w:tc>
          <w:tcPr>
            <w:tcW w:w="1445" w:type="dxa"/>
          </w:tcPr>
          <w:p w14:paraId="5D545EE4"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BRANCA</w:t>
            </w:r>
          </w:p>
        </w:tc>
        <w:tc>
          <w:tcPr>
            <w:tcW w:w="708" w:type="dxa"/>
          </w:tcPr>
          <w:p w14:paraId="08C92799"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2018</w:t>
            </w:r>
          </w:p>
        </w:tc>
        <w:tc>
          <w:tcPr>
            <w:tcW w:w="1014" w:type="dxa"/>
          </w:tcPr>
          <w:p w14:paraId="2800D919"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2019</w:t>
            </w:r>
          </w:p>
        </w:tc>
        <w:tc>
          <w:tcPr>
            <w:tcW w:w="1774" w:type="dxa"/>
          </w:tcPr>
          <w:p w14:paraId="4395569E"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R$ 25.246,29</w:t>
            </w:r>
          </w:p>
        </w:tc>
      </w:tr>
      <w:tr w:rsidR="00FF050F" w:rsidRPr="00A34AEB" w14:paraId="1412F2AF" w14:textId="77777777" w:rsidTr="00964A73">
        <w:trPr>
          <w:trHeight w:val="247"/>
        </w:trPr>
        <w:tc>
          <w:tcPr>
            <w:tcW w:w="4079" w:type="dxa"/>
          </w:tcPr>
          <w:p w14:paraId="5FD8732C"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VEICULO GM /SPIN</w:t>
            </w:r>
          </w:p>
        </w:tc>
        <w:tc>
          <w:tcPr>
            <w:tcW w:w="1445" w:type="dxa"/>
          </w:tcPr>
          <w:p w14:paraId="0DC75227"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 xml:space="preserve">PRATA </w:t>
            </w:r>
          </w:p>
        </w:tc>
        <w:tc>
          <w:tcPr>
            <w:tcW w:w="708" w:type="dxa"/>
          </w:tcPr>
          <w:p w14:paraId="32A75C9D"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2019</w:t>
            </w:r>
          </w:p>
        </w:tc>
        <w:tc>
          <w:tcPr>
            <w:tcW w:w="1014" w:type="dxa"/>
          </w:tcPr>
          <w:p w14:paraId="5998C096"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2020</w:t>
            </w:r>
          </w:p>
        </w:tc>
        <w:tc>
          <w:tcPr>
            <w:tcW w:w="1774" w:type="dxa"/>
          </w:tcPr>
          <w:p w14:paraId="54211441"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R$ 25.246,29</w:t>
            </w:r>
          </w:p>
        </w:tc>
      </w:tr>
      <w:tr w:rsidR="00FF050F" w:rsidRPr="00A34AEB" w14:paraId="725D6674" w14:textId="77777777" w:rsidTr="00964A73">
        <w:trPr>
          <w:trHeight w:val="253"/>
        </w:trPr>
        <w:tc>
          <w:tcPr>
            <w:tcW w:w="4079" w:type="dxa"/>
          </w:tcPr>
          <w:p w14:paraId="35F4DAB9"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VEICULO FORD KA SE 1.5</w:t>
            </w:r>
          </w:p>
        </w:tc>
        <w:tc>
          <w:tcPr>
            <w:tcW w:w="1445" w:type="dxa"/>
          </w:tcPr>
          <w:p w14:paraId="0D77B910"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BRANCA</w:t>
            </w:r>
          </w:p>
        </w:tc>
        <w:tc>
          <w:tcPr>
            <w:tcW w:w="708" w:type="dxa"/>
          </w:tcPr>
          <w:p w14:paraId="450343B9"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2018</w:t>
            </w:r>
          </w:p>
        </w:tc>
        <w:tc>
          <w:tcPr>
            <w:tcW w:w="1014" w:type="dxa"/>
          </w:tcPr>
          <w:p w14:paraId="2949F0CB"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2018</w:t>
            </w:r>
          </w:p>
        </w:tc>
        <w:tc>
          <w:tcPr>
            <w:tcW w:w="1774" w:type="dxa"/>
          </w:tcPr>
          <w:p w14:paraId="14A75465"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R$ 25.246,29</w:t>
            </w:r>
          </w:p>
        </w:tc>
      </w:tr>
      <w:tr w:rsidR="00FF050F" w:rsidRPr="00A34AEB" w14:paraId="331A6E63" w14:textId="77777777" w:rsidTr="00964A73">
        <w:trPr>
          <w:trHeight w:val="247"/>
        </w:trPr>
        <w:tc>
          <w:tcPr>
            <w:tcW w:w="4079" w:type="dxa"/>
          </w:tcPr>
          <w:p w14:paraId="04306016"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VW CROSSFOX</w:t>
            </w:r>
          </w:p>
        </w:tc>
        <w:tc>
          <w:tcPr>
            <w:tcW w:w="1445" w:type="dxa"/>
          </w:tcPr>
          <w:p w14:paraId="4EE2EDDB"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CINZA</w:t>
            </w:r>
          </w:p>
        </w:tc>
        <w:tc>
          <w:tcPr>
            <w:tcW w:w="708" w:type="dxa"/>
          </w:tcPr>
          <w:p w14:paraId="72CBB76F"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2012</w:t>
            </w:r>
          </w:p>
        </w:tc>
        <w:tc>
          <w:tcPr>
            <w:tcW w:w="1014" w:type="dxa"/>
          </w:tcPr>
          <w:p w14:paraId="0C49051A"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2013</w:t>
            </w:r>
          </w:p>
        </w:tc>
        <w:tc>
          <w:tcPr>
            <w:tcW w:w="1774" w:type="dxa"/>
          </w:tcPr>
          <w:p w14:paraId="68557FF3"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R$ 25.246,29</w:t>
            </w:r>
          </w:p>
        </w:tc>
      </w:tr>
      <w:tr w:rsidR="00FF050F" w:rsidRPr="00A34AEB" w14:paraId="3AA24929" w14:textId="77777777" w:rsidTr="00964A73">
        <w:trPr>
          <w:trHeight w:val="253"/>
        </w:trPr>
        <w:tc>
          <w:tcPr>
            <w:tcW w:w="4079" w:type="dxa"/>
          </w:tcPr>
          <w:p w14:paraId="18098F07"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VW GOL SPECIAL</w:t>
            </w:r>
          </w:p>
        </w:tc>
        <w:tc>
          <w:tcPr>
            <w:tcW w:w="1445" w:type="dxa"/>
          </w:tcPr>
          <w:p w14:paraId="41C0C8D3"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CINZA</w:t>
            </w:r>
          </w:p>
        </w:tc>
        <w:tc>
          <w:tcPr>
            <w:tcW w:w="708" w:type="dxa"/>
          </w:tcPr>
          <w:p w14:paraId="1BE512DB"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2001</w:t>
            </w:r>
          </w:p>
        </w:tc>
        <w:tc>
          <w:tcPr>
            <w:tcW w:w="1014" w:type="dxa"/>
          </w:tcPr>
          <w:p w14:paraId="3E112AFC"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2002</w:t>
            </w:r>
          </w:p>
        </w:tc>
        <w:tc>
          <w:tcPr>
            <w:tcW w:w="1774" w:type="dxa"/>
          </w:tcPr>
          <w:p w14:paraId="33AACDB4"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R$ 25.246,29</w:t>
            </w:r>
          </w:p>
        </w:tc>
      </w:tr>
      <w:tr w:rsidR="00FF050F" w:rsidRPr="00A34AEB" w14:paraId="2BF0A3AD" w14:textId="77777777" w:rsidTr="00964A73">
        <w:trPr>
          <w:trHeight w:val="247"/>
        </w:trPr>
        <w:tc>
          <w:tcPr>
            <w:tcW w:w="4079" w:type="dxa"/>
          </w:tcPr>
          <w:p w14:paraId="7EDD6A67"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DUCATO COMBINATO</w:t>
            </w:r>
          </w:p>
        </w:tc>
        <w:tc>
          <w:tcPr>
            <w:tcW w:w="1445" w:type="dxa"/>
          </w:tcPr>
          <w:p w14:paraId="0F4800AF"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BRANCA</w:t>
            </w:r>
          </w:p>
        </w:tc>
        <w:tc>
          <w:tcPr>
            <w:tcW w:w="708" w:type="dxa"/>
          </w:tcPr>
          <w:p w14:paraId="584EF870"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2003</w:t>
            </w:r>
          </w:p>
        </w:tc>
        <w:tc>
          <w:tcPr>
            <w:tcW w:w="1014" w:type="dxa"/>
          </w:tcPr>
          <w:p w14:paraId="689DC9BC"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2003</w:t>
            </w:r>
          </w:p>
        </w:tc>
        <w:tc>
          <w:tcPr>
            <w:tcW w:w="1774" w:type="dxa"/>
          </w:tcPr>
          <w:p w14:paraId="08512477"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R$ 42.637,87</w:t>
            </w:r>
          </w:p>
        </w:tc>
      </w:tr>
      <w:tr w:rsidR="00FF050F" w:rsidRPr="00A34AEB" w14:paraId="407E9E2D" w14:textId="77777777" w:rsidTr="00964A73">
        <w:trPr>
          <w:trHeight w:val="253"/>
        </w:trPr>
        <w:tc>
          <w:tcPr>
            <w:tcW w:w="4079" w:type="dxa"/>
          </w:tcPr>
          <w:p w14:paraId="49C3F166"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FIAT UNO</w:t>
            </w:r>
          </w:p>
        </w:tc>
        <w:tc>
          <w:tcPr>
            <w:tcW w:w="1445" w:type="dxa"/>
          </w:tcPr>
          <w:p w14:paraId="7D10AFD1"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BRANCO</w:t>
            </w:r>
          </w:p>
        </w:tc>
        <w:tc>
          <w:tcPr>
            <w:tcW w:w="708" w:type="dxa"/>
          </w:tcPr>
          <w:p w14:paraId="0435D5FF"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2006</w:t>
            </w:r>
          </w:p>
        </w:tc>
        <w:tc>
          <w:tcPr>
            <w:tcW w:w="1014" w:type="dxa"/>
          </w:tcPr>
          <w:p w14:paraId="205F4EDC"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2006</w:t>
            </w:r>
          </w:p>
        </w:tc>
        <w:tc>
          <w:tcPr>
            <w:tcW w:w="1774" w:type="dxa"/>
          </w:tcPr>
          <w:p w14:paraId="036122BF"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R$ 25.246,29</w:t>
            </w:r>
          </w:p>
        </w:tc>
      </w:tr>
      <w:tr w:rsidR="00FF050F" w:rsidRPr="00A34AEB" w14:paraId="13935BB5" w14:textId="77777777" w:rsidTr="00964A73">
        <w:trPr>
          <w:trHeight w:val="247"/>
        </w:trPr>
        <w:tc>
          <w:tcPr>
            <w:tcW w:w="4079" w:type="dxa"/>
          </w:tcPr>
          <w:p w14:paraId="5487054E"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FORD TRANSIT 410 B (Dois veículos)</w:t>
            </w:r>
          </w:p>
        </w:tc>
        <w:tc>
          <w:tcPr>
            <w:tcW w:w="1445" w:type="dxa"/>
          </w:tcPr>
          <w:p w14:paraId="5AE35CD2"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BRANCO</w:t>
            </w:r>
          </w:p>
        </w:tc>
        <w:tc>
          <w:tcPr>
            <w:tcW w:w="708" w:type="dxa"/>
          </w:tcPr>
          <w:p w14:paraId="5F6CDC2C"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2021</w:t>
            </w:r>
          </w:p>
        </w:tc>
        <w:tc>
          <w:tcPr>
            <w:tcW w:w="1014" w:type="dxa"/>
          </w:tcPr>
          <w:p w14:paraId="6E4775CC"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2022</w:t>
            </w:r>
          </w:p>
        </w:tc>
        <w:tc>
          <w:tcPr>
            <w:tcW w:w="1774" w:type="dxa"/>
          </w:tcPr>
          <w:p w14:paraId="467F0FF1"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R$ 85.275,74</w:t>
            </w:r>
          </w:p>
        </w:tc>
      </w:tr>
      <w:tr w:rsidR="00FF050F" w:rsidRPr="00A34AEB" w14:paraId="15BA8DBE" w14:textId="77777777" w:rsidTr="00964A73">
        <w:trPr>
          <w:trHeight w:val="501"/>
        </w:trPr>
        <w:tc>
          <w:tcPr>
            <w:tcW w:w="4079" w:type="dxa"/>
          </w:tcPr>
          <w:p w14:paraId="1731E95A"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CHEVROLET ONIX PLUS LT1 (Três veículos)</w:t>
            </w:r>
          </w:p>
        </w:tc>
        <w:tc>
          <w:tcPr>
            <w:tcW w:w="1445" w:type="dxa"/>
          </w:tcPr>
          <w:p w14:paraId="70D1D6D1"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BRANCO</w:t>
            </w:r>
          </w:p>
        </w:tc>
        <w:tc>
          <w:tcPr>
            <w:tcW w:w="708" w:type="dxa"/>
          </w:tcPr>
          <w:p w14:paraId="3D2B07D0"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2022</w:t>
            </w:r>
          </w:p>
        </w:tc>
        <w:tc>
          <w:tcPr>
            <w:tcW w:w="1014" w:type="dxa"/>
          </w:tcPr>
          <w:p w14:paraId="36D78204"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2023</w:t>
            </w:r>
          </w:p>
        </w:tc>
        <w:tc>
          <w:tcPr>
            <w:tcW w:w="1774" w:type="dxa"/>
          </w:tcPr>
          <w:p w14:paraId="04A3A9ED"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R$ 75.738,87</w:t>
            </w:r>
          </w:p>
        </w:tc>
      </w:tr>
      <w:tr w:rsidR="00FF050F" w:rsidRPr="00A34AEB" w14:paraId="349903F7" w14:textId="77777777" w:rsidTr="00964A73">
        <w:trPr>
          <w:trHeight w:val="253"/>
        </w:trPr>
        <w:tc>
          <w:tcPr>
            <w:tcW w:w="4079" w:type="dxa"/>
          </w:tcPr>
          <w:p w14:paraId="30DC5EAF"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RENAUT LOGAN EXP 16</w:t>
            </w:r>
          </w:p>
        </w:tc>
        <w:tc>
          <w:tcPr>
            <w:tcW w:w="1445" w:type="dxa"/>
          </w:tcPr>
          <w:p w14:paraId="11291CF2"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PRATA</w:t>
            </w:r>
          </w:p>
        </w:tc>
        <w:tc>
          <w:tcPr>
            <w:tcW w:w="708" w:type="dxa"/>
          </w:tcPr>
          <w:p w14:paraId="71481A52"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2008</w:t>
            </w:r>
          </w:p>
        </w:tc>
        <w:tc>
          <w:tcPr>
            <w:tcW w:w="1014" w:type="dxa"/>
          </w:tcPr>
          <w:p w14:paraId="7626B4A5"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2008</w:t>
            </w:r>
          </w:p>
        </w:tc>
        <w:tc>
          <w:tcPr>
            <w:tcW w:w="1774" w:type="dxa"/>
          </w:tcPr>
          <w:p w14:paraId="45ED1DB2"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R$ 25.246,29</w:t>
            </w:r>
          </w:p>
        </w:tc>
      </w:tr>
      <w:tr w:rsidR="00FF050F" w:rsidRPr="00A34AEB" w14:paraId="7E341455" w14:textId="77777777" w:rsidTr="00964A73">
        <w:trPr>
          <w:trHeight w:val="247"/>
        </w:trPr>
        <w:tc>
          <w:tcPr>
            <w:tcW w:w="4079" w:type="dxa"/>
          </w:tcPr>
          <w:p w14:paraId="6D39ED73"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RENAULT CLIO EXP1016VH</w:t>
            </w:r>
          </w:p>
        </w:tc>
        <w:tc>
          <w:tcPr>
            <w:tcW w:w="1445" w:type="dxa"/>
          </w:tcPr>
          <w:p w14:paraId="625742FF"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VERMELHA</w:t>
            </w:r>
          </w:p>
        </w:tc>
        <w:tc>
          <w:tcPr>
            <w:tcW w:w="708" w:type="dxa"/>
          </w:tcPr>
          <w:p w14:paraId="48B211F8"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2012</w:t>
            </w:r>
          </w:p>
        </w:tc>
        <w:tc>
          <w:tcPr>
            <w:tcW w:w="1014" w:type="dxa"/>
          </w:tcPr>
          <w:p w14:paraId="72682F0F"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2013</w:t>
            </w:r>
          </w:p>
        </w:tc>
        <w:tc>
          <w:tcPr>
            <w:tcW w:w="1774" w:type="dxa"/>
          </w:tcPr>
          <w:p w14:paraId="21E235BB"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R$ 25.246,29</w:t>
            </w:r>
          </w:p>
        </w:tc>
      </w:tr>
      <w:tr w:rsidR="00FF050F" w:rsidRPr="00A34AEB" w14:paraId="58F481F1" w14:textId="77777777" w:rsidTr="00964A73">
        <w:trPr>
          <w:trHeight w:val="253"/>
        </w:trPr>
        <w:tc>
          <w:tcPr>
            <w:tcW w:w="4079" w:type="dxa"/>
          </w:tcPr>
          <w:p w14:paraId="2EFCF312"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FIAT PULSE MT</w:t>
            </w:r>
          </w:p>
        </w:tc>
        <w:tc>
          <w:tcPr>
            <w:tcW w:w="1445" w:type="dxa"/>
          </w:tcPr>
          <w:p w14:paraId="3905CC7C"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BRANCA</w:t>
            </w:r>
          </w:p>
        </w:tc>
        <w:tc>
          <w:tcPr>
            <w:tcW w:w="708" w:type="dxa"/>
          </w:tcPr>
          <w:p w14:paraId="2E828DCF"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2022</w:t>
            </w:r>
          </w:p>
        </w:tc>
        <w:tc>
          <w:tcPr>
            <w:tcW w:w="1014" w:type="dxa"/>
          </w:tcPr>
          <w:p w14:paraId="61871317"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2023</w:t>
            </w:r>
          </w:p>
        </w:tc>
        <w:tc>
          <w:tcPr>
            <w:tcW w:w="1774" w:type="dxa"/>
          </w:tcPr>
          <w:p w14:paraId="15F451D8"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R$ 25.246,29</w:t>
            </w:r>
          </w:p>
        </w:tc>
      </w:tr>
      <w:tr w:rsidR="00FF050F" w:rsidRPr="00A34AEB" w14:paraId="09D0140F" w14:textId="77777777" w:rsidTr="00964A73">
        <w:trPr>
          <w:trHeight w:val="247"/>
        </w:trPr>
        <w:tc>
          <w:tcPr>
            <w:tcW w:w="4079" w:type="dxa"/>
          </w:tcPr>
          <w:p w14:paraId="3729D66A"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GM SPIN AT PRMIER (2 veículos)</w:t>
            </w:r>
          </w:p>
        </w:tc>
        <w:tc>
          <w:tcPr>
            <w:tcW w:w="1445" w:type="dxa"/>
          </w:tcPr>
          <w:p w14:paraId="5B136E82"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BRANCA</w:t>
            </w:r>
          </w:p>
        </w:tc>
        <w:tc>
          <w:tcPr>
            <w:tcW w:w="708" w:type="dxa"/>
          </w:tcPr>
          <w:p w14:paraId="13834E71"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2023</w:t>
            </w:r>
          </w:p>
        </w:tc>
        <w:tc>
          <w:tcPr>
            <w:tcW w:w="1014" w:type="dxa"/>
          </w:tcPr>
          <w:p w14:paraId="2F64F707"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2024</w:t>
            </w:r>
          </w:p>
        </w:tc>
        <w:tc>
          <w:tcPr>
            <w:tcW w:w="1774" w:type="dxa"/>
          </w:tcPr>
          <w:p w14:paraId="4F65A74D"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R$ 50.492,58</w:t>
            </w:r>
          </w:p>
        </w:tc>
      </w:tr>
      <w:tr w:rsidR="00FF050F" w:rsidRPr="00A34AEB" w14:paraId="46ECE551" w14:textId="77777777" w:rsidTr="00964A73">
        <w:trPr>
          <w:trHeight w:val="253"/>
        </w:trPr>
        <w:tc>
          <w:tcPr>
            <w:tcW w:w="4079" w:type="dxa"/>
          </w:tcPr>
          <w:p w14:paraId="0E9E4A2F"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HB20/HYUNDAI</w:t>
            </w:r>
          </w:p>
        </w:tc>
        <w:tc>
          <w:tcPr>
            <w:tcW w:w="1445" w:type="dxa"/>
          </w:tcPr>
          <w:p w14:paraId="6990B288"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BRANCA</w:t>
            </w:r>
          </w:p>
        </w:tc>
        <w:tc>
          <w:tcPr>
            <w:tcW w:w="708" w:type="dxa"/>
          </w:tcPr>
          <w:p w14:paraId="6F1DF3DB"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2023</w:t>
            </w:r>
          </w:p>
        </w:tc>
        <w:tc>
          <w:tcPr>
            <w:tcW w:w="1014" w:type="dxa"/>
          </w:tcPr>
          <w:p w14:paraId="6B20FA56"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2025</w:t>
            </w:r>
          </w:p>
        </w:tc>
        <w:tc>
          <w:tcPr>
            <w:tcW w:w="1774" w:type="dxa"/>
          </w:tcPr>
          <w:p w14:paraId="6B30B717"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R$ 25.246,29</w:t>
            </w:r>
          </w:p>
        </w:tc>
      </w:tr>
      <w:tr w:rsidR="00FF050F" w:rsidRPr="00A34AEB" w14:paraId="5EC11D20" w14:textId="77777777" w:rsidTr="00964A73">
        <w:trPr>
          <w:trHeight w:val="247"/>
        </w:trPr>
        <w:tc>
          <w:tcPr>
            <w:tcW w:w="4079" w:type="dxa"/>
          </w:tcPr>
          <w:p w14:paraId="092626ED"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MICRO-ÔNIBUS VOLARE A6</w:t>
            </w:r>
          </w:p>
        </w:tc>
        <w:tc>
          <w:tcPr>
            <w:tcW w:w="1445" w:type="dxa"/>
          </w:tcPr>
          <w:p w14:paraId="17B0050D"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BRANCA</w:t>
            </w:r>
          </w:p>
        </w:tc>
        <w:tc>
          <w:tcPr>
            <w:tcW w:w="708" w:type="dxa"/>
          </w:tcPr>
          <w:p w14:paraId="56BE8AFA"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2004</w:t>
            </w:r>
          </w:p>
        </w:tc>
        <w:tc>
          <w:tcPr>
            <w:tcW w:w="1014" w:type="dxa"/>
          </w:tcPr>
          <w:p w14:paraId="66E68F0E"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2004</w:t>
            </w:r>
          </w:p>
        </w:tc>
        <w:tc>
          <w:tcPr>
            <w:tcW w:w="1774" w:type="dxa"/>
          </w:tcPr>
          <w:p w14:paraId="360AFE0E"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R$ 59.210,81</w:t>
            </w:r>
          </w:p>
        </w:tc>
      </w:tr>
      <w:tr w:rsidR="00FF050F" w:rsidRPr="00A34AEB" w14:paraId="7B00AE28" w14:textId="77777777" w:rsidTr="00964A73">
        <w:trPr>
          <w:trHeight w:val="253"/>
        </w:trPr>
        <w:tc>
          <w:tcPr>
            <w:tcW w:w="4079" w:type="dxa"/>
          </w:tcPr>
          <w:p w14:paraId="31873DC0"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 xml:space="preserve">ONIBUS VW 15.190 </w:t>
            </w:r>
          </w:p>
        </w:tc>
        <w:tc>
          <w:tcPr>
            <w:tcW w:w="1445" w:type="dxa"/>
          </w:tcPr>
          <w:p w14:paraId="2C58C285"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AMARELA</w:t>
            </w:r>
          </w:p>
        </w:tc>
        <w:tc>
          <w:tcPr>
            <w:tcW w:w="708" w:type="dxa"/>
          </w:tcPr>
          <w:p w14:paraId="642B4500"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2012</w:t>
            </w:r>
          </w:p>
        </w:tc>
        <w:tc>
          <w:tcPr>
            <w:tcW w:w="1014" w:type="dxa"/>
          </w:tcPr>
          <w:p w14:paraId="6B030549"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2013</w:t>
            </w:r>
          </w:p>
        </w:tc>
        <w:tc>
          <w:tcPr>
            <w:tcW w:w="1774" w:type="dxa"/>
          </w:tcPr>
          <w:p w14:paraId="6DEEBE1F"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R$ 59.210,81</w:t>
            </w:r>
          </w:p>
        </w:tc>
      </w:tr>
      <w:tr w:rsidR="00FF050F" w:rsidRPr="00A34AEB" w14:paraId="40F996B4" w14:textId="77777777" w:rsidTr="00964A73">
        <w:trPr>
          <w:trHeight w:val="247"/>
        </w:trPr>
        <w:tc>
          <w:tcPr>
            <w:tcW w:w="4079" w:type="dxa"/>
          </w:tcPr>
          <w:p w14:paraId="64264152"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ONIBUS IVECO CITYCLASS 70C17</w:t>
            </w:r>
          </w:p>
        </w:tc>
        <w:tc>
          <w:tcPr>
            <w:tcW w:w="1445" w:type="dxa"/>
          </w:tcPr>
          <w:p w14:paraId="2AA4CC52"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AMARELA</w:t>
            </w:r>
          </w:p>
        </w:tc>
        <w:tc>
          <w:tcPr>
            <w:tcW w:w="708" w:type="dxa"/>
          </w:tcPr>
          <w:p w14:paraId="0F3F1DFD"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2013</w:t>
            </w:r>
          </w:p>
        </w:tc>
        <w:tc>
          <w:tcPr>
            <w:tcW w:w="1014" w:type="dxa"/>
          </w:tcPr>
          <w:p w14:paraId="036E2F3B"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2014</w:t>
            </w:r>
          </w:p>
        </w:tc>
        <w:tc>
          <w:tcPr>
            <w:tcW w:w="1774" w:type="dxa"/>
          </w:tcPr>
          <w:p w14:paraId="3516A661"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R$ 59.210,81</w:t>
            </w:r>
          </w:p>
        </w:tc>
      </w:tr>
      <w:tr w:rsidR="00FF050F" w:rsidRPr="00A34AEB" w14:paraId="16F15CD5" w14:textId="77777777" w:rsidTr="00964A73">
        <w:trPr>
          <w:trHeight w:val="247"/>
        </w:trPr>
        <w:tc>
          <w:tcPr>
            <w:tcW w:w="4079" w:type="dxa"/>
          </w:tcPr>
          <w:p w14:paraId="42174B76"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ONIBUS IVECO CITYCLASS 70C17</w:t>
            </w:r>
          </w:p>
        </w:tc>
        <w:tc>
          <w:tcPr>
            <w:tcW w:w="1445" w:type="dxa"/>
          </w:tcPr>
          <w:p w14:paraId="12B6C011"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AMARELA</w:t>
            </w:r>
          </w:p>
        </w:tc>
        <w:tc>
          <w:tcPr>
            <w:tcW w:w="708" w:type="dxa"/>
          </w:tcPr>
          <w:p w14:paraId="07F3099F"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2013</w:t>
            </w:r>
          </w:p>
        </w:tc>
        <w:tc>
          <w:tcPr>
            <w:tcW w:w="1014" w:type="dxa"/>
          </w:tcPr>
          <w:p w14:paraId="11C4CA25"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2014</w:t>
            </w:r>
          </w:p>
        </w:tc>
        <w:tc>
          <w:tcPr>
            <w:tcW w:w="1774" w:type="dxa"/>
          </w:tcPr>
          <w:p w14:paraId="458B9574"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R$ 59.210,81</w:t>
            </w:r>
          </w:p>
        </w:tc>
      </w:tr>
      <w:tr w:rsidR="00FF050F" w:rsidRPr="00A34AEB" w14:paraId="3DBB603B" w14:textId="77777777" w:rsidTr="00964A73">
        <w:trPr>
          <w:trHeight w:val="253"/>
        </w:trPr>
        <w:tc>
          <w:tcPr>
            <w:tcW w:w="4079" w:type="dxa"/>
          </w:tcPr>
          <w:p w14:paraId="44831B1D"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ÔNIBUS M. BENZ BUSSCAR</w:t>
            </w:r>
          </w:p>
        </w:tc>
        <w:tc>
          <w:tcPr>
            <w:tcW w:w="1445" w:type="dxa"/>
          </w:tcPr>
          <w:p w14:paraId="74B4092A"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AMARELO</w:t>
            </w:r>
          </w:p>
        </w:tc>
        <w:tc>
          <w:tcPr>
            <w:tcW w:w="708" w:type="dxa"/>
          </w:tcPr>
          <w:p w14:paraId="39D08419"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2006</w:t>
            </w:r>
          </w:p>
        </w:tc>
        <w:tc>
          <w:tcPr>
            <w:tcW w:w="1014" w:type="dxa"/>
          </w:tcPr>
          <w:p w14:paraId="0F688608"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2006</w:t>
            </w:r>
          </w:p>
        </w:tc>
        <w:tc>
          <w:tcPr>
            <w:tcW w:w="1774" w:type="dxa"/>
          </w:tcPr>
          <w:p w14:paraId="37EA974E"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R$ 59.210,81</w:t>
            </w:r>
          </w:p>
        </w:tc>
      </w:tr>
      <w:tr w:rsidR="00FF050F" w:rsidRPr="00A34AEB" w14:paraId="265BEF73" w14:textId="77777777" w:rsidTr="00964A73">
        <w:trPr>
          <w:trHeight w:val="247"/>
        </w:trPr>
        <w:tc>
          <w:tcPr>
            <w:tcW w:w="4079" w:type="dxa"/>
          </w:tcPr>
          <w:p w14:paraId="5867898E"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ÔNIBUS M. BENZ BUSSCAR</w:t>
            </w:r>
          </w:p>
        </w:tc>
        <w:tc>
          <w:tcPr>
            <w:tcW w:w="1445" w:type="dxa"/>
          </w:tcPr>
          <w:p w14:paraId="1714E96D"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AMARELO</w:t>
            </w:r>
          </w:p>
        </w:tc>
        <w:tc>
          <w:tcPr>
            <w:tcW w:w="708" w:type="dxa"/>
          </w:tcPr>
          <w:p w14:paraId="184BB019"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2006</w:t>
            </w:r>
          </w:p>
        </w:tc>
        <w:tc>
          <w:tcPr>
            <w:tcW w:w="1014" w:type="dxa"/>
          </w:tcPr>
          <w:p w14:paraId="2AAF7D16"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2006</w:t>
            </w:r>
          </w:p>
        </w:tc>
        <w:tc>
          <w:tcPr>
            <w:tcW w:w="1774" w:type="dxa"/>
          </w:tcPr>
          <w:p w14:paraId="295E6BD7"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R$ 59.210,81</w:t>
            </w:r>
          </w:p>
        </w:tc>
      </w:tr>
      <w:tr w:rsidR="00FF050F" w:rsidRPr="00A34AEB" w14:paraId="06AD2CCB" w14:textId="77777777" w:rsidTr="00964A73">
        <w:trPr>
          <w:trHeight w:val="253"/>
        </w:trPr>
        <w:tc>
          <w:tcPr>
            <w:tcW w:w="4079" w:type="dxa"/>
          </w:tcPr>
          <w:p w14:paraId="2FFDC82C"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ONIBUS ESCOLAR VW NEOBUS</w:t>
            </w:r>
          </w:p>
        </w:tc>
        <w:tc>
          <w:tcPr>
            <w:tcW w:w="1445" w:type="dxa"/>
          </w:tcPr>
          <w:p w14:paraId="35F51F12"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AMARELO</w:t>
            </w:r>
          </w:p>
        </w:tc>
        <w:tc>
          <w:tcPr>
            <w:tcW w:w="708" w:type="dxa"/>
          </w:tcPr>
          <w:p w14:paraId="17B5BC46"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2019</w:t>
            </w:r>
          </w:p>
        </w:tc>
        <w:tc>
          <w:tcPr>
            <w:tcW w:w="1014" w:type="dxa"/>
          </w:tcPr>
          <w:p w14:paraId="32048EE4"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2020</w:t>
            </w:r>
          </w:p>
        </w:tc>
        <w:tc>
          <w:tcPr>
            <w:tcW w:w="1774" w:type="dxa"/>
          </w:tcPr>
          <w:p w14:paraId="73EA82E9"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R$ 59.210,81</w:t>
            </w:r>
          </w:p>
        </w:tc>
      </w:tr>
      <w:tr w:rsidR="00FF050F" w:rsidRPr="00A34AEB" w14:paraId="5066C4B7" w14:textId="77777777" w:rsidTr="00964A73">
        <w:trPr>
          <w:trHeight w:val="247"/>
        </w:trPr>
        <w:tc>
          <w:tcPr>
            <w:tcW w:w="4079" w:type="dxa"/>
          </w:tcPr>
          <w:p w14:paraId="3C9C1CDF"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 xml:space="preserve">ONIBUS M. BENZ MASCARELLO </w:t>
            </w:r>
          </w:p>
        </w:tc>
        <w:tc>
          <w:tcPr>
            <w:tcW w:w="1445" w:type="dxa"/>
          </w:tcPr>
          <w:p w14:paraId="4C0C6889"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AMARELO</w:t>
            </w:r>
          </w:p>
        </w:tc>
        <w:tc>
          <w:tcPr>
            <w:tcW w:w="708" w:type="dxa"/>
          </w:tcPr>
          <w:p w14:paraId="13131B3A"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2021</w:t>
            </w:r>
          </w:p>
        </w:tc>
        <w:tc>
          <w:tcPr>
            <w:tcW w:w="1014" w:type="dxa"/>
          </w:tcPr>
          <w:p w14:paraId="5F08302C"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2022</w:t>
            </w:r>
          </w:p>
        </w:tc>
        <w:tc>
          <w:tcPr>
            <w:tcW w:w="1774" w:type="dxa"/>
          </w:tcPr>
          <w:p w14:paraId="582CF95A"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R$ 59.210,81</w:t>
            </w:r>
          </w:p>
        </w:tc>
      </w:tr>
      <w:tr w:rsidR="00FF050F" w:rsidRPr="00A34AEB" w14:paraId="3508EA92" w14:textId="77777777" w:rsidTr="00964A73">
        <w:trPr>
          <w:trHeight w:val="253"/>
        </w:trPr>
        <w:tc>
          <w:tcPr>
            <w:tcW w:w="4079" w:type="dxa"/>
          </w:tcPr>
          <w:p w14:paraId="11958437"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ONIBUS ESCOLAR MB CAIO</w:t>
            </w:r>
          </w:p>
        </w:tc>
        <w:tc>
          <w:tcPr>
            <w:tcW w:w="1445" w:type="dxa"/>
          </w:tcPr>
          <w:p w14:paraId="2FFDDC64"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AMARELO</w:t>
            </w:r>
          </w:p>
        </w:tc>
        <w:tc>
          <w:tcPr>
            <w:tcW w:w="708" w:type="dxa"/>
          </w:tcPr>
          <w:p w14:paraId="38FCBAD3"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2021</w:t>
            </w:r>
          </w:p>
        </w:tc>
        <w:tc>
          <w:tcPr>
            <w:tcW w:w="1014" w:type="dxa"/>
          </w:tcPr>
          <w:p w14:paraId="529809F7"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2022</w:t>
            </w:r>
          </w:p>
        </w:tc>
        <w:tc>
          <w:tcPr>
            <w:tcW w:w="1774" w:type="dxa"/>
          </w:tcPr>
          <w:p w14:paraId="2DC3365A"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R$ 59.210,81</w:t>
            </w:r>
          </w:p>
        </w:tc>
      </w:tr>
      <w:tr w:rsidR="00FF050F" w:rsidRPr="00A34AEB" w14:paraId="540DCEF9" w14:textId="77777777" w:rsidTr="00964A73">
        <w:trPr>
          <w:trHeight w:val="247"/>
        </w:trPr>
        <w:tc>
          <w:tcPr>
            <w:tcW w:w="4079" w:type="dxa"/>
          </w:tcPr>
          <w:p w14:paraId="321BAEA5"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ÔNIBUS M. BENZ 1519</w:t>
            </w:r>
          </w:p>
        </w:tc>
        <w:tc>
          <w:tcPr>
            <w:tcW w:w="1445" w:type="dxa"/>
          </w:tcPr>
          <w:p w14:paraId="6B07ADFB"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AMARELO</w:t>
            </w:r>
          </w:p>
        </w:tc>
        <w:tc>
          <w:tcPr>
            <w:tcW w:w="708" w:type="dxa"/>
          </w:tcPr>
          <w:p w14:paraId="20AA5F4F"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2016</w:t>
            </w:r>
          </w:p>
        </w:tc>
        <w:tc>
          <w:tcPr>
            <w:tcW w:w="1014" w:type="dxa"/>
          </w:tcPr>
          <w:p w14:paraId="43172D8B"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2016</w:t>
            </w:r>
          </w:p>
        </w:tc>
        <w:tc>
          <w:tcPr>
            <w:tcW w:w="1774" w:type="dxa"/>
          </w:tcPr>
          <w:p w14:paraId="6B3B1126"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R$ 59.210,81</w:t>
            </w:r>
          </w:p>
        </w:tc>
      </w:tr>
      <w:tr w:rsidR="00FF050F" w:rsidRPr="00A34AEB" w14:paraId="7F77114A" w14:textId="77777777" w:rsidTr="00964A73">
        <w:trPr>
          <w:trHeight w:val="253"/>
        </w:trPr>
        <w:tc>
          <w:tcPr>
            <w:tcW w:w="4079" w:type="dxa"/>
          </w:tcPr>
          <w:p w14:paraId="30C9FD26"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 xml:space="preserve">CAMINHAO M. BENZ 1113 </w:t>
            </w:r>
          </w:p>
        </w:tc>
        <w:tc>
          <w:tcPr>
            <w:tcW w:w="1445" w:type="dxa"/>
          </w:tcPr>
          <w:p w14:paraId="50017AB6"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VERMELHA</w:t>
            </w:r>
          </w:p>
        </w:tc>
        <w:tc>
          <w:tcPr>
            <w:tcW w:w="708" w:type="dxa"/>
          </w:tcPr>
          <w:p w14:paraId="63CD8523"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1979</w:t>
            </w:r>
          </w:p>
        </w:tc>
        <w:tc>
          <w:tcPr>
            <w:tcW w:w="1014" w:type="dxa"/>
          </w:tcPr>
          <w:p w14:paraId="5E797491"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1979</w:t>
            </w:r>
          </w:p>
        </w:tc>
        <w:tc>
          <w:tcPr>
            <w:tcW w:w="1774" w:type="dxa"/>
          </w:tcPr>
          <w:p w14:paraId="7479CB3E"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R$ 59.210,81</w:t>
            </w:r>
          </w:p>
        </w:tc>
      </w:tr>
      <w:tr w:rsidR="00FF050F" w:rsidRPr="00A34AEB" w14:paraId="31CCC261" w14:textId="77777777" w:rsidTr="00964A73">
        <w:trPr>
          <w:trHeight w:val="247"/>
        </w:trPr>
        <w:tc>
          <w:tcPr>
            <w:tcW w:w="4079" w:type="dxa"/>
          </w:tcPr>
          <w:p w14:paraId="15DF492F"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 xml:space="preserve">CAMINHAO M. BENZ 1113 </w:t>
            </w:r>
          </w:p>
        </w:tc>
        <w:tc>
          <w:tcPr>
            <w:tcW w:w="1445" w:type="dxa"/>
          </w:tcPr>
          <w:p w14:paraId="320748F2"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AZUL</w:t>
            </w:r>
          </w:p>
        </w:tc>
        <w:tc>
          <w:tcPr>
            <w:tcW w:w="708" w:type="dxa"/>
          </w:tcPr>
          <w:p w14:paraId="5C864095"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1982</w:t>
            </w:r>
          </w:p>
        </w:tc>
        <w:tc>
          <w:tcPr>
            <w:tcW w:w="1014" w:type="dxa"/>
          </w:tcPr>
          <w:p w14:paraId="256877B6"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1982</w:t>
            </w:r>
          </w:p>
        </w:tc>
        <w:tc>
          <w:tcPr>
            <w:tcW w:w="1774" w:type="dxa"/>
          </w:tcPr>
          <w:p w14:paraId="33C543F4"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R$ 59.210,81</w:t>
            </w:r>
          </w:p>
        </w:tc>
      </w:tr>
      <w:tr w:rsidR="00FF050F" w:rsidRPr="00A34AEB" w14:paraId="33E5DF43" w14:textId="77777777" w:rsidTr="00964A73">
        <w:trPr>
          <w:trHeight w:val="247"/>
        </w:trPr>
        <w:tc>
          <w:tcPr>
            <w:tcW w:w="4079" w:type="dxa"/>
          </w:tcPr>
          <w:p w14:paraId="1749DBCE"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 xml:space="preserve">CAMINHAO FORD CARGO 1618 </w:t>
            </w:r>
          </w:p>
        </w:tc>
        <w:tc>
          <w:tcPr>
            <w:tcW w:w="1445" w:type="dxa"/>
          </w:tcPr>
          <w:p w14:paraId="07823C24"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VERDE</w:t>
            </w:r>
          </w:p>
        </w:tc>
        <w:tc>
          <w:tcPr>
            <w:tcW w:w="708" w:type="dxa"/>
          </w:tcPr>
          <w:p w14:paraId="2A49DD70"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1987</w:t>
            </w:r>
          </w:p>
        </w:tc>
        <w:tc>
          <w:tcPr>
            <w:tcW w:w="1014" w:type="dxa"/>
          </w:tcPr>
          <w:p w14:paraId="6EC0D98B"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1987</w:t>
            </w:r>
          </w:p>
        </w:tc>
        <w:tc>
          <w:tcPr>
            <w:tcW w:w="1774" w:type="dxa"/>
          </w:tcPr>
          <w:p w14:paraId="77668AC0"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R$ 59.210,81</w:t>
            </w:r>
          </w:p>
        </w:tc>
      </w:tr>
      <w:tr w:rsidR="00FF050F" w:rsidRPr="00A34AEB" w14:paraId="7E80200F" w14:textId="77777777" w:rsidTr="00964A73">
        <w:trPr>
          <w:trHeight w:val="247"/>
        </w:trPr>
        <w:tc>
          <w:tcPr>
            <w:tcW w:w="4079" w:type="dxa"/>
          </w:tcPr>
          <w:p w14:paraId="14B2DC64"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 xml:space="preserve">CAMINHAO FORD CARGO 2622 </w:t>
            </w:r>
          </w:p>
        </w:tc>
        <w:tc>
          <w:tcPr>
            <w:tcW w:w="1445" w:type="dxa"/>
          </w:tcPr>
          <w:p w14:paraId="2CBDB402"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BRANCA</w:t>
            </w:r>
          </w:p>
        </w:tc>
        <w:tc>
          <w:tcPr>
            <w:tcW w:w="708" w:type="dxa"/>
          </w:tcPr>
          <w:p w14:paraId="04AF75BD"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2002</w:t>
            </w:r>
          </w:p>
        </w:tc>
        <w:tc>
          <w:tcPr>
            <w:tcW w:w="1014" w:type="dxa"/>
          </w:tcPr>
          <w:p w14:paraId="5A44924D"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2002</w:t>
            </w:r>
          </w:p>
        </w:tc>
        <w:tc>
          <w:tcPr>
            <w:tcW w:w="1774" w:type="dxa"/>
          </w:tcPr>
          <w:p w14:paraId="13AD681F"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R$ 59.210,81</w:t>
            </w:r>
          </w:p>
        </w:tc>
      </w:tr>
      <w:tr w:rsidR="00FF050F" w:rsidRPr="00A34AEB" w14:paraId="7206E0AE" w14:textId="77777777" w:rsidTr="00964A73">
        <w:trPr>
          <w:trHeight w:val="247"/>
        </w:trPr>
        <w:tc>
          <w:tcPr>
            <w:tcW w:w="4079" w:type="dxa"/>
          </w:tcPr>
          <w:p w14:paraId="145AE580"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lastRenderedPageBreak/>
              <w:t>CAMINHÃO MERCEDES 2729</w:t>
            </w:r>
          </w:p>
        </w:tc>
        <w:tc>
          <w:tcPr>
            <w:tcW w:w="1445" w:type="dxa"/>
          </w:tcPr>
          <w:p w14:paraId="7E231153"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BRANCA</w:t>
            </w:r>
          </w:p>
        </w:tc>
        <w:tc>
          <w:tcPr>
            <w:tcW w:w="708" w:type="dxa"/>
          </w:tcPr>
          <w:p w14:paraId="225C9557"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2014</w:t>
            </w:r>
          </w:p>
        </w:tc>
        <w:tc>
          <w:tcPr>
            <w:tcW w:w="1014" w:type="dxa"/>
          </w:tcPr>
          <w:p w14:paraId="54D9EB91"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2014</w:t>
            </w:r>
          </w:p>
        </w:tc>
        <w:tc>
          <w:tcPr>
            <w:tcW w:w="1774" w:type="dxa"/>
          </w:tcPr>
          <w:p w14:paraId="472F0606"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R$ 59.210,81</w:t>
            </w:r>
          </w:p>
        </w:tc>
      </w:tr>
      <w:tr w:rsidR="00FF050F" w:rsidRPr="00A34AEB" w14:paraId="5C9C8F05" w14:textId="77777777" w:rsidTr="00964A73">
        <w:trPr>
          <w:trHeight w:val="253"/>
        </w:trPr>
        <w:tc>
          <w:tcPr>
            <w:tcW w:w="4079" w:type="dxa"/>
          </w:tcPr>
          <w:p w14:paraId="0CE65E83"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CAMINHÃO VOLVO VM 270</w:t>
            </w:r>
          </w:p>
        </w:tc>
        <w:tc>
          <w:tcPr>
            <w:tcW w:w="1445" w:type="dxa"/>
          </w:tcPr>
          <w:p w14:paraId="7CC47F42"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BRANCA</w:t>
            </w:r>
          </w:p>
        </w:tc>
        <w:tc>
          <w:tcPr>
            <w:tcW w:w="708" w:type="dxa"/>
          </w:tcPr>
          <w:p w14:paraId="1953059C"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2014</w:t>
            </w:r>
          </w:p>
        </w:tc>
        <w:tc>
          <w:tcPr>
            <w:tcW w:w="1014" w:type="dxa"/>
          </w:tcPr>
          <w:p w14:paraId="210AE440"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2014</w:t>
            </w:r>
          </w:p>
        </w:tc>
        <w:tc>
          <w:tcPr>
            <w:tcW w:w="1774" w:type="dxa"/>
          </w:tcPr>
          <w:p w14:paraId="39E33607"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R$ 59.210,81</w:t>
            </w:r>
          </w:p>
        </w:tc>
      </w:tr>
      <w:tr w:rsidR="00FF050F" w:rsidRPr="00A34AEB" w14:paraId="78ADC5B6" w14:textId="77777777" w:rsidTr="00964A73">
        <w:trPr>
          <w:trHeight w:val="247"/>
        </w:trPr>
        <w:tc>
          <w:tcPr>
            <w:tcW w:w="4079" w:type="dxa"/>
          </w:tcPr>
          <w:p w14:paraId="7D27A2E8"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CAMINHÃO ATEGO 2426</w:t>
            </w:r>
          </w:p>
        </w:tc>
        <w:tc>
          <w:tcPr>
            <w:tcW w:w="1445" w:type="dxa"/>
          </w:tcPr>
          <w:p w14:paraId="74A1944A"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BRANCA</w:t>
            </w:r>
          </w:p>
        </w:tc>
        <w:tc>
          <w:tcPr>
            <w:tcW w:w="708" w:type="dxa"/>
          </w:tcPr>
          <w:p w14:paraId="75C2DE61"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2020</w:t>
            </w:r>
          </w:p>
        </w:tc>
        <w:tc>
          <w:tcPr>
            <w:tcW w:w="1014" w:type="dxa"/>
          </w:tcPr>
          <w:p w14:paraId="4FDA270C"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2020</w:t>
            </w:r>
          </w:p>
        </w:tc>
        <w:tc>
          <w:tcPr>
            <w:tcW w:w="1774" w:type="dxa"/>
          </w:tcPr>
          <w:p w14:paraId="7F18E247"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R$ 59.210,81</w:t>
            </w:r>
          </w:p>
        </w:tc>
      </w:tr>
      <w:tr w:rsidR="00FF050F" w:rsidRPr="00A34AEB" w14:paraId="01F84706" w14:textId="77777777" w:rsidTr="00964A73">
        <w:trPr>
          <w:trHeight w:val="253"/>
        </w:trPr>
        <w:tc>
          <w:tcPr>
            <w:tcW w:w="4079" w:type="dxa"/>
          </w:tcPr>
          <w:p w14:paraId="3D86C423"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CAMINHÃO VOLVO VM331</w:t>
            </w:r>
          </w:p>
        </w:tc>
        <w:tc>
          <w:tcPr>
            <w:tcW w:w="1445" w:type="dxa"/>
          </w:tcPr>
          <w:p w14:paraId="761F57A4"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BRANCA</w:t>
            </w:r>
          </w:p>
        </w:tc>
        <w:tc>
          <w:tcPr>
            <w:tcW w:w="708" w:type="dxa"/>
          </w:tcPr>
          <w:p w14:paraId="2B72221F"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2013</w:t>
            </w:r>
          </w:p>
        </w:tc>
        <w:tc>
          <w:tcPr>
            <w:tcW w:w="1014" w:type="dxa"/>
          </w:tcPr>
          <w:p w14:paraId="5493B655"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2013</w:t>
            </w:r>
          </w:p>
        </w:tc>
        <w:tc>
          <w:tcPr>
            <w:tcW w:w="1774" w:type="dxa"/>
          </w:tcPr>
          <w:p w14:paraId="41C6C820"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R$ 59.210,81</w:t>
            </w:r>
          </w:p>
        </w:tc>
      </w:tr>
      <w:tr w:rsidR="00FF050F" w:rsidRPr="00A34AEB" w14:paraId="4A61E9E8" w14:textId="77777777" w:rsidTr="00964A73">
        <w:trPr>
          <w:trHeight w:val="501"/>
        </w:trPr>
        <w:tc>
          <w:tcPr>
            <w:tcW w:w="4079" w:type="dxa"/>
          </w:tcPr>
          <w:p w14:paraId="2CC96B07"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TRATOR AGRÍCOLA VALTRA A750 4X4</w:t>
            </w:r>
          </w:p>
        </w:tc>
        <w:tc>
          <w:tcPr>
            <w:tcW w:w="1445" w:type="dxa"/>
          </w:tcPr>
          <w:p w14:paraId="461BA7B6"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AMARELO</w:t>
            </w:r>
          </w:p>
        </w:tc>
        <w:tc>
          <w:tcPr>
            <w:tcW w:w="708" w:type="dxa"/>
          </w:tcPr>
          <w:p w14:paraId="2DFDDC7E"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2017</w:t>
            </w:r>
          </w:p>
        </w:tc>
        <w:tc>
          <w:tcPr>
            <w:tcW w:w="1014" w:type="dxa"/>
          </w:tcPr>
          <w:p w14:paraId="7F008C69"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2017</w:t>
            </w:r>
          </w:p>
        </w:tc>
        <w:tc>
          <w:tcPr>
            <w:tcW w:w="1774" w:type="dxa"/>
          </w:tcPr>
          <w:p w14:paraId="531792A7"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R$ 59.210,81</w:t>
            </w:r>
          </w:p>
        </w:tc>
      </w:tr>
      <w:tr w:rsidR="00FF050F" w:rsidRPr="00A34AEB" w14:paraId="12D08DB5" w14:textId="77777777" w:rsidTr="00964A73">
        <w:trPr>
          <w:trHeight w:val="508"/>
        </w:trPr>
        <w:tc>
          <w:tcPr>
            <w:tcW w:w="4079" w:type="dxa"/>
          </w:tcPr>
          <w:p w14:paraId="29574FEF"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TRATOR AGRÍCOLA  NEW HOLLAND 4X4</w:t>
            </w:r>
          </w:p>
        </w:tc>
        <w:tc>
          <w:tcPr>
            <w:tcW w:w="1445" w:type="dxa"/>
          </w:tcPr>
          <w:p w14:paraId="15A257D2"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AZUL</w:t>
            </w:r>
          </w:p>
        </w:tc>
        <w:tc>
          <w:tcPr>
            <w:tcW w:w="708" w:type="dxa"/>
          </w:tcPr>
          <w:p w14:paraId="100FDE85"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2016</w:t>
            </w:r>
          </w:p>
        </w:tc>
        <w:tc>
          <w:tcPr>
            <w:tcW w:w="1014" w:type="dxa"/>
          </w:tcPr>
          <w:p w14:paraId="4BD855E1" w14:textId="77777777" w:rsidR="00A34AEB" w:rsidRPr="00A34AEB" w:rsidRDefault="00A34AEB" w:rsidP="00964A73">
            <w:pPr>
              <w:ind w:right="52"/>
              <w:jc w:val="center"/>
              <w:rPr>
                <w:rFonts w:ascii="Times New Roman" w:hAnsi="Times New Roman" w:cs="Times New Roman"/>
                <w:color w:val="000000"/>
              </w:rPr>
            </w:pPr>
            <w:r w:rsidRPr="00A34AEB">
              <w:rPr>
                <w:rFonts w:ascii="Times New Roman" w:hAnsi="Times New Roman" w:cs="Times New Roman"/>
                <w:color w:val="000000"/>
              </w:rPr>
              <w:t>2016</w:t>
            </w:r>
          </w:p>
        </w:tc>
        <w:tc>
          <w:tcPr>
            <w:tcW w:w="1774" w:type="dxa"/>
          </w:tcPr>
          <w:p w14:paraId="4563701B"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R$ 59.210,81</w:t>
            </w:r>
          </w:p>
        </w:tc>
      </w:tr>
      <w:tr w:rsidR="00FF050F" w:rsidRPr="00A34AEB" w14:paraId="0C71D4F5" w14:textId="77777777" w:rsidTr="00964A73">
        <w:trPr>
          <w:trHeight w:val="501"/>
        </w:trPr>
        <w:tc>
          <w:tcPr>
            <w:tcW w:w="4079" w:type="dxa"/>
          </w:tcPr>
          <w:p w14:paraId="65D920AF"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TRATOR AGRICOLA, MARCA NEW HOLLAND, MOD. TT4.75 (0445)</w:t>
            </w:r>
          </w:p>
        </w:tc>
        <w:tc>
          <w:tcPr>
            <w:tcW w:w="1445" w:type="dxa"/>
          </w:tcPr>
          <w:p w14:paraId="55C7C1CC" w14:textId="77777777" w:rsidR="00A34AEB" w:rsidRPr="00A34AEB" w:rsidRDefault="00A34AEB" w:rsidP="00FF050F">
            <w:pPr>
              <w:ind w:right="-109"/>
              <w:jc w:val="center"/>
              <w:rPr>
                <w:rFonts w:ascii="Times New Roman" w:hAnsi="Times New Roman" w:cs="Times New Roman"/>
                <w:color w:val="000000"/>
              </w:rPr>
            </w:pPr>
            <w:r w:rsidRPr="00A34AEB">
              <w:rPr>
                <w:rFonts w:ascii="Times New Roman" w:hAnsi="Times New Roman" w:cs="Times New Roman"/>
                <w:color w:val="000000"/>
              </w:rPr>
              <w:t>AZUL</w:t>
            </w:r>
          </w:p>
        </w:tc>
        <w:tc>
          <w:tcPr>
            <w:tcW w:w="708" w:type="dxa"/>
          </w:tcPr>
          <w:p w14:paraId="6B62A259" w14:textId="77777777" w:rsidR="00A34AEB" w:rsidRPr="00A34AEB" w:rsidRDefault="00A34AEB" w:rsidP="00FF050F">
            <w:pPr>
              <w:ind w:right="-111"/>
              <w:jc w:val="center"/>
              <w:rPr>
                <w:rFonts w:ascii="Times New Roman" w:hAnsi="Times New Roman" w:cs="Times New Roman"/>
                <w:color w:val="000000"/>
              </w:rPr>
            </w:pPr>
            <w:r w:rsidRPr="00A34AEB">
              <w:rPr>
                <w:rFonts w:ascii="Times New Roman" w:hAnsi="Times New Roman" w:cs="Times New Roman"/>
                <w:color w:val="000000"/>
              </w:rPr>
              <w:t>2022</w:t>
            </w:r>
          </w:p>
        </w:tc>
        <w:tc>
          <w:tcPr>
            <w:tcW w:w="1014" w:type="dxa"/>
          </w:tcPr>
          <w:p w14:paraId="41FB181C" w14:textId="77777777" w:rsidR="00A34AEB" w:rsidRPr="00A34AEB" w:rsidRDefault="00A34AEB" w:rsidP="00964A73">
            <w:pPr>
              <w:ind w:right="52"/>
              <w:jc w:val="center"/>
              <w:rPr>
                <w:rFonts w:ascii="Times New Roman" w:hAnsi="Times New Roman" w:cs="Times New Roman"/>
                <w:color w:val="000000"/>
              </w:rPr>
            </w:pPr>
          </w:p>
        </w:tc>
        <w:tc>
          <w:tcPr>
            <w:tcW w:w="1774" w:type="dxa"/>
          </w:tcPr>
          <w:p w14:paraId="58D8B3AD"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R$ 59.210,81</w:t>
            </w:r>
          </w:p>
        </w:tc>
      </w:tr>
      <w:tr w:rsidR="00FF050F" w:rsidRPr="00A34AEB" w14:paraId="195BED6B" w14:textId="77777777" w:rsidTr="00964A73">
        <w:trPr>
          <w:trHeight w:val="501"/>
        </w:trPr>
        <w:tc>
          <w:tcPr>
            <w:tcW w:w="4079" w:type="dxa"/>
          </w:tcPr>
          <w:p w14:paraId="06037E12"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MOTONIVELADORA KOMATSU GD555</w:t>
            </w:r>
          </w:p>
        </w:tc>
        <w:tc>
          <w:tcPr>
            <w:tcW w:w="1445" w:type="dxa"/>
          </w:tcPr>
          <w:p w14:paraId="4F081B74" w14:textId="77777777" w:rsidR="00A34AEB" w:rsidRPr="00A34AEB" w:rsidRDefault="00A34AEB" w:rsidP="00FF050F">
            <w:pPr>
              <w:ind w:right="-109"/>
              <w:jc w:val="center"/>
              <w:rPr>
                <w:rFonts w:ascii="Times New Roman" w:hAnsi="Times New Roman" w:cs="Times New Roman"/>
                <w:color w:val="000000"/>
              </w:rPr>
            </w:pPr>
          </w:p>
        </w:tc>
        <w:tc>
          <w:tcPr>
            <w:tcW w:w="708" w:type="dxa"/>
          </w:tcPr>
          <w:p w14:paraId="051223B6" w14:textId="77777777" w:rsidR="00A34AEB" w:rsidRPr="00A34AEB" w:rsidRDefault="00A34AEB" w:rsidP="00FF050F">
            <w:pPr>
              <w:ind w:right="-111"/>
              <w:jc w:val="center"/>
              <w:rPr>
                <w:rFonts w:ascii="Times New Roman" w:hAnsi="Times New Roman" w:cs="Times New Roman"/>
                <w:color w:val="000000"/>
              </w:rPr>
            </w:pPr>
          </w:p>
        </w:tc>
        <w:tc>
          <w:tcPr>
            <w:tcW w:w="1014" w:type="dxa"/>
          </w:tcPr>
          <w:p w14:paraId="23F0A62E" w14:textId="77777777" w:rsidR="00A34AEB" w:rsidRPr="00A34AEB" w:rsidRDefault="00A34AEB" w:rsidP="00964A73">
            <w:pPr>
              <w:ind w:right="52"/>
              <w:jc w:val="center"/>
              <w:rPr>
                <w:rFonts w:ascii="Times New Roman" w:hAnsi="Times New Roman" w:cs="Times New Roman"/>
                <w:color w:val="000000"/>
              </w:rPr>
            </w:pPr>
          </w:p>
        </w:tc>
        <w:tc>
          <w:tcPr>
            <w:tcW w:w="1774" w:type="dxa"/>
          </w:tcPr>
          <w:p w14:paraId="6223FADD"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R$ 72.814,53</w:t>
            </w:r>
          </w:p>
        </w:tc>
      </w:tr>
      <w:tr w:rsidR="00FF050F" w:rsidRPr="00A34AEB" w14:paraId="2FD14E1F" w14:textId="77777777" w:rsidTr="00964A73">
        <w:trPr>
          <w:trHeight w:val="508"/>
        </w:trPr>
        <w:tc>
          <w:tcPr>
            <w:tcW w:w="4079" w:type="dxa"/>
          </w:tcPr>
          <w:p w14:paraId="76AFE262"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MOTONIVELADORA 120K CATERPILLAR</w:t>
            </w:r>
          </w:p>
        </w:tc>
        <w:tc>
          <w:tcPr>
            <w:tcW w:w="1445" w:type="dxa"/>
          </w:tcPr>
          <w:p w14:paraId="548CB280" w14:textId="77777777" w:rsidR="00A34AEB" w:rsidRPr="00A34AEB" w:rsidRDefault="00A34AEB" w:rsidP="00FF050F">
            <w:pPr>
              <w:ind w:right="-109"/>
              <w:jc w:val="center"/>
              <w:rPr>
                <w:rFonts w:ascii="Times New Roman" w:hAnsi="Times New Roman" w:cs="Times New Roman"/>
                <w:color w:val="000000"/>
              </w:rPr>
            </w:pPr>
          </w:p>
        </w:tc>
        <w:tc>
          <w:tcPr>
            <w:tcW w:w="708" w:type="dxa"/>
          </w:tcPr>
          <w:p w14:paraId="34A8BDBB" w14:textId="77777777" w:rsidR="00A34AEB" w:rsidRPr="00A34AEB" w:rsidRDefault="00A34AEB" w:rsidP="00FF050F">
            <w:pPr>
              <w:ind w:right="-111"/>
              <w:jc w:val="center"/>
              <w:rPr>
                <w:rFonts w:ascii="Times New Roman" w:hAnsi="Times New Roman" w:cs="Times New Roman"/>
                <w:color w:val="000000"/>
              </w:rPr>
            </w:pPr>
          </w:p>
        </w:tc>
        <w:tc>
          <w:tcPr>
            <w:tcW w:w="1014" w:type="dxa"/>
          </w:tcPr>
          <w:p w14:paraId="4883719F" w14:textId="77777777" w:rsidR="00A34AEB" w:rsidRPr="00A34AEB" w:rsidRDefault="00A34AEB" w:rsidP="00964A73">
            <w:pPr>
              <w:ind w:right="52"/>
              <w:jc w:val="center"/>
              <w:rPr>
                <w:rFonts w:ascii="Times New Roman" w:hAnsi="Times New Roman" w:cs="Times New Roman"/>
                <w:color w:val="000000"/>
              </w:rPr>
            </w:pPr>
          </w:p>
        </w:tc>
        <w:tc>
          <w:tcPr>
            <w:tcW w:w="1774" w:type="dxa"/>
          </w:tcPr>
          <w:p w14:paraId="75AAAD8F"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R$ 72.814,53</w:t>
            </w:r>
          </w:p>
        </w:tc>
      </w:tr>
      <w:tr w:rsidR="00FF050F" w:rsidRPr="00A34AEB" w14:paraId="22DF796C" w14:textId="77777777" w:rsidTr="00964A73">
        <w:trPr>
          <w:trHeight w:val="247"/>
        </w:trPr>
        <w:tc>
          <w:tcPr>
            <w:tcW w:w="4079" w:type="dxa"/>
          </w:tcPr>
          <w:p w14:paraId="0BAEC8D1" w14:textId="77777777" w:rsidR="00A34AEB" w:rsidRPr="00A34AEB" w:rsidRDefault="00A34AEB" w:rsidP="00FF050F">
            <w:pPr>
              <w:jc w:val="both"/>
              <w:rPr>
                <w:rFonts w:ascii="Times New Roman" w:hAnsi="Times New Roman" w:cs="Times New Roman"/>
                <w:color w:val="000000"/>
              </w:rPr>
            </w:pPr>
            <w:r w:rsidRPr="00A34AEB">
              <w:rPr>
                <w:rFonts w:ascii="Times New Roman" w:hAnsi="Times New Roman" w:cs="Times New Roman"/>
                <w:color w:val="000000"/>
              </w:rPr>
              <w:t>ROLO COMPACTADOR HAMM 3411</w:t>
            </w:r>
          </w:p>
        </w:tc>
        <w:tc>
          <w:tcPr>
            <w:tcW w:w="1445" w:type="dxa"/>
          </w:tcPr>
          <w:p w14:paraId="4B5AAD54" w14:textId="77777777" w:rsidR="00A34AEB" w:rsidRPr="00A34AEB" w:rsidRDefault="00A34AEB" w:rsidP="00FF050F">
            <w:pPr>
              <w:ind w:right="-109"/>
              <w:jc w:val="center"/>
              <w:rPr>
                <w:rFonts w:ascii="Times New Roman" w:hAnsi="Times New Roman" w:cs="Times New Roman"/>
                <w:color w:val="000000"/>
              </w:rPr>
            </w:pPr>
          </w:p>
        </w:tc>
        <w:tc>
          <w:tcPr>
            <w:tcW w:w="708" w:type="dxa"/>
          </w:tcPr>
          <w:p w14:paraId="70B83A37" w14:textId="77777777" w:rsidR="00A34AEB" w:rsidRPr="00A34AEB" w:rsidRDefault="00A34AEB" w:rsidP="00FF050F">
            <w:pPr>
              <w:ind w:right="-111"/>
              <w:jc w:val="center"/>
              <w:rPr>
                <w:rFonts w:ascii="Times New Roman" w:hAnsi="Times New Roman" w:cs="Times New Roman"/>
                <w:color w:val="000000"/>
              </w:rPr>
            </w:pPr>
          </w:p>
        </w:tc>
        <w:tc>
          <w:tcPr>
            <w:tcW w:w="1014" w:type="dxa"/>
          </w:tcPr>
          <w:p w14:paraId="669E53DA" w14:textId="77777777" w:rsidR="00A34AEB" w:rsidRPr="00A34AEB" w:rsidRDefault="00A34AEB" w:rsidP="00964A73">
            <w:pPr>
              <w:ind w:right="52"/>
              <w:jc w:val="center"/>
              <w:rPr>
                <w:rFonts w:ascii="Times New Roman" w:hAnsi="Times New Roman" w:cs="Times New Roman"/>
                <w:color w:val="000000"/>
              </w:rPr>
            </w:pPr>
          </w:p>
        </w:tc>
        <w:tc>
          <w:tcPr>
            <w:tcW w:w="1774" w:type="dxa"/>
          </w:tcPr>
          <w:p w14:paraId="6303C668"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R$ 66.743,90</w:t>
            </w:r>
          </w:p>
        </w:tc>
      </w:tr>
      <w:tr w:rsidR="00FF050F" w:rsidRPr="00A34AEB" w14:paraId="466795E5" w14:textId="77777777" w:rsidTr="00964A73">
        <w:trPr>
          <w:trHeight w:val="508"/>
        </w:trPr>
        <w:tc>
          <w:tcPr>
            <w:tcW w:w="4079" w:type="dxa"/>
          </w:tcPr>
          <w:p w14:paraId="7241DE73" w14:textId="77777777" w:rsidR="00A34AEB" w:rsidRPr="00A34AEB" w:rsidRDefault="00A34AEB" w:rsidP="00FF050F">
            <w:pPr>
              <w:jc w:val="both"/>
              <w:rPr>
                <w:rFonts w:ascii="Times New Roman" w:hAnsi="Times New Roman" w:cs="Times New Roman"/>
              </w:rPr>
            </w:pPr>
            <w:r w:rsidRPr="00A34AEB">
              <w:rPr>
                <w:rFonts w:ascii="Times New Roman" w:hAnsi="Times New Roman" w:cs="Times New Roman"/>
                <w:color w:val="000000"/>
              </w:rPr>
              <w:t>RETROESCAVADEIRA CATERPILLAR 416E</w:t>
            </w:r>
          </w:p>
        </w:tc>
        <w:tc>
          <w:tcPr>
            <w:tcW w:w="1445" w:type="dxa"/>
          </w:tcPr>
          <w:p w14:paraId="63FFE726" w14:textId="77777777" w:rsidR="00A34AEB" w:rsidRPr="00A34AEB" w:rsidRDefault="00A34AEB" w:rsidP="00FF050F">
            <w:pPr>
              <w:ind w:right="-109"/>
              <w:jc w:val="center"/>
              <w:rPr>
                <w:rFonts w:ascii="Times New Roman" w:hAnsi="Times New Roman" w:cs="Times New Roman"/>
              </w:rPr>
            </w:pPr>
          </w:p>
        </w:tc>
        <w:tc>
          <w:tcPr>
            <w:tcW w:w="708" w:type="dxa"/>
          </w:tcPr>
          <w:p w14:paraId="6B5382EE" w14:textId="77777777" w:rsidR="00A34AEB" w:rsidRPr="00A34AEB" w:rsidRDefault="00A34AEB" w:rsidP="00FF050F">
            <w:pPr>
              <w:ind w:right="-111"/>
              <w:jc w:val="center"/>
              <w:rPr>
                <w:rFonts w:ascii="Times New Roman" w:hAnsi="Times New Roman" w:cs="Times New Roman"/>
              </w:rPr>
            </w:pPr>
          </w:p>
        </w:tc>
        <w:tc>
          <w:tcPr>
            <w:tcW w:w="1014" w:type="dxa"/>
          </w:tcPr>
          <w:p w14:paraId="7DD2D466" w14:textId="77777777" w:rsidR="00A34AEB" w:rsidRPr="00A34AEB" w:rsidRDefault="00A34AEB" w:rsidP="00964A73">
            <w:pPr>
              <w:ind w:right="52"/>
              <w:jc w:val="center"/>
              <w:rPr>
                <w:rFonts w:ascii="Times New Roman" w:hAnsi="Times New Roman" w:cs="Times New Roman"/>
              </w:rPr>
            </w:pPr>
          </w:p>
        </w:tc>
        <w:tc>
          <w:tcPr>
            <w:tcW w:w="1774" w:type="dxa"/>
          </w:tcPr>
          <w:p w14:paraId="1C2B5BA5"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R$ 66.743,90</w:t>
            </w:r>
          </w:p>
        </w:tc>
      </w:tr>
      <w:tr w:rsidR="00FF050F" w:rsidRPr="00A34AEB" w14:paraId="002B5EAE" w14:textId="77777777" w:rsidTr="00964A73">
        <w:trPr>
          <w:trHeight w:val="501"/>
        </w:trPr>
        <w:tc>
          <w:tcPr>
            <w:tcW w:w="4079" w:type="dxa"/>
          </w:tcPr>
          <w:p w14:paraId="0EEE3A93" w14:textId="77777777" w:rsidR="00A34AEB" w:rsidRPr="00A34AEB" w:rsidRDefault="00A34AEB" w:rsidP="00FF050F">
            <w:pPr>
              <w:jc w:val="both"/>
              <w:rPr>
                <w:rFonts w:ascii="Times New Roman" w:hAnsi="Times New Roman" w:cs="Times New Roman"/>
                <w:highlight w:val="green"/>
              </w:rPr>
            </w:pPr>
            <w:r w:rsidRPr="00A34AEB">
              <w:rPr>
                <w:rFonts w:ascii="Times New Roman" w:hAnsi="Times New Roman" w:cs="Times New Roman"/>
                <w:color w:val="000000"/>
              </w:rPr>
              <w:t>RETROESCAVADEIRA RANDON RD 406 ADVANCED</w:t>
            </w:r>
          </w:p>
        </w:tc>
        <w:tc>
          <w:tcPr>
            <w:tcW w:w="1445" w:type="dxa"/>
          </w:tcPr>
          <w:p w14:paraId="6449DEB6" w14:textId="77777777" w:rsidR="00A34AEB" w:rsidRPr="00A34AEB" w:rsidRDefault="00A34AEB" w:rsidP="00FF050F">
            <w:pPr>
              <w:ind w:right="-109"/>
              <w:jc w:val="center"/>
              <w:rPr>
                <w:rFonts w:ascii="Times New Roman" w:hAnsi="Times New Roman" w:cs="Times New Roman"/>
              </w:rPr>
            </w:pPr>
            <w:r w:rsidRPr="00A34AEB">
              <w:rPr>
                <w:rFonts w:ascii="Times New Roman" w:hAnsi="Times New Roman" w:cs="Times New Roman"/>
                <w:color w:val="000000"/>
              </w:rPr>
              <w:t>AMARELA</w:t>
            </w:r>
          </w:p>
        </w:tc>
        <w:tc>
          <w:tcPr>
            <w:tcW w:w="708" w:type="dxa"/>
          </w:tcPr>
          <w:p w14:paraId="00F1C6A2" w14:textId="77777777" w:rsidR="00A34AEB" w:rsidRPr="00A34AEB" w:rsidRDefault="00A34AEB" w:rsidP="00FF050F">
            <w:pPr>
              <w:ind w:right="-111"/>
              <w:jc w:val="center"/>
              <w:rPr>
                <w:rFonts w:ascii="Times New Roman" w:hAnsi="Times New Roman" w:cs="Times New Roman"/>
              </w:rPr>
            </w:pPr>
            <w:r w:rsidRPr="00A34AEB">
              <w:rPr>
                <w:rFonts w:ascii="Times New Roman" w:hAnsi="Times New Roman" w:cs="Times New Roman"/>
                <w:color w:val="000000"/>
              </w:rPr>
              <w:t>2016</w:t>
            </w:r>
          </w:p>
        </w:tc>
        <w:tc>
          <w:tcPr>
            <w:tcW w:w="1014" w:type="dxa"/>
          </w:tcPr>
          <w:p w14:paraId="565DF883" w14:textId="77777777" w:rsidR="00A34AEB" w:rsidRPr="00A34AEB" w:rsidRDefault="00A34AEB" w:rsidP="00964A73">
            <w:pPr>
              <w:ind w:right="52"/>
              <w:jc w:val="center"/>
              <w:rPr>
                <w:rFonts w:ascii="Times New Roman" w:hAnsi="Times New Roman" w:cs="Times New Roman"/>
              </w:rPr>
            </w:pPr>
            <w:r w:rsidRPr="00A34AEB">
              <w:rPr>
                <w:rFonts w:ascii="Times New Roman" w:hAnsi="Times New Roman" w:cs="Times New Roman"/>
                <w:color w:val="000000"/>
              </w:rPr>
              <w:t>2016</w:t>
            </w:r>
          </w:p>
        </w:tc>
        <w:tc>
          <w:tcPr>
            <w:tcW w:w="1774" w:type="dxa"/>
          </w:tcPr>
          <w:p w14:paraId="6E139440"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R$ 66.743,90</w:t>
            </w:r>
          </w:p>
        </w:tc>
      </w:tr>
      <w:tr w:rsidR="00FF050F" w:rsidRPr="00A34AEB" w14:paraId="026F73BA" w14:textId="77777777" w:rsidTr="00964A73">
        <w:trPr>
          <w:trHeight w:val="501"/>
        </w:trPr>
        <w:tc>
          <w:tcPr>
            <w:tcW w:w="4079" w:type="dxa"/>
          </w:tcPr>
          <w:p w14:paraId="1ADBDD67" w14:textId="77777777" w:rsidR="00A34AEB" w:rsidRPr="00A34AEB" w:rsidRDefault="00A34AEB" w:rsidP="00FF050F">
            <w:pPr>
              <w:jc w:val="both"/>
              <w:rPr>
                <w:rFonts w:ascii="Times New Roman" w:hAnsi="Times New Roman" w:cs="Times New Roman"/>
              </w:rPr>
            </w:pPr>
            <w:r w:rsidRPr="00A34AEB">
              <w:rPr>
                <w:rFonts w:ascii="Times New Roman" w:hAnsi="Times New Roman" w:cs="Times New Roman"/>
                <w:color w:val="000000"/>
              </w:rPr>
              <w:t>RETROESCAVADEIRA NEW HOLLAND B110B</w:t>
            </w:r>
          </w:p>
        </w:tc>
        <w:tc>
          <w:tcPr>
            <w:tcW w:w="1445" w:type="dxa"/>
          </w:tcPr>
          <w:p w14:paraId="7FC987FD" w14:textId="77777777" w:rsidR="00A34AEB" w:rsidRPr="00A34AEB" w:rsidRDefault="00A34AEB" w:rsidP="00FF050F">
            <w:pPr>
              <w:ind w:right="-109"/>
              <w:jc w:val="center"/>
              <w:rPr>
                <w:rFonts w:ascii="Times New Roman" w:hAnsi="Times New Roman" w:cs="Times New Roman"/>
              </w:rPr>
            </w:pPr>
            <w:r w:rsidRPr="00A34AEB">
              <w:rPr>
                <w:rFonts w:ascii="Times New Roman" w:hAnsi="Times New Roman" w:cs="Times New Roman"/>
                <w:color w:val="000000"/>
              </w:rPr>
              <w:t>AMARELA</w:t>
            </w:r>
          </w:p>
        </w:tc>
        <w:tc>
          <w:tcPr>
            <w:tcW w:w="708" w:type="dxa"/>
          </w:tcPr>
          <w:p w14:paraId="7172FFC0" w14:textId="77777777" w:rsidR="00A34AEB" w:rsidRPr="00A34AEB" w:rsidRDefault="00A34AEB" w:rsidP="00FF050F">
            <w:pPr>
              <w:ind w:right="-111"/>
              <w:jc w:val="center"/>
              <w:rPr>
                <w:rFonts w:ascii="Times New Roman" w:hAnsi="Times New Roman" w:cs="Times New Roman"/>
              </w:rPr>
            </w:pPr>
            <w:r w:rsidRPr="00A34AEB">
              <w:rPr>
                <w:rFonts w:ascii="Times New Roman" w:hAnsi="Times New Roman" w:cs="Times New Roman"/>
                <w:color w:val="000000"/>
              </w:rPr>
              <w:t>2020</w:t>
            </w:r>
          </w:p>
        </w:tc>
        <w:tc>
          <w:tcPr>
            <w:tcW w:w="1014" w:type="dxa"/>
          </w:tcPr>
          <w:p w14:paraId="63CA58EA" w14:textId="77777777" w:rsidR="00A34AEB" w:rsidRPr="00A34AEB" w:rsidRDefault="00A34AEB" w:rsidP="00964A73">
            <w:pPr>
              <w:ind w:right="52"/>
              <w:jc w:val="center"/>
              <w:rPr>
                <w:rFonts w:ascii="Times New Roman" w:hAnsi="Times New Roman" w:cs="Times New Roman"/>
              </w:rPr>
            </w:pPr>
          </w:p>
        </w:tc>
        <w:tc>
          <w:tcPr>
            <w:tcW w:w="1774" w:type="dxa"/>
          </w:tcPr>
          <w:p w14:paraId="64C20610"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R$ 66.743,90</w:t>
            </w:r>
          </w:p>
        </w:tc>
      </w:tr>
      <w:tr w:rsidR="00FF050F" w:rsidRPr="00A34AEB" w14:paraId="466D4A5D" w14:textId="77777777" w:rsidTr="00964A73">
        <w:trPr>
          <w:trHeight w:val="762"/>
        </w:trPr>
        <w:tc>
          <w:tcPr>
            <w:tcW w:w="4079" w:type="dxa"/>
          </w:tcPr>
          <w:p w14:paraId="08B746DE" w14:textId="77777777" w:rsidR="00A34AEB" w:rsidRPr="00A34AEB" w:rsidRDefault="00A34AEB" w:rsidP="00FF050F">
            <w:pPr>
              <w:jc w:val="both"/>
              <w:rPr>
                <w:rFonts w:ascii="Times New Roman" w:hAnsi="Times New Roman" w:cs="Times New Roman"/>
              </w:rPr>
            </w:pPr>
            <w:r w:rsidRPr="00A34AEB">
              <w:rPr>
                <w:rFonts w:ascii="Times New Roman" w:hAnsi="Times New Roman" w:cs="Times New Roman"/>
                <w:color w:val="000000"/>
              </w:rPr>
              <w:t>RETROESCAVADEIRA JOHN DEERE 310L CABINE FECHADA (DOIS VEICULOS)</w:t>
            </w:r>
          </w:p>
        </w:tc>
        <w:tc>
          <w:tcPr>
            <w:tcW w:w="1445" w:type="dxa"/>
          </w:tcPr>
          <w:p w14:paraId="7A267123" w14:textId="77777777" w:rsidR="00A34AEB" w:rsidRPr="00A34AEB" w:rsidRDefault="00A34AEB" w:rsidP="00FF050F">
            <w:pPr>
              <w:ind w:right="-109"/>
              <w:jc w:val="center"/>
              <w:rPr>
                <w:rFonts w:ascii="Times New Roman" w:hAnsi="Times New Roman" w:cs="Times New Roman"/>
              </w:rPr>
            </w:pPr>
            <w:r w:rsidRPr="00A34AEB">
              <w:rPr>
                <w:rFonts w:ascii="Times New Roman" w:hAnsi="Times New Roman" w:cs="Times New Roman"/>
                <w:color w:val="000000"/>
              </w:rPr>
              <w:t>AMARELO</w:t>
            </w:r>
          </w:p>
        </w:tc>
        <w:tc>
          <w:tcPr>
            <w:tcW w:w="708" w:type="dxa"/>
          </w:tcPr>
          <w:p w14:paraId="2FCF4F48" w14:textId="77777777" w:rsidR="00A34AEB" w:rsidRPr="00A34AEB" w:rsidRDefault="00A34AEB" w:rsidP="00FF050F">
            <w:pPr>
              <w:ind w:right="-111"/>
              <w:jc w:val="center"/>
              <w:rPr>
                <w:rFonts w:ascii="Times New Roman" w:hAnsi="Times New Roman" w:cs="Times New Roman"/>
              </w:rPr>
            </w:pPr>
            <w:r w:rsidRPr="00A34AEB">
              <w:rPr>
                <w:rFonts w:ascii="Times New Roman" w:hAnsi="Times New Roman" w:cs="Times New Roman"/>
                <w:color w:val="000000"/>
              </w:rPr>
              <w:t>2022</w:t>
            </w:r>
          </w:p>
        </w:tc>
        <w:tc>
          <w:tcPr>
            <w:tcW w:w="1014" w:type="dxa"/>
          </w:tcPr>
          <w:p w14:paraId="3F21465D" w14:textId="77777777" w:rsidR="00A34AEB" w:rsidRPr="00A34AEB" w:rsidRDefault="00A34AEB" w:rsidP="00964A73">
            <w:pPr>
              <w:ind w:right="52"/>
              <w:jc w:val="center"/>
              <w:rPr>
                <w:rFonts w:ascii="Times New Roman" w:hAnsi="Times New Roman" w:cs="Times New Roman"/>
              </w:rPr>
            </w:pPr>
            <w:r w:rsidRPr="00A34AEB">
              <w:rPr>
                <w:rFonts w:ascii="Times New Roman" w:hAnsi="Times New Roman" w:cs="Times New Roman"/>
                <w:color w:val="000000"/>
              </w:rPr>
              <w:t>2022</w:t>
            </w:r>
          </w:p>
        </w:tc>
        <w:tc>
          <w:tcPr>
            <w:tcW w:w="1774" w:type="dxa"/>
          </w:tcPr>
          <w:p w14:paraId="7A952304"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R$ 133.487,80</w:t>
            </w:r>
          </w:p>
        </w:tc>
      </w:tr>
      <w:tr w:rsidR="00FF050F" w:rsidRPr="00A34AEB" w14:paraId="0AE79E96" w14:textId="77777777" w:rsidTr="00964A73">
        <w:trPr>
          <w:trHeight w:val="247"/>
        </w:trPr>
        <w:tc>
          <w:tcPr>
            <w:tcW w:w="4079" w:type="dxa"/>
          </w:tcPr>
          <w:p w14:paraId="69CA99A4" w14:textId="77777777" w:rsidR="00A34AEB" w:rsidRPr="00A34AEB" w:rsidRDefault="00A34AEB" w:rsidP="00FF050F">
            <w:pPr>
              <w:jc w:val="both"/>
              <w:rPr>
                <w:rFonts w:ascii="Times New Roman" w:hAnsi="Times New Roman" w:cs="Times New Roman"/>
              </w:rPr>
            </w:pPr>
            <w:r w:rsidRPr="00A34AEB">
              <w:rPr>
                <w:rFonts w:ascii="Times New Roman" w:hAnsi="Times New Roman" w:cs="Times New Roman"/>
                <w:color w:val="000000"/>
              </w:rPr>
              <w:t>ESCAVADEIRA HIDRÁULICA PC 160</w:t>
            </w:r>
          </w:p>
        </w:tc>
        <w:tc>
          <w:tcPr>
            <w:tcW w:w="1445" w:type="dxa"/>
          </w:tcPr>
          <w:p w14:paraId="1C7509D6" w14:textId="77777777" w:rsidR="00A34AEB" w:rsidRPr="00A34AEB" w:rsidRDefault="00A34AEB" w:rsidP="00FF050F">
            <w:pPr>
              <w:ind w:right="-109"/>
              <w:jc w:val="center"/>
              <w:rPr>
                <w:rFonts w:ascii="Times New Roman" w:hAnsi="Times New Roman" w:cs="Times New Roman"/>
              </w:rPr>
            </w:pPr>
          </w:p>
        </w:tc>
        <w:tc>
          <w:tcPr>
            <w:tcW w:w="708" w:type="dxa"/>
          </w:tcPr>
          <w:p w14:paraId="510727BD" w14:textId="77777777" w:rsidR="00A34AEB" w:rsidRPr="00A34AEB" w:rsidRDefault="00A34AEB" w:rsidP="00FF050F">
            <w:pPr>
              <w:ind w:right="-111"/>
              <w:jc w:val="center"/>
              <w:rPr>
                <w:rFonts w:ascii="Times New Roman" w:hAnsi="Times New Roman" w:cs="Times New Roman"/>
              </w:rPr>
            </w:pPr>
          </w:p>
        </w:tc>
        <w:tc>
          <w:tcPr>
            <w:tcW w:w="1014" w:type="dxa"/>
          </w:tcPr>
          <w:p w14:paraId="1A8C6510" w14:textId="77777777" w:rsidR="00A34AEB" w:rsidRPr="00A34AEB" w:rsidRDefault="00A34AEB" w:rsidP="00964A73">
            <w:pPr>
              <w:ind w:right="52"/>
              <w:jc w:val="center"/>
              <w:rPr>
                <w:rFonts w:ascii="Times New Roman" w:hAnsi="Times New Roman" w:cs="Times New Roman"/>
              </w:rPr>
            </w:pPr>
          </w:p>
        </w:tc>
        <w:tc>
          <w:tcPr>
            <w:tcW w:w="1774" w:type="dxa"/>
          </w:tcPr>
          <w:p w14:paraId="170DE3C4"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R$ 95.192,01</w:t>
            </w:r>
          </w:p>
        </w:tc>
      </w:tr>
      <w:tr w:rsidR="00FF050F" w:rsidRPr="00A34AEB" w14:paraId="2F504555" w14:textId="77777777" w:rsidTr="00964A73">
        <w:trPr>
          <w:trHeight w:val="253"/>
        </w:trPr>
        <w:tc>
          <w:tcPr>
            <w:tcW w:w="4079" w:type="dxa"/>
          </w:tcPr>
          <w:p w14:paraId="72BBA5CC" w14:textId="77777777" w:rsidR="00A34AEB" w:rsidRPr="00A34AEB" w:rsidRDefault="00A34AEB" w:rsidP="00FF050F">
            <w:pPr>
              <w:jc w:val="both"/>
              <w:rPr>
                <w:rFonts w:ascii="Times New Roman" w:hAnsi="Times New Roman" w:cs="Times New Roman"/>
              </w:rPr>
            </w:pPr>
            <w:r w:rsidRPr="00A34AEB">
              <w:rPr>
                <w:rFonts w:ascii="Times New Roman" w:hAnsi="Times New Roman" w:cs="Times New Roman"/>
                <w:color w:val="000000"/>
              </w:rPr>
              <w:t>ESCAVADIRA HIDR XCMG</w:t>
            </w:r>
          </w:p>
        </w:tc>
        <w:tc>
          <w:tcPr>
            <w:tcW w:w="1445" w:type="dxa"/>
          </w:tcPr>
          <w:p w14:paraId="23D483FD" w14:textId="77777777" w:rsidR="00A34AEB" w:rsidRPr="00A34AEB" w:rsidRDefault="00A34AEB" w:rsidP="00FF050F">
            <w:pPr>
              <w:ind w:right="-109"/>
              <w:jc w:val="center"/>
              <w:rPr>
                <w:rFonts w:ascii="Times New Roman" w:hAnsi="Times New Roman" w:cs="Times New Roman"/>
              </w:rPr>
            </w:pPr>
            <w:r w:rsidRPr="00A34AEB">
              <w:rPr>
                <w:rFonts w:ascii="Times New Roman" w:hAnsi="Times New Roman" w:cs="Times New Roman"/>
                <w:color w:val="000000"/>
              </w:rPr>
              <w:t>AMARELA</w:t>
            </w:r>
          </w:p>
        </w:tc>
        <w:tc>
          <w:tcPr>
            <w:tcW w:w="708" w:type="dxa"/>
          </w:tcPr>
          <w:p w14:paraId="2AD84492" w14:textId="77777777" w:rsidR="00A34AEB" w:rsidRPr="00A34AEB" w:rsidRDefault="00A34AEB" w:rsidP="00FF050F">
            <w:pPr>
              <w:ind w:right="-111"/>
              <w:jc w:val="center"/>
              <w:rPr>
                <w:rFonts w:ascii="Times New Roman" w:hAnsi="Times New Roman" w:cs="Times New Roman"/>
              </w:rPr>
            </w:pPr>
            <w:r w:rsidRPr="00A34AEB">
              <w:rPr>
                <w:rFonts w:ascii="Times New Roman" w:hAnsi="Times New Roman" w:cs="Times New Roman"/>
                <w:color w:val="000000"/>
              </w:rPr>
              <w:t>2023</w:t>
            </w:r>
          </w:p>
        </w:tc>
        <w:tc>
          <w:tcPr>
            <w:tcW w:w="1014" w:type="dxa"/>
          </w:tcPr>
          <w:p w14:paraId="45CB6FB4" w14:textId="77777777" w:rsidR="00A34AEB" w:rsidRPr="00A34AEB" w:rsidRDefault="00A34AEB" w:rsidP="00964A73">
            <w:pPr>
              <w:ind w:right="52"/>
              <w:jc w:val="center"/>
              <w:rPr>
                <w:rFonts w:ascii="Times New Roman" w:hAnsi="Times New Roman" w:cs="Times New Roman"/>
              </w:rPr>
            </w:pPr>
            <w:r w:rsidRPr="00A34AEB">
              <w:rPr>
                <w:rFonts w:ascii="Times New Roman" w:hAnsi="Times New Roman" w:cs="Times New Roman"/>
                <w:color w:val="000000"/>
              </w:rPr>
              <w:t>2024</w:t>
            </w:r>
          </w:p>
        </w:tc>
        <w:tc>
          <w:tcPr>
            <w:tcW w:w="1774" w:type="dxa"/>
          </w:tcPr>
          <w:p w14:paraId="28891DFD"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R$ 95.192,01</w:t>
            </w:r>
          </w:p>
        </w:tc>
      </w:tr>
      <w:tr w:rsidR="00FF050F" w:rsidRPr="00A34AEB" w14:paraId="4FC037C7" w14:textId="77777777" w:rsidTr="00964A73">
        <w:trPr>
          <w:trHeight w:val="501"/>
        </w:trPr>
        <w:tc>
          <w:tcPr>
            <w:tcW w:w="4079" w:type="dxa"/>
          </w:tcPr>
          <w:p w14:paraId="3580A03A" w14:textId="77777777" w:rsidR="00A34AEB" w:rsidRPr="00A34AEB" w:rsidRDefault="00A34AEB" w:rsidP="00FF050F">
            <w:pPr>
              <w:jc w:val="both"/>
              <w:rPr>
                <w:rFonts w:ascii="Times New Roman" w:hAnsi="Times New Roman" w:cs="Times New Roman"/>
              </w:rPr>
            </w:pPr>
            <w:r w:rsidRPr="00A34AEB">
              <w:rPr>
                <w:rFonts w:ascii="Times New Roman" w:hAnsi="Times New Roman" w:cs="Times New Roman"/>
                <w:color w:val="000000"/>
              </w:rPr>
              <w:t>ESCAVADEIRA HIDRAUL. HYUNDAI R160</w:t>
            </w:r>
          </w:p>
        </w:tc>
        <w:tc>
          <w:tcPr>
            <w:tcW w:w="1445" w:type="dxa"/>
          </w:tcPr>
          <w:p w14:paraId="228F9C73" w14:textId="77777777" w:rsidR="00A34AEB" w:rsidRPr="00A34AEB" w:rsidRDefault="00A34AEB" w:rsidP="00FF050F">
            <w:pPr>
              <w:ind w:right="-109"/>
              <w:jc w:val="center"/>
              <w:rPr>
                <w:rFonts w:ascii="Times New Roman" w:hAnsi="Times New Roman" w:cs="Times New Roman"/>
              </w:rPr>
            </w:pPr>
            <w:r w:rsidRPr="00A34AEB">
              <w:rPr>
                <w:rFonts w:ascii="Times New Roman" w:hAnsi="Times New Roman" w:cs="Times New Roman"/>
                <w:color w:val="000000"/>
              </w:rPr>
              <w:t>AMARELA</w:t>
            </w:r>
          </w:p>
        </w:tc>
        <w:tc>
          <w:tcPr>
            <w:tcW w:w="708" w:type="dxa"/>
          </w:tcPr>
          <w:p w14:paraId="7A71B746" w14:textId="77777777" w:rsidR="00A34AEB" w:rsidRPr="00A34AEB" w:rsidRDefault="00A34AEB" w:rsidP="00FF050F">
            <w:pPr>
              <w:ind w:right="-111"/>
              <w:jc w:val="center"/>
              <w:rPr>
                <w:rFonts w:ascii="Times New Roman" w:hAnsi="Times New Roman" w:cs="Times New Roman"/>
              </w:rPr>
            </w:pPr>
            <w:r w:rsidRPr="00A34AEB">
              <w:rPr>
                <w:rFonts w:ascii="Times New Roman" w:hAnsi="Times New Roman" w:cs="Times New Roman"/>
                <w:color w:val="000000"/>
              </w:rPr>
              <w:t>2016</w:t>
            </w:r>
          </w:p>
        </w:tc>
        <w:tc>
          <w:tcPr>
            <w:tcW w:w="1014" w:type="dxa"/>
          </w:tcPr>
          <w:p w14:paraId="7790EDEA" w14:textId="77777777" w:rsidR="00A34AEB" w:rsidRPr="00A34AEB" w:rsidRDefault="00A34AEB" w:rsidP="00964A73">
            <w:pPr>
              <w:ind w:right="52"/>
              <w:jc w:val="center"/>
              <w:rPr>
                <w:rFonts w:ascii="Times New Roman" w:hAnsi="Times New Roman" w:cs="Times New Roman"/>
              </w:rPr>
            </w:pPr>
            <w:r w:rsidRPr="00A34AEB">
              <w:rPr>
                <w:rFonts w:ascii="Times New Roman" w:hAnsi="Times New Roman" w:cs="Times New Roman"/>
                <w:color w:val="000000"/>
              </w:rPr>
              <w:t>2016</w:t>
            </w:r>
          </w:p>
        </w:tc>
        <w:tc>
          <w:tcPr>
            <w:tcW w:w="1774" w:type="dxa"/>
          </w:tcPr>
          <w:p w14:paraId="0E042305"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R$ 95.192,01</w:t>
            </w:r>
          </w:p>
        </w:tc>
      </w:tr>
      <w:tr w:rsidR="00FF050F" w:rsidRPr="00A34AEB" w14:paraId="5F82355F" w14:textId="77777777" w:rsidTr="00964A73">
        <w:trPr>
          <w:trHeight w:val="501"/>
        </w:trPr>
        <w:tc>
          <w:tcPr>
            <w:tcW w:w="4079" w:type="dxa"/>
          </w:tcPr>
          <w:p w14:paraId="1C28B9A4" w14:textId="77777777" w:rsidR="00A34AEB" w:rsidRPr="00A34AEB" w:rsidRDefault="00A34AEB" w:rsidP="00FF050F">
            <w:pPr>
              <w:jc w:val="both"/>
              <w:rPr>
                <w:rFonts w:ascii="Times New Roman" w:hAnsi="Times New Roman" w:cs="Times New Roman"/>
              </w:rPr>
            </w:pPr>
            <w:r w:rsidRPr="00A34AEB">
              <w:rPr>
                <w:rFonts w:ascii="Times New Roman" w:hAnsi="Times New Roman" w:cs="Times New Roman"/>
                <w:color w:val="000000"/>
              </w:rPr>
              <w:t>TRATOR DE ESTEIRA CATERPILLAR D6K2</w:t>
            </w:r>
          </w:p>
        </w:tc>
        <w:tc>
          <w:tcPr>
            <w:tcW w:w="1445" w:type="dxa"/>
          </w:tcPr>
          <w:p w14:paraId="61669514" w14:textId="77777777" w:rsidR="00A34AEB" w:rsidRPr="00A34AEB" w:rsidRDefault="00A34AEB" w:rsidP="00FF050F">
            <w:pPr>
              <w:ind w:right="-109"/>
              <w:jc w:val="center"/>
              <w:rPr>
                <w:rFonts w:ascii="Times New Roman" w:hAnsi="Times New Roman" w:cs="Times New Roman"/>
              </w:rPr>
            </w:pPr>
            <w:r w:rsidRPr="00A34AEB">
              <w:rPr>
                <w:rFonts w:ascii="Times New Roman" w:hAnsi="Times New Roman" w:cs="Times New Roman"/>
                <w:color w:val="000000"/>
              </w:rPr>
              <w:t>AMARELO</w:t>
            </w:r>
          </w:p>
        </w:tc>
        <w:tc>
          <w:tcPr>
            <w:tcW w:w="708" w:type="dxa"/>
          </w:tcPr>
          <w:p w14:paraId="37720B90" w14:textId="77777777" w:rsidR="00A34AEB" w:rsidRPr="00A34AEB" w:rsidRDefault="00A34AEB" w:rsidP="00FF050F">
            <w:pPr>
              <w:ind w:right="-111"/>
              <w:jc w:val="center"/>
              <w:rPr>
                <w:rFonts w:ascii="Times New Roman" w:hAnsi="Times New Roman" w:cs="Times New Roman"/>
              </w:rPr>
            </w:pPr>
            <w:r w:rsidRPr="00A34AEB">
              <w:rPr>
                <w:rFonts w:ascii="Times New Roman" w:hAnsi="Times New Roman" w:cs="Times New Roman"/>
                <w:color w:val="000000"/>
              </w:rPr>
              <w:t>2019</w:t>
            </w:r>
          </w:p>
        </w:tc>
        <w:tc>
          <w:tcPr>
            <w:tcW w:w="1014" w:type="dxa"/>
          </w:tcPr>
          <w:p w14:paraId="2D327159" w14:textId="77777777" w:rsidR="00A34AEB" w:rsidRPr="00A34AEB" w:rsidRDefault="00A34AEB" w:rsidP="00964A73">
            <w:pPr>
              <w:ind w:right="52"/>
              <w:jc w:val="center"/>
              <w:rPr>
                <w:rFonts w:ascii="Times New Roman" w:hAnsi="Times New Roman" w:cs="Times New Roman"/>
              </w:rPr>
            </w:pPr>
          </w:p>
        </w:tc>
        <w:tc>
          <w:tcPr>
            <w:tcW w:w="1774" w:type="dxa"/>
          </w:tcPr>
          <w:p w14:paraId="03333B9A" w14:textId="77777777" w:rsidR="00A34AEB" w:rsidRPr="00A34AEB" w:rsidRDefault="00A34AEB" w:rsidP="00FF050F">
            <w:pPr>
              <w:ind w:right="-293"/>
              <w:jc w:val="center"/>
              <w:rPr>
                <w:rFonts w:ascii="Times New Roman" w:hAnsi="Times New Roman" w:cs="Times New Roman"/>
              </w:rPr>
            </w:pPr>
            <w:r w:rsidRPr="00A34AEB">
              <w:rPr>
                <w:rFonts w:ascii="Times New Roman" w:hAnsi="Times New Roman" w:cs="Times New Roman"/>
              </w:rPr>
              <w:t>R$ 95.192,01</w:t>
            </w:r>
          </w:p>
        </w:tc>
      </w:tr>
      <w:tr w:rsidR="00A34AEB" w:rsidRPr="00A34AEB" w14:paraId="2E86C12B" w14:textId="77777777" w:rsidTr="00964A73">
        <w:trPr>
          <w:trHeight w:val="247"/>
        </w:trPr>
        <w:tc>
          <w:tcPr>
            <w:tcW w:w="7246" w:type="dxa"/>
            <w:gridSpan w:val="4"/>
          </w:tcPr>
          <w:p w14:paraId="214660B9" w14:textId="77777777" w:rsidR="00A34AEB" w:rsidRPr="00A34AEB" w:rsidRDefault="00A34AEB" w:rsidP="00964A73">
            <w:pPr>
              <w:ind w:right="52"/>
              <w:jc w:val="right"/>
              <w:rPr>
                <w:rFonts w:ascii="Times New Roman" w:hAnsi="Times New Roman" w:cs="Times New Roman"/>
                <w:b/>
                <w:color w:val="000000"/>
              </w:rPr>
            </w:pPr>
            <w:r w:rsidRPr="00A34AEB">
              <w:rPr>
                <w:rFonts w:ascii="Times New Roman" w:hAnsi="Times New Roman" w:cs="Times New Roman"/>
                <w:b/>
                <w:color w:val="000000"/>
              </w:rPr>
              <w:t>TOTAL MÁXIMO ESTIMADO</w:t>
            </w:r>
          </w:p>
        </w:tc>
        <w:tc>
          <w:tcPr>
            <w:tcW w:w="1774" w:type="dxa"/>
          </w:tcPr>
          <w:p w14:paraId="23F95035" w14:textId="77777777" w:rsidR="00A34AEB" w:rsidRPr="00A34AEB" w:rsidRDefault="00A34AEB" w:rsidP="00A34AEB">
            <w:pPr>
              <w:ind w:right="-568"/>
              <w:jc w:val="center"/>
              <w:rPr>
                <w:rFonts w:ascii="Times New Roman" w:hAnsi="Times New Roman" w:cs="Times New Roman"/>
                <w:b/>
              </w:rPr>
            </w:pPr>
            <w:r w:rsidRPr="00A34AEB">
              <w:rPr>
                <w:rFonts w:ascii="Times New Roman" w:hAnsi="Times New Roman" w:cs="Times New Roman"/>
                <w:b/>
              </w:rPr>
              <w:t>R$ 3.193.040,30</w:t>
            </w:r>
          </w:p>
        </w:tc>
      </w:tr>
    </w:tbl>
    <w:bookmarkEnd w:id="86"/>
    <w:p w14:paraId="02AD6624" w14:textId="77777777" w:rsidR="00A34AEB" w:rsidRPr="00A34AEB" w:rsidRDefault="00A34AEB" w:rsidP="00A34AEB">
      <w:pPr>
        <w:spacing w:after="0" w:line="240" w:lineRule="auto"/>
        <w:ind w:right="-568"/>
        <w:jc w:val="both"/>
        <w:rPr>
          <w:rFonts w:ascii="Times New Roman" w:hAnsi="Times New Roman" w:cs="Times New Roman"/>
          <w:color w:val="000000"/>
        </w:rPr>
      </w:pPr>
      <w:r w:rsidRPr="00A34AEB">
        <w:rPr>
          <w:rFonts w:ascii="Times New Roman" w:hAnsi="Times New Roman" w:cs="Times New Roman"/>
          <w:b/>
          <w:color w:val="000000"/>
        </w:rPr>
        <w:t>5.3</w:t>
      </w:r>
      <w:r w:rsidRPr="00A34AEB">
        <w:rPr>
          <w:rFonts w:ascii="Times New Roman" w:hAnsi="Times New Roman" w:cs="Times New Roman"/>
          <w:color w:val="000000"/>
        </w:rPr>
        <w:t xml:space="preserve"> A quantidade mínima a ser contratada são os itens multiplicado por 40% (Quarenta por cento), visto que, não é possível saber se os veículos irão necessitar de concertos, ou quando necessitar, qual será o valor das peças.</w:t>
      </w:r>
    </w:p>
    <w:p w14:paraId="51342C8C" w14:textId="77777777" w:rsidR="00A34AEB" w:rsidRPr="00A34AEB" w:rsidRDefault="00A34AEB" w:rsidP="00A34AEB">
      <w:pPr>
        <w:spacing w:after="0" w:line="240" w:lineRule="auto"/>
        <w:ind w:right="-568"/>
        <w:jc w:val="both"/>
        <w:rPr>
          <w:rFonts w:ascii="Times New Roman" w:hAnsi="Times New Roman" w:cs="Times New Roman"/>
          <w:color w:val="000000"/>
        </w:rPr>
      </w:pPr>
    </w:p>
    <w:p w14:paraId="599DDCEA" w14:textId="77777777" w:rsidR="00A34AEB" w:rsidRPr="00A34AEB" w:rsidRDefault="00A34AEB" w:rsidP="00A34AEB">
      <w:pPr>
        <w:spacing w:after="0" w:line="240" w:lineRule="auto"/>
        <w:ind w:right="-568"/>
        <w:jc w:val="both"/>
        <w:rPr>
          <w:rFonts w:ascii="Times New Roman" w:hAnsi="Times New Roman" w:cs="Times New Roman"/>
          <w:b/>
        </w:rPr>
      </w:pPr>
      <w:r w:rsidRPr="00A34AEB">
        <w:rPr>
          <w:rFonts w:ascii="Times New Roman" w:hAnsi="Times New Roman" w:cs="Times New Roman"/>
          <w:b/>
        </w:rPr>
        <w:t>6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1830D6A0" w14:textId="77777777" w:rsidR="00A34AEB" w:rsidRPr="00A34AEB" w:rsidRDefault="00A34AEB" w:rsidP="00A34AEB">
      <w:pPr>
        <w:spacing w:after="0" w:line="240" w:lineRule="auto"/>
        <w:ind w:right="-568"/>
        <w:jc w:val="both"/>
        <w:rPr>
          <w:rFonts w:ascii="Times New Roman" w:hAnsi="Times New Roman" w:cs="Times New Roman"/>
        </w:rPr>
      </w:pPr>
      <w:r w:rsidRPr="00A34AEB">
        <w:rPr>
          <w:rFonts w:ascii="Times New Roman" w:hAnsi="Times New Roman" w:cs="Times New Roman"/>
          <w:b/>
        </w:rPr>
        <w:t>6.1</w:t>
      </w:r>
      <w:r w:rsidRPr="00A34AEB">
        <w:rPr>
          <w:rFonts w:ascii="Times New Roman" w:hAnsi="Times New Roman" w:cs="Times New Roman"/>
        </w:rPr>
        <w:t xml:space="preserve"> A estimativa do valor da contratação está descrita no item 5.</w:t>
      </w:r>
    </w:p>
    <w:p w14:paraId="24A674E5" w14:textId="77777777" w:rsidR="00A34AEB" w:rsidRPr="00A34AEB" w:rsidRDefault="00A34AEB" w:rsidP="00A34AEB">
      <w:pPr>
        <w:spacing w:after="0" w:line="240" w:lineRule="auto"/>
        <w:ind w:right="-568"/>
        <w:jc w:val="both"/>
        <w:rPr>
          <w:rFonts w:ascii="Times New Roman" w:hAnsi="Times New Roman" w:cs="Times New Roman"/>
          <w:b/>
        </w:rPr>
      </w:pPr>
    </w:p>
    <w:p w14:paraId="20DF3495" w14:textId="77777777" w:rsidR="00A34AEB" w:rsidRPr="00A34AEB" w:rsidRDefault="00A34AEB" w:rsidP="00A34AEB">
      <w:pPr>
        <w:spacing w:after="0" w:line="240" w:lineRule="auto"/>
        <w:ind w:right="-568"/>
        <w:jc w:val="both"/>
        <w:rPr>
          <w:rFonts w:ascii="Times New Roman" w:hAnsi="Times New Roman" w:cs="Times New Roman"/>
          <w:b/>
        </w:rPr>
      </w:pPr>
      <w:r w:rsidRPr="00A34AEB">
        <w:rPr>
          <w:rFonts w:ascii="Times New Roman" w:hAnsi="Times New Roman" w:cs="Times New Roman"/>
          <w:b/>
        </w:rPr>
        <w:t>7 Justificativas para o parcelamento ou não da contratação.</w:t>
      </w:r>
    </w:p>
    <w:p w14:paraId="2DF1053B" w14:textId="77777777" w:rsidR="00A34AEB" w:rsidRPr="00A34AEB" w:rsidRDefault="00A34AEB" w:rsidP="00A34AEB">
      <w:pPr>
        <w:spacing w:after="0" w:line="240" w:lineRule="auto"/>
        <w:ind w:right="-568"/>
        <w:jc w:val="both"/>
        <w:rPr>
          <w:rFonts w:ascii="Times New Roman" w:hAnsi="Times New Roman" w:cs="Times New Roman"/>
        </w:rPr>
      </w:pPr>
      <w:r w:rsidRPr="00A34AEB">
        <w:rPr>
          <w:rFonts w:ascii="Times New Roman" w:hAnsi="Times New Roman" w:cs="Times New Roman"/>
          <w:b/>
        </w:rPr>
        <w:t>7.1</w:t>
      </w:r>
      <w:r w:rsidRPr="00A34AEB">
        <w:rPr>
          <w:rFonts w:ascii="Times New Roman" w:hAnsi="Times New Roman" w:cs="Times New Roman"/>
        </w:rPr>
        <w:t xml:space="preserve"> Em regra, conforme disposições estabelecidas na alínea b, inciso V, do art. 40 da Lei nº 14.133/21, 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 </w:t>
      </w:r>
    </w:p>
    <w:p w14:paraId="12627EC1" w14:textId="77777777" w:rsidR="00A34AEB" w:rsidRPr="00A34AEB" w:rsidRDefault="00A34AEB" w:rsidP="00A34AEB">
      <w:pPr>
        <w:spacing w:after="0" w:line="240" w:lineRule="auto"/>
        <w:ind w:right="-568"/>
        <w:jc w:val="both"/>
        <w:rPr>
          <w:rFonts w:ascii="Times New Roman" w:hAnsi="Times New Roman" w:cs="Times New Roman"/>
          <w:kern w:val="2"/>
        </w:rPr>
      </w:pPr>
      <w:r w:rsidRPr="00A34AEB">
        <w:rPr>
          <w:rFonts w:ascii="Times New Roman" w:hAnsi="Times New Roman" w:cs="Times New Roman"/>
          <w:b/>
        </w:rPr>
        <w:t>7.2</w:t>
      </w:r>
      <w:r w:rsidRPr="00A34AEB">
        <w:rPr>
          <w:rFonts w:ascii="Times New Roman" w:hAnsi="Times New Roman" w:cs="Times New Roman"/>
        </w:rPr>
        <w:t xml:space="preserve"> Considerando as especificidades do presente objeto </w:t>
      </w:r>
      <w:r w:rsidRPr="00A34AEB">
        <w:rPr>
          <w:rFonts w:ascii="Times New Roman" w:hAnsi="Times New Roman" w:cs="Times New Roman"/>
          <w:kern w:val="2"/>
        </w:rPr>
        <w:t>a realização do Pregão Eletrônico para Sistema de Registro de Preços será por item, sendo que cada veículo será considerado um item, visto que o objeto é divisível e não há prejuízo para o conjunto da solução ou perda de economia de escala, além de ser técnica e economicamente viável. Junto a isso, o parcelamento do objeto visa propiciar a ampla participação de licitantes que, embora não disponham de capacidade para execução da totalidade do objeto, podem fazê-lo com relação a itens, permitindo que empresas distintas sejam contratadas.</w:t>
      </w:r>
    </w:p>
    <w:p w14:paraId="67A56F2E" w14:textId="77777777" w:rsidR="00A34AEB" w:rsidRPr="00A34AEB" w:rsidRDefault="00A34AEB" w:rsidP="00A34AEB">
      <w:pPr>
        <w:spacing w:after="0" w:line="240" w:lineRule="auto"/>
        <w:ind w:right="-568"/>
        <w:jc w:val="both"/>
        <w:rPr>
          <w:rFonts w:ascii="Times New Roman" w:hAnsi="Times New Roman" w:cs="Times New Roman"/>
          <w:b/>
        </w:rPr>
      </w:pPr>
    </w:p>
    <w:p w14:paraId="50A712F9" w14:textId="77777777" w:rsidR="00A34AEB" w:rsidRPr="00A34AEB" w:rsidRDefault="00A34AEB" w:rsidP="00A34AEB">
      <w:pPr>
        <w:spacing w:after="0" w:line="240" w:lineRule="auto"/>
        <w:ind w:right="-568"/>
        <w:jc w:val="both"/>
        <w:rPr>
          <w:rFonts w:ascii="Times New Roman" w:hAnsi="Times New Roman" w:cs="Times New Roman"/>
          <w:b/>
        </w:rPr>
      </w:pPr>
      <w:r w:rsidRPr="00A34AEB">
        <w:rPr>
          <w:rFonts w:ascii="Times New Roman" w:hAnsi="Times New Roman" w:cs="Times New Roman"/>
          <w:b/>
        </w:rPr>
        <w:lastRenderedPageBreak/>
        <w:t>8 Contratações correlatas e/ou interdependentes.</w:t>
      </w:r>
    </w:p>
    <w:p w14:paraId="348FBD70" w14:textId="77777777" w:rsidR="00A34AEB" w:rsidRPr="00A34AEB" w:rsidRDefault="00A34AEB" w:rsidP="00A34AEB">
      <w:pPr>
        <w:spacing w:after="0" w:line="240" w:lineRule="auto"/>
        <w:ind w:right="-568"/>
        <w:jc w:val="both"/>
        <w:rPr>
          <w:rFonts w:ascii="Times New Roman" w:hAnsi="Times New Roman" w:cs="Times New Roman"/>
        </w:rPr>
      </w:pPr>
      <w:r w:rsidRPr="00A34AEB">
        <w:rPr>
          <w:rFonts w:ascii="Times New Roman" w:hAnsi="Times New Roman" w:cs="Times New Roman"/>
          <w:b/>
        </w:rPr>
        <w:t>8.1</w:t>
      </w:r>
      <w:r w:rsidRPr="00A34AEB">
        <w:rPr>
          <w:rFonts w:ascii="Times New Roman" w:hAnsi="Times New Roman" w:cs="Times New Roman"/>
        </w:rPr>
        <w:t xml:space="preserve"> O processo licitatório nº 614/2024, dispensa de licitação por limite nº 572/2024 é uma Contratação correlatas e/ou interdependente, se trata da contratação da plataforma Traz Valor, conforme já justificado.</w:t>
      </w:r>
    </w:p>
    <w:p w14:paraId="09634982" w14:textId="77777777" w:rsidR="00A34AEB" w:rsidRPr="00A34AEB" w:rsidRDefault="00A34AEB" w:rsidP="00A34AEB">
      <w:pPr>
        <w:spacing w:after="0" w:line="240" w:lineRule="auto"/>
        <w:ind w:right="-568"/>
        <w:jc w:val="both"/>
        <w:rPr>
          <w:rFonts w:ascii="Times New Roman" w:hAnsi="Times New Roman" w:cs="Times New Roman"/>
          <w:b/>
        </w:rPr>
      </w:pPr>
    </w:p>
    <w:p w14:paraId="4107AF35" w14:textId="77777777" w:rsidR="00A34AEB" w:rsidRPr="00A34AEB" w:rsidRDefault="00A34AEB" w:rsidP="00A34AEB">
      <w:pPr>
        <w:spacing w:after="0" w:line="240" w:lineRule="auto"/>
        <w:ind w:right="-568"/>
        <w:jc w:val="both"/>
        <w:rPr>
          <w:rFonts w:ascii="Times New Roman" w:hAnsi="Times New Roman" w:cs="Times New Roman"/>
          <w:b/>
        </w:rPr>
      </w:pPr>
      <w:r w:rsidRPr="00A34AEB">
        <w:rPr>
          <w:rFonts w:ascii="Times New Roman" w:hAnsi="Times New Roman" w:cs="Times New Roman"/>
          <w:b/>
        </w:rPr>
        <w:t>9 Demonstração da previsão da contratação no plano de contratações anual, sempre que elaborado, de modo a indicar o seu alinhamento com o planejamento da Administração</w:t>
      </w:r>
    </w:p>
    <w:p w14:paraId="5ED959D2" w14:textId="77777777" w:rsidR="00A34AEB" w:rsidRPr="00A34AEB" w:rsidRDefault="00A34AEB" w:rsidP="00A34AEB">
      <w:pPr>
        <w:spacing w:after="0" w:line="240" w:lineRule="auto"/>
        <w:ind w:right="-568"/>
        <w:jc w:val="both"/>
        <w:rPr>
          <w:rFonts w:ascii="Times New Roman" w:hAnsi="Times New Roman" w:cs="Times New Roman"/>
          <w:b/>
        </w:rPr>
      </w:pPr>
      <w:r w:rsidRPr="00A34AEB">
        <w:rPr>
          <w:rFonts w:ascii="Times New Roman" w:hAnsi="Times New Roman" w:cs="Times New Roman"/>
          <w:b/>
        </w:rPr>
        <w:t>9.1</w:t>
      </w:r>
      <w:r w:rsidRPr="00A34AEB">
        <w:rPr>
          <w:rFonts w:ascii="Times New Roman" w:hAnsi="Times New Roman" w:cs="Times New Roman"/>
        </w:rPr>
        <w:t xml:space="preserve"> Até o momento o município não tem o Plano de Contratações Anual.</w:t>
      </w:r>
    </w:p>
    <w:p w14:paraId="5357B7C3" w14:textId="77777777" w:rsidR="00A34AEB" w:rsidRPr="00A34AEB" w:rsidRDefault="00A34AEB" w:rsidP="00A34AEB">
      <w:pPr>
        <w:spacing w:after="0" w:line="240" w:lineRule="auto"/>
        <w:ind w:right="-568"/>
        <w:jc w:val="both"/>
        <w:rPr>
          <w:rFonts w:ascii="Times New Roman" w:hAnsi="Times New Roman" w:cs="Times New Roman"/>
        </w:rPr>
      </w:pPr>
    </w:p>
    <w:p w14:paraId="673191F3" w14:textId="77777777" w:rsidR="00A34AEB" w:rsidRPr="00A34AEB" w:rsidRDefault="00A34AEB" w:rsidP="00A34AEB">
      <w:pPr>
        <w:spacing w:after="0" w:line="240" w:lineRule="auto"/>
        <w:ind w:right="-568"/>
        <w:jc w:val="both"/>
        <w:rPr>
          <w:rFonts w:ascii="Times New Roman" w:hAnsi="Times New Roman" w:cs="Times New Roman"/>
          <w:b/>
        </w:rPr>
      </w:pPr>
      <w:r w:rsidRPr="00A34AEB">
        <w:rPr>
          <w:rFonts w:ascii="Times New Roman" w:hAnsi="Times New Roman" w:cs="Times New Roman"/>
          <w:b/>
        </w:rPr>
        <w:t>10 Demonstrativo dos resultados pretendidos em termos de economicidade e de melhor aproveitamento dos recursos humanos, materiais e financeiros disponíveis.</w:t>
      </w:r>
    </w:p>
    <w:p w14:paraId="73B8F682" w14:textId="77777777" w:rsidR="00A34AEB" w:rsidRPr="00A34AEB" w:rsidRDefault="00A34AEB" w:rsidP="00A34AEB">
      <w:pPr>
        <w:spacing w:after="0" w:line="240" w:lineRule="auto"/>
        <w:ind w:right="-568"/>
        <w:jc w:val="both"/>
        <w:rPr>
          <w:rFonts w:ascii="Times New Roman" w:hAnsi="Times New Roman" w:cs="Times New Roman"/>
        </w:rPr>
      </w:pPr>
      <w:r w:rsidRPr="00A34AEB">
        <w:rPr>
          <w:rFonts w:ascii="Times New Roman" w:hAnsi="Times New Roman" w:cs="Times New Roman"/>
          <w:b/>
        </w:rPr>
        <w:t>10.1</w:t>
      </w:r>
      <w:r w:rsidRPr="00A34AEB">
        <w:rPr>
          <w:rFonts w:ascii="Times New Roman" w:hAnsi="Times New Roman" w:cs="Times New Roman"/>
        </w:rPr>
        <w:t xml:space="preserve"> Os resultados pretendidos com a licitação são:</w:t>
      </w:r>
    </w:p>
    <w:p w14:paraId="19D5D443" w14:textId="77777777" w:rsidR="00A34AEB" w:rsidRPr="00A34AEB" w:rsidRDefault="00A34AEB" w:rsidP="00A34AEB">
      <w:pPr>
        <w:spacing w:after="0" w:line="240" w:lineRule="auto"/>
        <w:ind w:right="-568"/>
        <w:jc w:val="both"/>
        <w:rPr>
          <w:rFonts w:ascii="Times New Roman" w:hAnsi="Times New Roman" w:cs="Times New Roman"/>
        </w:rPr>
      </w:pPr>
      <w:r w:rsidRPr="00A34AEB">
        <w:rPr>
          <w:rFonts w:ascii="Times New Roman" w:hAnsi="Times New Roman" w:cs="Times New Roman"/>
          <w:b/>
        </w:rPr>
        <w:t xml:space="preserve">10.2 </w:t>
      </w:r>
      <w:r w:rsidRPr="00A34AEB">
        <w:rPr>
          <w:rFonts w:ascii="Times New Roman" w:hAnsi="Times New Roman" w:cs="Times New Roman"/>
        </w:rPr>
        <w:t>Redução do esforço, visto que a realização da licitação por outro meio é demorada, e desgastante aos funcionários públicos, tendo que realizar levantamentos amplos referentes a peças, realizar a solicitação de orçamento entre outros, e mesmo assim, a administração pública pode acabar por não prever todas as peças necessárias.</w:t>
      </w:r>
    </w:p>
    <w:p w14:paraId="3B3CCBB5" w14:textId="77777777" w:rsidR="00A34AEB" w:rsidRPr="00A34AEB" w:rsidRDefault="00A34AEB" w:rsidP="00A34AEB">
      <w:pPr>
        <w:spacing w:after="0" w:line="240" w:lineRule="auto"/>
        <w:ind w:right="-568"/>
        <w:jc w:val="both"/>
        <w:rPr>
          <w:rFonts w:ascii="Times New Roman" w:hAnsi="Times New Roman" w:cs="Times New Roman"/>
        </w:rPr>
      </w:pPr>
      <w:r w:rsidRPr="00A34AEB">
        <w:rPr>
          <w:rFonts w:ascii="Times New Roman" w:hAnsi="Times New Roman" w:cs="Times New Roman"/>
          <w:b/>
        </w:rPr>
        <w:t>10.3</w:t>
      </w:r>
      <w:r w:rsidRPr="00A34AEB">
        <w:rPr>
          <w:rFonts w:ascii="Times New Roman" w:hAnsi="Times New Roman" w:cs="Times New Roman"/>
        </w:rPr>
        <w:t xml:space="preserve"> Aumento da eficiência na prestação dos serviços públicos no que se refere aos maquinários da frota municipal, visto que sempre estarão amparados com peças para suas devidas manutenções.</w:t>
      </w:r>
    </w:p>
    <w:p w14:paraId="265FAF87" w14:textId="77777777" w:rsidR="00A34AEB" w:rsidRPr="00A34AEB" w:rsidRDefault="00A34AEB" w:rsidP="00A34AEB">
      <w:pPr>
        <w:spacing w:after="0" w:line="240" w:lineRule="auto"/>
        <w:ind w:right="-568"/>
        <w:jc w:val="both"/>
        <w:rPr>
          <w:rFonts w:ascii="Times New Roman" w:hAnsi="Times New Roman" w:cs="Times New Roman"/>
        </w:rPr>
      </w:pPr>
      <w:r w:rsidRPr="00A34AEB">
        <w:rPr>
          <w:rFonts w:ascii="Times New Roman" w:hAnsi="Times New Roman" w:cs="Times New Roman"/>
          <w:b/>
        </w:rPr>
        <w:t xml:space="preserve">10.4 </w:t>
      </w:r>
      <w:r w:rsidRPr="00A34AEB">
        <w:rPr>
          <w:rFonts w:ascii="Times New Roman" w:hAnsi="Times New Roman" w:cs="Times New Roman"/>
        </w:rPr>
        <w:t>Aumento no controle dos gastos, visto que a plataforma Traz Valor oferece diversas fermentas para tal.</w:t>
      </w:r>
    </w:p>
    <w:p w14:paraId="3FDDA08A" w14:textId="77777777" w:rsidR="00A34AEB" w:rsidRPr="00A34AEB" w:rsidRDefault="00A34AEB" w:rsidP="00A34AEB">
      <w:pPr>
        <w:spacing w:after="0" w:line="240" w:lineRule="auto"/>
        <w:ind w:right="-568"/>
        <w:jc w:val="both"/>
        <w:rPr>
          <w:rFonts w:ascii="Times New Roman" w:hAnsi="Times New Roman" w:cs="Times New Roman"/>
        </w:rPr>
      </w:pPr>
    </w:p>
    <w:p w14:paraId="3464A773" w14:textId="77777777" w:rsidR="00A34AEB" w:rsidRPr="00A34AEB" w:rsidRDefault="00A34AEB" w:rsidP="00A34AEB">
      <w:pPr>
        <w:spacing w:after="0" w:line="240" w:lineRule="auto"/>
        <w:ind w:right="-568"/>
        <w:jc w:val="both"/>
        <w:rPr>
          <w:rFonts w:ascii="Times New Roman" w:hAnsi="Times New Roman" w:cs="Times New Roman"/>
          <w:b/>
        </w:rPr>
      </w:pPr>
      <w:r w:rsidRPr="00A34AEB">
        <w:rPr>
          <w:rFonts w:ascii="Times New Roman" w:hAnsi="Times New Roman" w:cs="Times New Roman"/>
          <w:b/>
        </w:rPr>
        <w:t>11</w:t>
      </w:r>
      <w:r w:rsidRPr="00A34AEB">
        <w:rPr>
          <w:rFonts w:ascii="Times New Roman" w:hAnsi="Times New Roman" w:cs="Times New Roman"/>
        </w:rPr>
        <w:t xml:space="preserve"> </w:t>
      </w:r>
      <w:r w:rsidRPr="00A34AEB">
        <w:rPr>
          <w:rFonts w:ascii="Times New Roman" w:hAnsi="Times New Roman" w:cs="Times New Roman"/>
          <w:b/>
        </w:rPr>
        <w:t>Providências a serem adotadas pela Administração previamente à celebração do contrato, inclusive quanto à capacitação de servidores ou de empregados para fiscalização e gestão contratual.</w:t>
      </w:r>
    </w:p>
    <w:p w14:paraId="1478AE0A" w14:textId="77777777" w:rsidR="00A34AEB" w:rsidRPr="00A34AEB" w:rsidRDefault="00A34AEB" w:rsidP="00A34AEB">
      <w:pPr>
        <w:spacing w:after="0" w:line="240" w:lineRule="auto"/>
        <w:ind w:right="-568"/>
        <w:jc w:val="both"/>
        <w:rPr>
          <w:rFonts w:ascii="Times New Roman" w:hAnsi="Times New Roman" w:cs="Times New Roman"/>
        </w:rPr>
      </w:pPr>
      <w:r w:rsidRPr="00A34AEB">
        <w:rPr>
          <w:rFonts w:ascii="Times New Roman" w:hAnsi="Times New Roman" w:cs="Times New Roman"/>
          <w:b/>
        </w:rPr>
        <w:t>11.1</w:t>
      </w:r>
      <w:r w:rsidRPr="00A34AEB">
        <w:rPr>
          <w:rFonts w:ascii="Times New Roman" w:hAnsi="Times New Roman" w:cs="Times New Roman"/>
        </w:rPr>
        <w:t xml:space="preserve"> Não serão necessárias providências previamente à celebração do contrato.</w:t>
      </w:r>
    </w:p>
    <w:p w14:paraId="74B95F24" w14:textId="77777777" w:rsidR="00A34AEB" w:rsidRPr="00A34AEB" w:rsidRDefault="00A34AEB" w:rsidP="00A34AEB">
      <w:pPr>
        <w:spacing w:after="0" w:line="240" w:lineRule="auto"/>
        <w:ind w:right="-568"/>
        <w:jc w:val="both"/>
        <w:rPr>
          <w:rFonts w:ascii="Times New Roman" w:hAnsi="Times New Roman" w:cs="Times New Roman"/>
        </w:rPr>
      </w:pPr>
      <w:r w:rsidRPr="00A34AEB">
        <w:rPr>
          <w:rFonts w:ascii="Times New Roman" w:hAnsi="Times New Roman" w:cs="Times New Roman"/>
          <w:b/>
        </w:rPr>
        <w:t>11.2</w:t>
      </w:r>
      <w:r w:rsidRPr="00A34AEB">
        <w:rPr>
          <w:rFonts w:ascii="Times New Roman" w:hAnsi="Times New Roman" w:cs="Times New Roman"/>
        </w:rPr>
        <w:t xml:space="preserve"> A gestão do contrato caberá a Sr. Renaldo Mueller. </w:t>
      </w:r>
    </w:p>
    <w:p w14:paraId="0683DA0C" w14:textId="77777777" w:rsidR="00A34AEB" w:rsidRPr="00A34AEB" w:rsidRDefault="00A34AEB" w:rsidP="00A34AEB">
      <w:pPr>
        <w:spacing w:after="0" w:line="240" w:lineRule="auto"/>
        <w:ind w:right="-568"/>
        <w:jc w:val="both"/>
        <w:rPr>
          <w:rFonts w:ascii="Times New Roman" w:hAnsi="Times New Roman" w:cs="Times New Roman"/>
        </w:rPr>
      </w:pPr>
      <w:r w:rsidRPr="00A34AEB">
        <w:rPr>
          <w:rFonts w:ascii="Times New Roman" w:hAnsi="Times New Roman" w:cs="Times New Roman"/>
          <w:b/>
        </w:rPr>
        <w:t>11.3</w:t>
      </w:r>
      <w:r w:rsidRPr="00A34AEB">
        <w:rPr>
          <w:rFonts w:ascii="Times New Roman" w:hAnsi="Times New Roman" w:cs="Times New Roman"/>
        </w:rPr>
        <w:t xml:space="preserve"> A execução do contrato será acompanhada e fiscalizada pelo(a)s Sr(as). Ademar Antônio Pignat, Sandra Mara da Rosa</w:t>
      </w:r>
      <w:r w:rsidRPr="00A34AEB">
        <w:rPr>
          <w:rFonts w:ascii="Times New Roman" w:hAnsi="Times New Roman" w:cs="Times New Roman"/>
          <w:iCs/>
        </w:rPr>
        <w:t xml:space="preserve">, Edson Cesar Trentini, Eleni Rutzen Endrigo, Ana Salete Bordignon </w:t>
      </w:r>
      <w:r w:rsidRPr="00A34AEB">
        <w:rPr>
          <w:rFonts w:ascii="Times New Roman" w:hAnsi="Times New Roman" w:cs="Times New Roman"/>
        </w:rPr>
        <w:t>e Marcos Antônio Garlet em observância ao disposto no art. 117 e seguintes da Lei 14.133/2021.</w:t>
      </w:r>
    </w:p>
    <w:p w14:paraId="0B50BC7A" w14:textId="77777777" w:rsidR="00A34AEB" w:rsidRPr="00A34AEB" w:rsidRDefault="00A34AEB" w:rsidP="00A34AEB">
      <w:pPr>
        <w:spacing w:after="0" w:line="240" w:lineRule="auto"/>
        <w:ind w:right="-568"/>
        <w:jc w:val="both"/>
        <w:rPr>
          <w:rFonts w:ascii="Times New Roman" w:hAnsi="Times New Roman" w:cs="Times New Roman"/>
          <w:b/>
        </w:rPr>
      </w:pPr>
    </w:p>
    <w:p w14:paraId="335B5E0D" w14:textId="77777777" w:rsidR="00A34AEB" w:rsidRPr="00A34AEB" w:rsidRDefault="00A34AEB" w:rsidP="00A34AEB">
      <w:pPr>
        <w:spacing w:after="0" w:line="240" w:lineRule="auto"/>
        <w:ind w:right="-568"/>
        <w:jc w:val="both"/>
        <w:rPr>
          <w:rFonts w:ascii="Times New Roman" w:hAnsi="Times New Roman" w:cs="Times New Roman"/>
          <w:b/>
        </w:rPr>
      </w:pPr>
      <w:r w:rsidRPr="00A34AEB">
        <w:rPr>
          <w:rFonts w:ascii="Times New Roman" w:hAnsi="Times New Roman" w:cs="Times New Roman"/>
          <w:b/>
        </w:rPr>
        <w:t>12 Descrição de possíveis impactos ambientais e respectivas medidas mitigadoras, incluídos requisitos de baixo consumo de energia e de outros recursos, bem como logística reversa para desfazimento e reciclagem de bens e refugos, quando aplicável.</w:t>
      </w:r>
    </w:p>
    <w:p w14:paraId="5333E85F" w14:textId="77777777" w:rsidR="00A34AEB" w:rsidRPr="00A34AEB" w:rsidRDefault="00A34AEB" w:rsidP="00A34AEB">
      <w:pPr>
        <w:spacing w:after="0" w:line="240" w:lineRule="auto"/>
        <w:ind w:right="-568"/>
        <w:jc w:val="both"/>
        <w:rPr>
          <w:rFonts w:ascii="Times New Roman" w:hAnsi="Times New Roman" w:cs="Times New Roman"/>
        </w:rPr>
      </w:pPr>
      <w:r w:rsidRPr="00A34AEB">
        <w:rPr>
          <w:rFonts w:ascii="Times New Roman" w:hAnsi="Times New Roman" w:cs="Times New Roman"/>
          <w:b/>
        </w:rPr>
        <w:t xml:space="preserve">12.1 </w:t>
      </w:r>
      <w:r w:rsidRPr="00A34AEB">
        <w:rPr>
          <w:rFonts w:ascii="Times New Roman" w:hAnsi="Times New Roman" w:cs="Times New Roman"/>
        </w:rPr>
        <w:t>O fornecimento de peças pode ter impactos significativos no meio ambiente, desde a extração de matérias-primas até o descarte de resíduos. Um dos principais desafios ambientais ocorre na fase inicial de extração, onde minerais como ferro, alumínio e cobre são obtidos, frequentemente levando à degradação de habitats naturais e contaminação do solo e da água. Para mitigar esses impactos, é crucial promover práticas de mineração sustentável e usar materiais reciclados sempre que possível.</w:t>
      </w:r>
    </w:p>
    <w:p w14:paraId="09666194" w14:textId="77777777" w:rsidR="00A34AEB" w:rsidRPr="00A34AEB" w:rsidRDefault="00A34AEB" w:rsidP="00A34AEB">
      <w:pPr>
        <w:spacing w:after="0" w:line="240" w:lineRule="auto"/>
        <w:ind w:right="-568"/>
        <w:jc w:val="both"/>
        <w:rPr>
          <w:rFonts w:ascii="Times New Roman" w:hAnsi="Times New Roman" w:cs="Times New Roman"/>
        </w:rPr>
      </w:pPr>
      <w:r w:rsidRPr="00A34AEB">
        <w:rPr>
          <w:rFonts w:ascii="Times New Roman" w:hAnsi="Times New Roman" w:cs="Times New Roman"/>
          <w:b/>
        </w:rPr>
        <w:t xml:space="preserve">12.2 </w:t>
      </w:r>
      <w:r w:rsidRPr="00A34AEB">
        <w:rPr>
          <w:rFonts w:ascii="Times New Roman" w:hAnsi="Times New Roman" w:cs="Times New Roman"/>
        </w:rPr>
        <w:t>Na etapa de fabricação, a produção de peças consome grandes quantidades de energia e água, além de emitir gases de efeito estufa e resíduos químicos. Adotar tecnologias limpas e eficientes, reduzir desperdícios e implementar processos de fabricação menos intensivos em carbono são medidas essenciais para minimizar esses impactos ambientais.</w:t>
      </w:r>
    </w:p>
    <w:p w14:paraId="37BA0ECF" w14:textId="77777777" w:rsidR="00A34AEB" w:rsidRPr="00A34AEB" w:rsidRDefault="00A34AEB" w:rsidP="00A34AEB">
      <w:pPr>
        <w:spacing w:after="0" w:line="240" w:lineRule="auto"/>
        <w:ind w:right="-568"/>
        <w:jc w:val="both"/>
        <w:rPr>
          <w:rFonts w:ascii="Times New Roman" w:hAnsi="Times New Roman" w:cs="Times New Roman"/>
        </w:rPr>
      </w:pPr>
      <w:r w:rsidRPr="00A34AEB">
        <w:rPr>
          <w:rFonts w:ascii="Times New Roman" w:hAnsi="Times New Roman" w:cs="Times New Roman"/>
          <w:b/>
        </w:rPr>
        <w:t xml:space="preserve">12.3 </w:t>
      </w:r>
      <w:r w:rsidRPr="00A34AEB">
        <w:rPr>
          <w:rFonts w:ascii="Times New Roman" w:hAnsi="Times New Roman" w:cs="Times New Roman"/>
        </w:rPr>
        <w:t>O transporte das peças ao longo da cadeia de suprimentos também representa um desafio significativo, contribuindo para a emissão de gases poluentes e a poluição do ar. Otimizar rotas de transporte, utilizar modos de transporte mais sustentáveis como ferroviário e marítimo sempre que possível, e consolidar remessas são estratégias eficazes para reduzir esses impactos.</w:t>
      </w:r>
    </w:p>
    <w:p w14:paraId="77D6DCD5" w14:textId="77777777" w:rsidR="00A34AEB" w:rsidRPr="00A34AEB" w:rsidRDefault="00A34AEB" w:rsidP="00A34AEB">
      <w:pPr>
        <w:spacing w:after="0" w:line="240" w:lineRule="auto"/>
        <w:ind w:right="-568"/>
        <w:jc w:val="both"/>
        <w:rPr>
          <w:rFonts w:ascii="Times New Roman" w:hAnsi="Times New Roman" w:cs="Times New Roman"/>
        </w:rPr>
      </w:pPr>
      <w:r w:rsidRPr="00A34AEB">
        <w:rPr>
          <w:rFonts w:ascii="Times New Roman" w:hAnsi="Times New Roman" w:cs="Times New Roman"/>
          <w:b/>
        </w:rPr>
        <w:t xml:space="preserve">12.4 </w:t>
      </w:r>
      <w:r w:rsidRPr="00A34AEB">
        <w:rPr>
          <w:rFonts w:ascii="Times New Roman" w:hAnsi="Times New Roman" w:cs="Times New Roman"/>
        </w:rPr>
        <w:t>No que diz respeito ao descarte de resíduos, a gestão inadequada pode resultar em contaminação do solo e da água, além de representar riscos para a saúde pública. Implementar programas de reciclagem eficientes, seguir regulamentações ambientais rigorosas e promover o reuso e a remanufatura de peças são abordagens fundamentais para mitigar esses impactos negativos.</w:t>
      </w:r>
    </w:p>
    <w:p w14:paraId="08E2DC15" w14:textId="77777777" w:rsidR="00A34AEB" w:rsidRPr="00A34AEB" w:rsidRDefault="00A34AEB" w:rsidP="00A34AEB">
      <w:pPr>
        <w:spacing w:after="0" w:line="240" w:lineRule="auto"/>
        <w:ind w:right="-568"/>
        <w:jc w:val="both"/>
        <w:rPr>
          <w:rFonts w:ascii="Times New Roman" w:hAnsi="Times New Roman" w:cs="Times New Roman"/>
        </w:rPr>
      </w:pPr>
      <w:r w:rsidRPr="00A34AEB">
        <w:rPr>
          <w:rFonts w:ascii="Times New Roman" w:hAnsi="Times New Roman" w:cs="Times New Roman"/>
          <w:b/>
        </w:rPr>
        <w:t xml:space="preserve">12.5 </w:t>
      </w:r>
      <w:r w:rsidRPr="00A34AEB">
        <w:rPr>
          <w:rFonts w:ascii="Times New Roman" w:hAnsi="Times New Roman" w:cs="Times New Roman"/>
        </w:rPr>
        <w:t xml:space="preserve">Além das medidas específicas mencionadas, é crucial que as empresas adotem uma abordagem de gestão ambiental holística, incluindo certificações de sustentabilidade, auditorias ambientais regulares e parcerias colaborativas com fornecedores para garantir práticas responsáveis ao longo de toda a cadeia </w:t>
      </w:r>
      <w:r w:rsidRPr="00A34AEB">
        <w:rPr>
          <w:rFonts w:ascii="Times New Roman" w:hAnsi="Times New Roman" w:cs="Times New Roman"/>
        </w:rPr>
        <w:lastRenderedPageBreak/>
        <w:t xml:space="preserve">de fornecimento de peças. Essas iniciativas não apenas ajudam a proteger o meio ambiente, mas também promovem a sustentabilidade a longo prazo no setor automotivo. </w:t>
      </w:r>
    </w:p>
    <w:p w14:paraId="0221B91F" w14:textId="77777777" w:rsidR="00A34AEB" w:rsidRPr="00A34AEB" w:rsidRDefault="00A34AEB" w:rsidP="00A34AEB">
      <w:pPr>
        <w:spacing w:after="0" w:line="240" w:lineRule="auto"/>
        <w:ind w:right="-568"/>
        <w:jc w:val="both"/>
        <w:rPr>
          <w:rFonts w:ascii="Times New Roman" w:hAnsi="Times New Roman" w:cs="Times New Roman"/>
        </w:rPr>
      </w:pPr>
    </w:p>
    <w:p w14:paraId="62C7832C" w14:textId="77777777" w:rsidR="00A34AEB" w:rsidRPr="00A34AEB" w:rsidRDefault="00A34AEB" w:rsidP="00A34AEB">
      <w:pPr>
        <w:spacing w:after="0" w:line="240" w:lineRule="auto"/>
        <w:ind w:right="-568"/>
        <w:jc w:val="both"/>
        <w:rPr>
          <w:rFonts w:ascii="Times New Roman" w:hAnsi="Times New Roman" w:cs="Times New Roman"/>
          <w:b/>
        </w:rPr>
      </w:pPr>
      <w:r w:rsidRPr="00A34AEB">
        <w:rPr>
          <w:rFonts w:ascii="Times New Roman" w:hAnsi="Times New Roman" w:cs="Times New Roman"/>
          <w:b/>
        </w:rPr>
        <w:t>13 Posicionamento conclusivo sobre a adequação da contratação para o atendimento da necessidade a que se destina.</w:t>
      </w:r>
    </w:p>
    <w:p w14:paraId="1B000F92" w14:textId="77777777" w:rsidR="00A34AEB" w:rsidRPr="00A34AEB" w:rsidRDefault="00A34AEB" w:rsidP="00A34AEB">
      <w:pPr>
        <w:tabs>
          <w:tab w:val="left" w:pos="1134"/>
        </w:tabs>
        <w:spacing w:after="0" w:line="240" w:lineRule="auto"/>
        <w:ind w:right="-568"/>
        <w:jc w:val="both"/>
        <w:rPr>
          <w:rFonts w:ascii="Times New Roman" w:hAnsi="Times New Roman" w:cs="Times New Roman"/>
          <w:highlight w:val="yellow"/>
        </w:rPr>
      </w:pPr>
      <w:r w:rsidRPr="00A34AEB">
        <w:rPr>
          <w:rFonts w:ascii="Times New Roman" w:hAnsi="Times New Roman" w:cs="Times New Roman"/>
          <w:b/>
        </w:rPr>
        <w:t>13.1</w:t>
      </w:r>
      <w:r w:rsidRPr="00A34AEB">
        <w:rPr>
          <w:rFonts w:ascii="Times New Roman" w:hAnsi="Times New Roman" w:cs="Times New Roman"/>
        </w:rPr>
        <w:t xml:space="preserve"> Justificativa da Viabilidade: Após análise detalhada da necessidade de manutenção e conservação dos veículos da frota municipal de Riqueza/SC, bem como das alternativas disponíveis no mercado, concluímos que a realização da licitação para aquisição de peças através da plataforma Traz Valor é a solução mais adequada e eficiente para suprir essa demanda específica.</w:t>
      </w:r>
    </w:p>
    <w:p w14:paraId="6C6223AF" w14:textId="77777777" w:rsidR="00A34AEB" w:rsidRPr="00A34AEB" w:rsidRDefault="00A34AEB" w:rsidP="00A34AEB">
      <w:pPr>
        <w:spacing w:after="0" w:line="240" w:lineRule="auto"/>
        <w:ind w:right="-568"/>
        <w:jc w:val="both"/>
        <w:rPr>
          <w:rFonts w:ascii="Times New Roman" w:hAnsi="Times New Roman" w:cs="Times New Roman"/>
          <w:b/>
        </w:rPr>
      </w:pPr>
      <w:r w:rsidRPr="00A34AEB">
        <w:rPr>
          <w:rFonts w:ascii="Times New Roman" w:hAnsi="Times New Roman" w:cs="Times New Roman"/>
          <w:b/>
        </w:rPr>
        <w:t>13.3</w:t>
      </w:r>
      <w:r w:rsidRPr="00A34AEB">
        <w:rPr>
          <w:rFonts w:ascii="Times New Roman" w:hAnsi="Times New Roman" w:cs="Times New Roman"/>
        </w:rPr>
        <w:t xml:space="preserve"> Em face do exposto acima, conclui-se pela viabilidade da contratação.</w:t>
      </w:r>
    </w:p>
    <w:p w14:paraId="0BFFF401" w14:textId="77777777" w:rsidR="00A34AEB" w:rsidRPr="00A34AEB" w:rsidRDefault="00A34AEB" w:rsidP="00A34AEB">
      <w:pPr>
        <w:spacing w:after="0" w:line="240" w:lineRule="auto"/>
        <w:ind w:right="-568"/>
        <w:jc w:val="both"/>
        <w:rPr>
          <w:rFonts w:ascii="Times New Roman" w:hAnsi="Times New Roman" w:cs="Times New Roman"/>
        </w:rPr>
      </w:pPr>
    </w:p>
    <w:p w14:paraId="75406E8D" w14:textId="77777777" w:rsidR="00A34AEB" w:rsidRPr="00A34AEB" w:rsidRDefault="00A34AEB" w:rsidP="00A34AEB">
      <w:pPr>
        <w:spacing w:after="0" w:line="240" w:lineRule="auto"/>
        <w:ind w:right="-568"/>
        <w:jc w:val="both"/>
        <w:rPr>
          <w:rFonts w:ascii="Times New Roman" w:hAnsi="Times New Roman" w:cs="Times New Roman"/>
        </w:rPr>
      </w:pPr>
    </w:p>
    <w:p w14:paraId="43DE0D29" w14:textId="77777777" w:rsidR="00A34AEB" w:rsidRPr="00A34AEB" w:rsidRDefault="00A34AEB" w:rsidP="00A34AEB">
      <w:pPr>
        <w:pBdr>
          <w:top w:val="nil"/>
          <w:left w:val="nil"/>
          <w:bottom w:val="nil"/>
          <w:right w:val="nil"/>
          <w:between w:val="nil"/>
        </w:pBdr>
        <w:spacing w:after="0" w:line="240" w:lineRule="auto"/>
        <w:ind w:right="-568"/>
        <w:jc w:val="right"/>
        <w:rPr>
          <w:rFonts w:ascii="Times New Roman" w:hAnsi="Times New Roman" w:cs="Times New Roman"/>
          <w:color w:val="000000"/>
        </w:rPr>
      </w:pPr>
      <w:r w:rsidRPr="00A34AEB">
        <w:rPr>
          <w:rFonts w:ascii="Times New Roman" w:hAnsi="Times New Roman" w:cs="Times New Roman"/>
          <w:color w:val="000000"/>
        </w:rPr>
        <w:t>Riqueza, 22 de julho de 2024.</w:t>
      </w:r>
    </w:p>
    <w:p w14:paraId="38ABB423" w14:textId="77777777" w:rsidR="00A34AEB" w:rsidRPr="00A34AEB" w:rsidRDefault="00A34AEB" w:rsidP="00A34AEB">
      <w:pPr>
        <w:pBdr>
          <w:top w:val="nil"/>
          <w:left w:val="nil"/>
          <w:bottom w:val="nil"/>
          <w:right w:val="nil"/>
          <w:between w:val="nil"/>
        </w:pBdr>
        <w:spacing w:after="0" w:line="240" w:lineRule="auto"/>
        <w:ind w:right="-568"/>
        <w:jc w:val="right"/>
        <w:rPr>
          <w:rFonts w:ascii="Times New Roman" w:hAnsi="Times New Roman" w:cs="Times New Roman"/>
          <w:color w:val="000000"/>
        </w:rPr>
      </w:pPr>
    </w:p>
    <w:p w14:paraId="2E2A7F2E" w14:textId="77777777" w:rsidR="00A34AEB" w:rsidRPr="00A34AEB" w:rsidRDefault="00A34AEB" w:rsidP="00A34AEB">
      <w:pPr>
        <w:pBdr>
          <w:top w:val="nil"/>
          <w:left w:val="nil"/>
          <w:bottom w:val="nil"/>
          <w:right w:val="nil"/>
          <w:between w:val="nil"/>
        </w:pBdr>
        <w:spacing w:after="0" w:line="240" w:lineRule="auto"/>
        <w:ind w:right="-568"/>
        <w:jc w:val="right"/>
        <w:rPr>
          <w:rFonts w:ascii="Times New Roman" w:hAnsi="Times New Roman" w:cs="Times New Roman"/>
          <w:color w:val="000000"/>
        </w:rPr>
      </w:pPr>
    </w:p>
    <w:p w14:paraId="2F5DC0BC" w14:textId="77777777" w:rsidR="00A34AEB" w:rsidRPr="00A34AEB" w:rsidRDefault="00A34AEB" w:rsidP="00A34AEB">
      <w:pPr>
        <w:pBdr>
          <w:top w:val="nil"/>
          <w:left w:val="nil"/>
          <w:bottom w:val="nil"/>
          <w:right w:val="nil"/>
          <w:between w:val="nil"/>
        </w:pBdr>
        <w:spacing w:after="0" w:line="240" w:lineRule="auto"/>
        <w:ind w:right="-568"/>
        <w:jc w:val="right"/>
        <w:rPr>
          <w:rFonts w:ascii="Times New Roman" w:hAnsi="Times New Roman" w:cs="Times New Roman"/>
          <w:color w:val="000000"/>
        </w:rPr>
      </w:pPr>
    </w:p>
    <w:tbl>
      <w:tblPr>
        <w:tblStyle w:val="Tabelacomgrade"/>
        <w:tblW w:w="9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608"/>
      </w:tblGrid>
      <w:tr w:rsidR="00A34AEB" w:rsidRPr="00A34AEB" w14:paraId="3FC4BADB" w14:textId="77777777" w:rsidTr="00376C14">
        <w:trPr>
          <w:trHeight w:val="1026"/>
        </w:trPr>
        <w:tc>
          <w:tcPr>
            <w:tcW w:w="4608" w:type="dxa"/>
          </w:tcPr>
          <w:p w14:paraId="3AB7A88A" w14:textId="77777777" w:rsidR="00A34AEB" w:rsidRPr="00A34AEB" w:rsidRDefault="00A34AEB" w:rsidP="00A34AEB">
            <w:pPr>
              <w:pStyle w:val="TextosemFormatao"/>
              <w:ind w:right="-568"/>
              <w:jc w:val="center"/>
              <w:rPr>
                <w:rFonts w:ascii="Times New Roman" w:hAnsi="Times New Roman"/>
                <w:b/>
                <w:sz w:val="22"/>
                <w:szCs w:val="22"/>
              </w:rPr>
            </w:pPr>
            <w:r w:rsidRPr="00A34AEB">
              <w:rPr>
                <w:rFonts w:ascii="Times New Roman" w:hAnsi="Times New Roman"/>
                <w:b/>
                <w:sz w:val="22"/>
                <w:szCs w:val="22"/>
              </w:rPr>
              <w:t>________________________________</w:t>
            </w:r>
          </w:p>
          <w:p w14:paraId="32C99179" w14:textId="77777777" w:rsidR="00A34AEB" w:rsidRPr="00A34AEB" w:rsidRDefault="00A34AEB" w:rsidP="00A34AEB">
            <w:pPr>
              <w:pStyle w:val="TextosemFormatao"/>
              <w:ind w:right="-568"/>
              <w:jc w:val="center"/>
              <w:rPr>
                <w:rFonts w:ascii="Times New Roman" w:hAnsi="Times New Roman"/>
                <w:b/>
                <w:sz w:val="22"/>
                <w:szCs w:val="22"/>
              </w:rPr>
            </w:pPr>
            <w:r w:rsidRPr="00A34AEB">
              <w:rPr>
                <w:rFonts w:ascii="Times New Roman" w:hAnsi="Times New Roman"/>
                <w:b/>
                <w:sz w:val="22"/>
                <w:szCs w:val="22"/>
              </w:rPr>
              <w:t>ADEMAR ANTÔNIO PIGNAT</w:t>
            </w:r>
          </w:p>
          <w:p w14:paraId="79DE928A" w14:textId="77777777" w:rsidR="00A34AEB" w:rsidRPr="00A34AEB" w:rsidRDefault="00A34AEB" w:rsidP="00A34AEB">
            <w:pPr>
              <w:pStyle w:val="TextosemFormatao"/>
              <w:ind w:right="-568"/>
              <w:jc w:val="center"/>
              <w:rPr>
                <w:rFonts w:ascii="Times New Roman" w:hAnsi="Times New Roman"/>
                <w:b/>
                <w:sz w:val="22"/>
                <w:szCs w:val="22"/>
              </w:rPr>
            </w:pPr>
            <w:r w:rsidRPr="00A34AEB">
              <w:rPr>
                <w:rFonts w:ascii="Times New Roman" w:hAnsi="Times New Roman"/>
                <w:sz w:val="22"/>
                <w:szCs w:val="22"/>
              </w:rPr>
              <w:t>Secretário de Administração e Finanças</w:t>
            </w:r>
          </w:p>
        </w:tc>
        <w:tc>
          <w:tcPr>
            <w:tcW w:w="4608" w:type="dxa"/>
          </w:tcPr>
          <w:p w14:paraId="6AA8B230" w14:textId="77777777" w:rsidR="00A34AEB" w:rsidRPr="00A34AEB" w:rsidRDefault="00A34AEB" w:rsidP="00A34AEB">
            <w:pPr>
              <w:pStyle w:val="TextosemFormatao"/>
              <w:ind w:right="-568"/>
              <w:jc w:val="center"/>
              <w:rPr>
                <w:rFonts w:ascii="Times New Roman" w:hAnsi="Times New Roman"/>
                <w:b/>
                <w:sz w:val="22"/>
                <w:szCs w:val="22"/>
              </w:rPr>
            </w:pPr>
            <w:bookmarkStart w:id="87" w:name="_Hlk171944790"/>
            <w:r w:rsidRPr="00A34AEB">
              <w:rPr>
                <w:rFonts w:ascii="Times New Roman" w:hAnsi="Times New Roman"/>
                <w:b/>
                <w:sz w:val="22"/>
                <w:szCs w:val="22"/>
              </w:rPr>
              <w:t>________________________________</w:t>
            </w:r>
          </w:p>
          <w:p w14:paraId="64C8D797" w14:textId="77777777" w:rsidR="00A34AEB" w:rsidRPr="00A34AEB" w:rsidRDefault="00A34AEB" w:rsidP="00A34AEB">
            <w:pPr>
              <w:pStyle w:val="TextosemFormatao"/>
              <w:ind w:right="-568"/>
              <w:jc w:val="center"/>
              <w:rPr>
                <w:rFonts w:ascii="Times New Roman" w:hAnsi="Times New Roman"/>
                <w:b/>
                <w:sz w:val="22"/>
                <w:szCs w:val="22"/>
              </w:rPr>
            </w:pPr>
            <w:r w:rsidRPr="00A34AEB">
              <w:rPr>
                <w:rFonts w:ascii="Times New Roman" w:hAnsi="Times New Roman"/>
                <w:b/>
                <w:sz w:val="22"/>
                <w:szCs w:val="22"/>
              </w:rPr>
              <w:t>ANA SALETE BORDIGNON</w:t>
            </w:r>
          </w:p>
          <w:p w14:paraId="0803BB3D" w14:textId="77777777" w:rsidR="00A34AEB" w:rsidRPr="00A34AEB" w:rsidRDefault="00A34AEB" w:rsidP="00A34AEB">
            <w:pPr>
              <w:pStyle w:val="TextosemFormatao"/>
              <w:ind w:right="-568"/>
              <w:jc w:val="center"/>
              <w:rPr>
                <w:rFonts w:ascii="Times New Roman" w:hAnsi="Times New Roman"/>
                <w:sz w:val="22"/>
                <w:szCs w:val="22"/>
              </w:rPr>
            </w:pPr>
            <w:r w:rsidRPr="00A34AEB">
              <w:rPr>
                <w:rFonts w:ascii="Times New Roman" w:hAnsi="Times New Roman"/>
                <w:sz w:val="22"/>
                <w:szCs w:val="22"/>
              </w:rPr>
              <w:t>Diretora do Departamento</w:t>
            </w:r>
          </w:p>
          <w:bookmarkEnd w:id="87"/>
          <w:p w14:paraId="1232BE8C" w14:textId="77777777" w:rsidR="00A34AEB" w:rsidRPr="00A34AEB" w:rsidRDefault="00A34AEB" w:rsidP="00A34AEB">
            <w:pPr>
              <w:ind w:right="-568"/>
              <w:jc w:val="center"/>
              <w:rPr>
                <w:rFonts w:ascii="Times New Roman" w:hAnsi="Times New Roman" w:cs="Times New Roman"/>
              </w:rPr>
            </w:pPr>
          </w:p>
        </w:tc>
      </w:tr>
      <w:tr w:rsidR="00A34AEB" w:rsidRPr="00A34AEB" w14:paraId="70CBB077" w14:textId="77777777" w:rsidTr="00376C14">
        <w:trPr>
          <w:trHeight w:val="1532"/>
        </w:trPr>
        <w:tc>
          <w:tcPr>
            <w:tcW w:w="4608" w:type="dxa"/>
          </w:tcPr>
          <w:p w14:paraId="79412DA9" w14:textId="77777777" w:rsidR="00A34AEB" w:rsidRPr="00A34AEB" w:rsidRDefault="00A34AEB" w:rsidP="00A34AEB">
            <w:pPr>
              <w:ind w:right="-568"/>
              <w:jc w:val="center"/>
              <w:rPr>
                <w:rFonts w:ascii="Times New Roman" w:hAnsi="Times New Roman" w:cs="Times New Roman"/>
                <w:b/>
              </w:rPr>
            </w:pPr>
          </w:p>
          <w:p w14:paraId="54819EE2" w14:textId="77777777" w:rsidR="00A34AEB" w:rsidRPr="00A34AEB" w:rsidRDefault="00A34AEB" w:rsidP="00A34AEB">
            <w:pPr>
              <w:ind w:right="-568"/>
              <w:jc w:val="center"/>
              <w:rPr>
                <w:rFonts w:ascii="Times New Roman" w:hAnsi="Times New Roman" w:cs="Times New Roman"/>
                <w:b/>
              </w:rPr>
            </w:pPr>
          </w:p>
          <w:p w14:paraId="0BB932ED" w14:textId="77777777" w:rsidR="00A34AEB" w:rsidRPr="00A34AEB" w:rsidRDefault="00A34AEB" w:rsidP="00A34AEB">
            <w:pPr>
              <w:pStyle w:val="TextosemFormatao"/>
              <w:ind w:right="-568"/>
              <w:jc w:val="center"/>
              <w:rPr>
                <w:rFonts w:ascii="Times New Roman" w:hAnsi="Times New Roman"/>
                <w:b/>
                <w:sz w:val="22"/>
                <w:szCs w:val="22"/>
              </w:rPr>
            </w:pPr>
            <w:bookmarkStart w:id="88" w:name="_Hlk171943491"/>
            <w:r w:rsidRPr="00A34AEB">
              <w:rPr>
                <w:rFonts w:ascii="Times New Roman" w:hAnsi="Times New Roman"/>
                <w:b/>
                <w:sz w:val="22"/>
                <w:szCs w:val="22"/>
              </w:rPr>
              <w:t>________________________________</w:t>
            </w:r>
          </w:p>
          <w:p w14:paraId="5AE35403" w14:textId="77777777" w:rsidR="00A34AEB" w:rsidRPr="00A34AEB" w:rsidRDefault="00A34AEB" w:rsidP="00A34AEB">
            <w:pPr>
              <w:tabs>
                <w:tab w:val="left" w:pos="3240"/>
              </w:tabs>
              <w:autoSpaceDN w:val="0"/>
              <w:adjustRightInd w:val="0"/>
              <w:ind w:right="-568"/>
              <w:jc w:val="center"/>
              <w:rPr>
                <w:rFonts w:ascii="Times New Roman" w:hAnsi="Times New Roman" w:cs="Times New Roman"/>
                <w:b/>
              </w:rPr>
            </w:pPr>
            <w:r w:rsidRPr="00A34AEB">
              <w:rPr>
                <w:rFonts w:ascii="Times New Roman" w:hAnsi="Times New Roman" w:cs="Times New Roman"/>
                <w:b/>
              </w:rPr>
              <w:t>SANDRA MARA DA ROSA</w:t>
            </w:r>
          </w:p>
          <w:p w14:paraId="5E1ACD7B" w14:textId="77777777" w:rsidR="00A34AEB" w:rsidRPr="00A34AEB" w:rsidRDefault="00A34AEB" w:rsidP="00A34AEB">
            <w:pPr>
              <w:autoSpaceDN w:val="0"/>
              <w:adjustRightInd w:val="0"/>
              <w:ind w:right="-568"/>
              <w:jc w:val="center"/>
              <w:rPr>
                <w:rFonts w:ascii="Times New Roman" w:hAnsi="Times New Roman" w:cs="Times New Roman"/>
              </w:rPr>
            </w:pPr>
            <w:r w:rsidRPr="00A34AEB">
              <w:rPr>
                <w:rFonts w:ascii="Times New Roman" w:hAnsi="Times New Roman" w:cs="Times New Roman"/>
              </w:rPr>
              <w:t>Secretária de Saúde</w:t>
            </w:r>
            <w:bookmarkEnd w:id="88"/>
          </w:p>
        </w:tc>
        <w:tc>
          <w:tcPr>
            <w:tcW w:w="4608" w:type="dxa"/>
          </w:tcPr>
          <w:p w14:paraId="4549D215" w14:textId="77777777" w:rsidR="00A34AEB" w:rsidRPr="00A34AEB" w:rsidRDefault="00A34AEB" w:rsidP="00A34AEB">
            <w:pPr>
              <w:ind w:right="-568"/>
              <w:jc w:val="center"/>
              <w:rPr>
                <w:rFonts w:ascii="Times New Roman" w:hAnsi="Times New Roman" w:cs="Times New Roman"/>
                <w:b/>
              </w:rPr>
            </w:pPr>
          </w:p>
          <w:p w14:paraId="3C0D46C5" w14:textId="77777777" w:rsidR="00A34AEB" w:rsidRPr="00A34AEB" w:rsidRDefault="00A34AEB" w:rsidP="00A34AEB">
            <w:pPr>
              <w:ind w:right="-568"/>
              <w:jc w:val="center"/>
              <w:rPr>
                <w:rFonts w:ascii="Times New Roman" w:hAnsi="Times New Roman" w:cs="Times New Roman"/>
                <w:b/>
              </w:rPr>
            </w:pPr>
          </w:p>
          <w:p w14:paraId="6460D6EB" w14:textId="77777777" w:rsidR="00A34AEB" w:rsidRPr="00A34AEB" w:rsidRDefault="00A34AEB" w:rsidP="00A34AEB">
            <w:pPr>
              <w:pStyle w:val="TextosemFormatao"/>
              <w:ind w:right="-568"/>
              <w:jc w:val="center"/>
              <w:rPr>
                <w:rFonts w:ascii="Times New Roman" w:hAnsi="Times New Roman"/>
                <w:b/>
                <w:sz w:val="22"/>
                <w:szCs w:val="22"/>
              </w:rPr>
            </w:pPr>
            <w:bookmarkStart w:id="89" w:name="_Hlk171934230"/>
            <w:r w:rsidRPr="00A34AEB">
              <w:rPr>
                <w:rFonts w:ascii="Times New Roman" w:hAnsi="Times New Roman"/>
                <w:b/>
                <w:sz w:val="22"/>
                <w:szCs w:val="22"/>
              </w:rPr>
              <w:t>________________________________</w:t>
            </w:r>
          </w:p>
          <w:p w14:paraId="7221F007" w14:textId="77777777" w:rsidR="00A34AEB" w:rsidRPr="00A34AEB" w:rsidRDefault="00A34AEB" w:rsidP="00A34AEB">
            <w:pPr>
              <w:autoSpaceDN w:val="0"/>
              <w:adjustRightInd w:val="0"/>
              <w:ind w:right="-568"/>
              <w:jc w:val="center"/>
              <w:rPr>
                <w:rFonts w:ascii="Times New Roman" w:hAnsi="Times New Roman" w:cs="Times New Roman"/>
                <w:b/>
              </w:rPr>
            </w:pPr>
            <w:r w:rsidRPr="00A34AEB">
              <w:rPr>
                <w:rFonts w:ascii="Times New Roman" w:hAnsi="Times New Roman" w:cs="Times New Roman"/>
                <w:b/>
              </w:rPr>
              <w:t>MARCOS ANTÔNIO GARLET</w:t>
            </w:r>
          </w:p>
          <w:p w14:paraId="1B0223A6" w14:textId="77777777" w:rsidR="00A34AEB" w:rsidRPr="00A34AEB" w:rsidRDefault="00A34AEB" w:rsidP="00A34AEB">
            <w:pPr>
              <w:autoSpaceDN w:val="0"/>
              <w:adjustRightInd w:val="0"/>
              <w:ind w:right="-568"/>
              <w:jc w:val="center"/>
              <w:rPr>
                <w:rFonts w:ascii="Times New Roman" w:hAnsi="Times New Roman" w:cs="Times New Roman"/>
              </w:rPr>
            </w:pPr>
            <w:r w:rsidRPr="00A34AEB">
              <w:rPr>
                <w:rFonts w:ascii="Times New Roman" w:hAnsi="Times New Roman" w:cs="Times New Roman"/>
              </w:rPr>
              <w:t>Secretário de Agricultura</w:t>
            </w:r>
          </w:p>
          <w:bookmarkEnd w:id="89"/>
          <w:p w14:paraId="3C1E4862" w14:textId="77777777" w:rsidR="00A34AEB" w:rsidRPr="00A34AEB" w:rsidRDefault="00A34AEB" w:rsidP="00A34AEB">
            <w:pPr>
              <w:autoSpaceDN w:val="0"/>
              <w:adjustRightInd w:val="0"/>
              <w:ind w:right="-568"/>
              <w:jc w:val="center"/>
              <w:rPr>
                <w:rFonts w:ascii="Times New Roman" w:hAnsi="Times New Roman" w:cs="Times New Roman"/>
              </w:rPr>
            </w:pPr>
          </w:p>
        </w:tc>
      </w:tr>
      <w:tr w:rsidR="00A34AEB" w:rsidRPr="00A34AEB" w14:paraId="6B87657A" w14:textId="77777777" w:rsidTr="00376C14">
        <w:trPr>
          <w:trHeight w:val="1539"/>
        </w:trPr>
        <w:tc>
          <w:tcPr>
            <w:tcW w:w="4608" w:type="dxa"/>
          </w:tcPr>
          <w:p w14:paraId="513DAF67" w14:textId="77777777" w:rsidR="00A34AEB" w:rsidRPr="00A34AEB" w:rsidRDefault="00A34AEB" w:rsidP="00A34AEB">
            <w:pPr>
              <w:autoSpaceDN w:val="0"/>
              <w:adjustRightInd w:val="0"/>
              <w:ind w:right="-568"/>
              <w:jc w:val="center"/>
              <w:rPr>
                <w:rFonts w:ascii="Times New Roman" w:hAnsi="Times New Roman" w:cs="Times New Roman"/>
                <w:b/>
              </w:rPr>
            </w:pPr>
          </w:p>
          <w:p w14:paraId="467EEB18" w14:textId="77777777" w:rsidR="00A34AEB" w:rsidRPr="00A34AEB" w:rsidRDefault="00A34AEB" w:rsidP="00A34AEB">
            <w:pPr>
              <w:autoSpaceDN w:val="0"/>
              <w:adjustRightInd w:val="0"/>
              <w:ind w:right="-568"/>
              <w:jc w:val="center"/>
              <w:rPr>
                <w:rFonts w:ascii="Times New Roman" w:hAnsi="Times New Roman" w:cs="Times New Roman"/>
                <w:b/>
              </w:rPr>
            </w:pPr>
          </w:p>
          <w:p w14:paraId="0E0DC80C" w14:textId="77777777" w:rsidR="00A34AEB" w:rsidRPr="00A34AEB" w:rsidRDefault="00A34AEB" w:rsidP="00A34AEB">
            <w:pPr>
              <w:pStyle w:val="TextosemFormatao"/>
              <w:ind w:right="-568"/>
              <w:jc w:val="center"/>
              <w:rPr>
                <w:rFonts w:ascii="Times New Roman" w:hAnsi="Times New Roman"/>
                <w:b/>
                <w:sz w:val="22"/>
                <w:szCs w:val="22"/>
              </w:rPr>
            </w:pPr>
            <w:r w:rsidRPr="00A34AEB">
              <w:rPr>
                <w:rFonts w:ascii="Times New Roman" w:hAnsi="Times New Roman"/>
                <w:b/>
                <w:sz w:val="22"/>
                <w:szCs w:val="22"/>
              </w:rPr>
              <w:t>________________________________</w:t>
            </w:r>
          </w:p>
          <w:p w14:paraId="41C01D0C" w14:textId="77777777" w:rsidR="00A34AEB" w:rsidRPr="00A34AEB" w:rsidRDefault="00A34AEB" w:rsidP="00A34AEB">
            <w:pPr>
              <w:autoSpaceDN w:val="0"/>
              <w:adjustRightInd w:val="0"/>
              <w:ind w:right="-568"/>
              <w:jc w:val="center"/>
              <w:rPr>
                <w:rFonts w:ascii="Times New Roman" w:hAnsi="Times New Roman" w:cs="Times New Roman"/>
                <w:b/>
              </w:rPr>
            </w:pPr>
            <w:r w:rsidRPr="00A34AEB">
              <w:rPr>
                <w:rFonts w:ascii="Times New Roman" w:hAnsi="Times New Roman" w:cs="Times New Roman"/>
                <w:b/>
              </w:rPr>
              <w:t>EDSON CESAR TRENTINI</w:t>
            </w:r>
          </w:p>
          <w:p w14:paraId="0227210B" w14:textId="77777777" w:rsidR="00A34AEB" w:rsidRPr="00A34AEB" w:rsidRDefault="00A34AEB" w:rsidP="00A34AEB">
            <w:pPr>
              <w:autoSpaceDN w:val="0"/>
              <w:adjustRightInd w:val="0"/>
              <w:ind w:right="-568"/>
              <w:jc w:val="center"/>
              <w:rPr>
                <w:rFonts w:ascii="Times New Roman" w:hAnsi="Times New Roman" w:cs="Times New Roman"/>
              </w:rPr>
            </w:pPr>
            <w:r w:rsidRPr="00A34AEB">
              <w:rPr>
                <w:rFonts w:ascii="Times New Roman" w:hAnsi="Times New Roman" w:cs="Times New Roman"/>
              </w:rPr>
              <w:t>Secretário Municipal de Transportes,</w:t>
            </w:r>
          </w:p>
          <w:p w14:paraId="322B41A5" w14:textId="77777777" w:rsidR="00A34AEB" w:rsidRPr="00A34AEB" w:rsidRDefault="00A34AEB" w:rsidP="00A34AEB">
            <w:pPr>
              <w:tabs>
                <w:tab w:val="left" w:pos="3240"/>
              </w:tabs>
              <w:autoSpaceDN w:val="0"/>
              <w:adjustRightInd w:val="0"/>
              <w:ind w:right="-568"/>
              <w:jc w:val="center"/>
              <w:rPr>
                <w:rFonts w:ascii="Times New Roman" w:hAnsi="Times New Roman" w:cs="Times New Roman"/>
              </w:rPr>
            </w:pPr>
            <w:r w:rsidRPr="00A34AEB">
              <w:rPr>
                <w:rFonts w:ascii="Times New Roman" w:hAnsi="Times New Roman" w:cs="Times New Roman"/>
              </w:rPr>
              <w:t>Obras e Serviços Públicos</w:t>
            </w:r>
          </w:p>
        </w:tc>
        <w:tc>
          <w:tcPr>
            <w:tcW w:w="4608" w:type="dxa"/>
          </w:tcPr>
          <w:p w14:paraId="40821596" w14:textId="77777777" w:rsidR="00A34AEB" w:rsidRPr="00A34AEB" w:rsidRDefault="00A34AEB" w:rsidP="00A34AEB">
            <w:pPr>
              <w:pStyle w:val="TextosemFormatao"/>
              <w:ind w:right="-568"/>
              <w:jc w:val="center"/>
              <w:rPr>
                <w:rFonts w:ascii="Times New Roman" w:hAnsi="Times New Roman"/>
                <w:b/>
                <w:sz w:val="22"/>
                <w:szCs w:val="22"/>
              </w:rPr>
            </w:pPr>
          </w:p>
          <w:p w14:paraId="5982E046" w14:textId="77777777" w:rsidR="00A34AEB" w:rsidRPr="00A34AEB" w:rsidRDefault="00A34AEB" w:rsidP="00A34AEB">
            <w:pPr>
              <w:pStyle w:val="TextosemFormatao"/>
              <w:ind w:right="-568"/>
              <w:jc w:val="center"/>
              <w:rPr>
                <w:rFonts w:ascii="Times New Roman" w:hAnsi="Times New Roman"/>
                <w:b/>
                <w:sz w:val="22"/>
                <w:szCs w:val="22"/>
              </w:rPr>
            </w:pPr>
          </w:p>
          <w:p w14:paraId="0CE2D3E5" w14:textId="77777777" w:rsidR="00A34AEB" w:rsidRPr="00A34AEB" w:rsidRDefault="00A34AEB" w:rsidP="00A34AEB">
            <w:pPr>
              <w:pStyle w:val="TextosemFormatao"/>
              <w:ind w:right="-568"/>
              <w:jc w:val="center"/>
              <w:rPr>
                <w:rFonts w:ascii="Times New Roman" w:hAnsi="Times New Roman"/>
                <w:b/>
                <w:sz w:val="22"/>
                <w:szCs w:val="22"/>
              </w:rPr>
            </w:pPr>
            <w:bookmarkStart w:id="90" w:name="_Hlk171936253"/>
            <w:r w:rsidRPr="00A34AEB">
              <w:rPr>
                <w:rFonts w:ascii="Times New Roman" w:hAnsi="Times New Roman"/>
                <w:b/>
                <w:sz w:val="22"/>
                <w:szCs w:val="22"/>
              </w:rPr>
              <w:t>________________________________</w:t>
            </w:r>
          </w:p>
          <w:p w14:paraId="74E7B255" w14:textId="77777777" w:rsidR="00A34AEB" w:rsidRPr="00A34AEB" w:rsidRDefault="00A34AEB" w:rsidP="00A34AEB">
            <w:pPr>
              <w:pStyle w:val="TextosemFormatao"/>
              <w:ind w:right="-568"/>
              <w:jc w:val="center"/>
              <w:rPr>
                <w:rFonts w:ascii="Times New Roman" w:hAnsi="Times New Roman"/>
                <w:b/>
                <w:sz w:val="22"/>
                <w:szCs w:val="22"/>
              </w:rPr>
            </w:pPr>
            <w:r w:rsidRPr="00A34AEB">
              <w:rPr>
                <w:rFonts w:ascii="Times New Roman" w:hAnsi="Times New Roman"/>
                <w:b/>
                <w:sz w:val="22"/>
                <w:szCs w:val="22"/>
              </w:rPr>
              <w:t>ELENI RUTZEN ENDRIGO</w:t>
            </w:r>
          </w:p>
          <w:p w14:paraId="77B16548" w14:textId="77777777" w:rsidR="00A34AEB" w:rsidRPr="00A34AEB" w:rsidRDefault="00A34AEB" w:rsidP="00A34AEB">
            <w:pPr>
              <w:ind w:right="-568"/>
              <w:jc w:val="center"/>
              <w:rPr>
                <w:rFonts w:ascii="Times New Roman" w:hAnsi="Times New Roman" w:cs="Times New Roman"/>
              </w:rPr>
            </w:pPr>
            <w:r w:rsidRPr="00A34AEB">
              <w:rPr>
                <w:rFonts w:ascii="Times New Roman" w:hAnsi="Times New Roman" w:cs="Times New Roman"/>
              </w:rPr>
              <w:t>Secretaria de Educação, Cultura e Esporte</w:t>
            </w:r>
            <w:bookmarkEnd w:id="90"/>
          </w:p>
        </w:tc>
      </w:tr>
    </w:tbl>
    <w:p w14:paraId="444CEFEF" w14:textId="77777777" w:rsidR="00A34AEB" w:rsidRPr="00493DDF" w:rsidRDefault="00A34AEB" w:rsidP="00A34AEB"/>
    <w:p w14:paraId="3D8E6C5D" w14:textId="77777777" w:rsidR="00140626" w:rsidRPr="00140626" w:rsidRDefault="00140626" w:rsidP="00140626">
      <w:pPr>
        <w:spacing w:after="0" w:line="240" w:lineRule="auto"/>
        <w:ind w:right="-568"/>
        <w:jc w:val="both"/>
        <w:rPr>
          <w:rFonts w:ascii="Times New Roman" w:hAnsi="Times New Roman" w:cs="Times New Roman"/>
        </w:rPr>
      </w:pPr>
    </w:p>
    <w:p w14:paraId="627B35E0" w14:textId="77777777" w:rsidR="00D0436F" w:rsidRPr="00A65459" w:rsidRDefault="00D0436F" w:rsidP="00D0436F">
      <w:pPr>
        <w:jc w:val="both"/>
      </w:pPr>
    </w:p>
    <w:p w14:paraId="16C5373B" w14:textId="26E495CC" w:rsidR="000D48A6" w:rsidRDefault="000D48A6" w:rsidP="0051393F">
      <w:pPr>
        <w:spacing w:after="0" w:line="240" w:lineRule="auto"/>
        <w:ind w:right="-568"/>
        <w:jc w:val="both"/>
        <w:rPr>
          <w:rFonts w:ascii="Times New Roman" w:eastAsia="Times New Roman" w:hAnsi="Times New Roman" w:cs="Times New Roman"/>
          <w:b/>
        </w:rPr>
      </w:pPr>
    </w:p>
    <w:p w14:paraId="2A5371E7" w14:textId="4DAA4EC7" w:rsidR="000D48A6" w:rsidRDefault="000D48A6" w:rsidP="0051393F">
      <w:pPr>
        <w:spacing w:after="0" w:line="240" w:lineRule="auto"/>
        <w:ind w:right="-568"/>
        <w:jc w:val="both"/>
        <w:rPr>
          <w:rFonts w:ascii="Times New Roman" w:eastAsia="Times New Roman" w:hAnsi="Times New Roman" w:cs="Times New Roman"/>
          <w:b/>
        </w:rPr>
      </w:pPr>
    </w:p>
    <w:p w14:paraId="199D0369" w14:textId="379881D3" w:rsidR="00D0436F" w:rsidRDefault="00D0436F" w:rsidP="0051393F">
      <w:pPr>
        <w:spacing w:after="0" w:line="240" w:lineRule="auto"/>
        <w:ind w:right="-568"/>
        <w:jc w:val="both"/>
        <w:rPr>
          <w:rFonts w:ascii="Times New Roman" w:eastAsia="Times New Roman" w:hAnsi="Times New Roman" w:cs="Times New Roman"/>
          <w:b/>
        </w:rPr>
      </w:pPr>
    </w:p>
    <w:p w14:paraId="70B95BB5" w14:textId="120029B7" w:rsidR="00D0436F" w:rsidRDefault="00D0436F" w:rsidP="0051393F">
      <w:pPr>
        <w:spacing w:after="0" w:line="240" w:lineRule="auto"/>
        <w:ind w:right="-568"/>
        <w:jc w:val="both"/>
        <w:rPr>
          <w:rFonts w:ascii="Times New Roman" w:eastAsia="Times New Roman" w:hAnsi="Times New Roman" w:cs="Times New Roman"/>
          <w:b/>
        </w:rPr>
      </w:pPr>
    </w:p>
    <w:p w14:paraId="2B4D07CE" w14:textId="453137C3" w:rsidR="00D0436F" w:rsidRDefault="00D0436F" w:rsidP="0051393F">
      <w:pPr>
        <w:spacing w:after="0" w:line="240" w:lineRule="auto"/>
        <w:ind w:right="-568"/>
        <w:jc w:val="both"/>
        <w:rPr>
          <w:rFonts w:ascii="Times New Roman" w:eastAsia="Times New Roman" w:hAnsi="Times New Roman" w:cs="Times New Roman"/>
          <w:b/>
        </w:rPr>
      </w:pPr>
    </w:p>
    <w:p w14:paraId="0C350A16" w14:textId="69D0A417" w:rsidR="00D0436F" w:rsidRDefault="00D0436F" w:rsidP="0051393F">
      <w:pPr>
        <w:spacing w:after="0" w:line="240" w:lineRule="auto"/>
        <w:ind w:right="-568"/>
        <w:jc w:val="both"/>
        <w:rPr>
          <w:rFonts w:ascii="Times New Roman" w:eastAsia="Times New Roman" w:hAnsi="Times New Roman" w:cs="Times New Roman"/>
          <w:b/>
        </w:rPr>
      </w:pPr>
    </w:p>
    <w:p w14:paraId="0433E5BE" w14:textId="7EA8FECC" w:rsidR="00D0436F" w:rsidRDefault="00D0436F" w:rsidP="00D0436F">
      <w:pPr>
        <w:spacing w:after="0" w:line="240" w:lineRule="auto"/>
        <w:ind w:right="-568"/>
        <w:jc w:val="both"/>
        <w:rPr>
          <w:rFonts w:ascii="Times New Roman" w:eastAsia="Times New Roman" w:hAnsi="Times New Roman" w:cs="Times New Roman"/>
          <w:b/>
        </w:rPr>
      </w:pPr>
    </w:p>
    <w:p w14:paraId="3443D384" w14:textId="29164F16" w:rsidR="00E50CEC" w:rsidRDefault="00E50CEC" w:rsidP="00D0436F">
      <w:pPr>
        <w:spacing w:after="0" w:line="240" w:lineRule="auto"/>
        <w:ind w:right="-568"/>
        <w:jc w:val="both"/>
        <w:rPr>
          <w:rFonts w:ascii="Times New Roman" w:eastAsia="Times New Roman" w:hAnsi="Times New Roman" w:cs="Times New Roman"/>
          <w:b/>
        </w:rPr>
      </w:pPr>
    </w:p>
    <w:p w14:paraId="57E4DA8E" w14:textId="01A15215" w:rsidR="00E50CEC" w:rsidRDefault="00E50CEC" w:rsidP="00D0436F">
      <w:pPr>
        <w:spacing w:after="0" w:line="240" w:lineRule="auto"/>
        <w:ind w:right="-568"/>
        <w:jc w:val="both"/>
        <w:rPr>
          <w:rFonts w:ascii="Times New Roman" w:eastAsia="Times New Roman" w:hAnsi="Times New Roman" w:cs="Times New Roman"/>
          <w:b/>
        </w:rPr>
      </w:pPr>
    </w:p>
    <w:p w14:paraId="24D69099" w14:textId="5676146D" w:rsidR="00E50CEC" w:rsidRDefault="00E50CEC" w:rsidP="00D0436F">
      <w:pPr>
        <w:spacing w:after="0" w:line="240" w:lineRule="auto"/>
        <w:ind w:right="-568"/>
        <w:jc w:val="both"/>
        <w:rPr>
          <w:rFonts w:ascii="Times New Roman" w:eastAsia="Times New Roman" w:hAnsi="Times New Roman" w:cs="Times New Roman"/>
          <w:b/>
        </w:rPr>
      </w:pPr>
    </w:p>
    <w:p w14:paraId="0AFA6C96" w14:textId="44245D28" w:rsidR="00E50CEC" w:rsidRDefault="00E50CEC" w:rsidP="00D0436F">
      <w:pPr>
        <w:spacing w:after="0" w:line="240" w:lineRule="auto"/>
        <w:ind w:right="-568"/>
        <w:jc w:val="both"/>
        <w:rPr>
          <w:rFonts w:ascii="Times New Roman" w:eastAsia="Times New Roman" w:hAnsi="Times New Roman" w:cs="Times New Roman"/>
          <w:b/>
        </w:rPr>
      </w:pPr>
    </w:p>
    <w:p w14:paraId="421696E1" w14:textId="77A71D49" w:rsidR="00E50CEC" w:rsidRDefault="00E50CEC" w:rsidP="00D0436F">
      <w:pPr>
        <w:spacing w:after="0" w:line="240" w:lineRule="auto"/>
        <w:ind w:right="-568"/>
        <w:jc w:val="both"/>
        <w:rPr>
          <w:rFonts w:ascii="Times New Roman" w:eastAsia="Times New Roman" w:hAnsi="Times New Roman" w:cs="Times New Roman"/>
          <w:b/>
        </w:rPr>
      </w:pPr>
    </w:p>
    <w:p w14:paraId="611B7AC5" w14:textId="7641BE24" w:rsidR="00E50CEC" w:rsidRDefault="00E50CEC" w:rsidP="00D0436F">
      <w:pPr>
        <w:spacing w:after="0" w:line="240" w:lineRule="auto"/>
        <w:ind w:right="-568"/>
        <w:jc w:val="both"/>
        <w:rPr>
          <w:rFonts w:ascii="Times New Roman" w:eastAsia="Times New Roman" w:hAnsi="Times New Roman" w:cs="Times New Roman"/>
          <w:b/>
        </w:rPr>
      </w:pPr>
    </w:p>
    <w:p w14:paraId="53285E78" w14:textId="4EBCF0F1" w:rsidR="00E50CEC" w:rsidRDefault="00E50CEC" w:rsidP="00D0436F">
      <w:pPr>
        <w:spacing w:after="0" w:line="240" w:lineRule="auto"/>
        <w:ind w:right="-568"/>
        <w:jc w:val="both"/>
        <w:rPr>
          <w:rFonts w:ascii="Times New Roman" w:eastAsia="Times New Roman" w:hAnsi="Times New Roman" w:cs="Times New Roman"/>
          <w:b/>
        </w:rPr>
      </w:pPr>
    </w:p>
    <w:p w14:paraId="4174351A" w14:textId="22260156" w:rsidR="00E50CEC" w:rsidRDefault="00E50CEC" w:rsidP="00D0436F">
      <w:pPr>
        <w:spacing w:after="0" w:line="240" w:lineRule="auto"/>
        <w:ind w:right="-568"/>
        <w:jc w:val="both"/>
        <w:rPr>
          <w:rFonts w:ascii="Times New Roman" w:eastAsia="Times New Roman" w:hAnsi="Times New Roman" w:cs="Times New Roman"/>
          <w:b/>
        </w:rPr>
      </w:pPr>
    </w:p>
    <w:p w14:paraId="270E0062" w14:textId="5F3175A8" w:rsidR="00E50CEC" w:rsidRDefault="00E50CEC" w:rsidP="00D0436F">
      <w:pPr>
        <w:spacing w:after="0" w:line="240" w:lineRule="auto"/>
        <w:ind w:right="-568"/>
        <w:jc w:val="both"/>
        <w:rPr>
          <w:rFonts w:ascii="Times New Roman" w:eastAsia="Times New Roman" w:hAnsi="Times New Roman" w:cs="Times New Roman"/>
          <w:b/>
        </w:rPr>
      </w:pPr>
    </w:p>
    <w:p w14:paraId="077BA7DE" w14:textId="2DE3B076" w:rsidR="00E50CEC" w:rsidRDefault="00E50CEC" w:rsidP="00D0436F">
      <w:pPr>
        <w:spacing w:after="0" w:line="240" w:lineRule="auto"/>
        <w:ind w:right="-568"/>
        <w:jc w:val="both"/>
        <w:rPr>
          <w:rFonts w:ascii="Times New Roman" w:eastAsia="Times New Roman" w:hAnsi="Times New Roman" w:cs="Times New Roman"/>
          <w:b/>
        </w:rPr>
      </w:pPr>
    </w:p>
    <w:p w14:paraId="03ED9137" w14:textId="272B5069" w:rsidR="00D24365" w:rsidRPr="00D0436F" w:rsidRDefault="00D24365" w:rsidP="00D0436F">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0436F">
        <w:rPr>
          <w:rFonts w:ascii="Times New Roman" w:hAnsi="Times New Roman" w:cs="Times New Roman"/>
          <w:b/>
        </w:rPr>
        <w:t xml:space="preserve">PROCESSO LICITATÓRIO Nº </w:t>
      </w:r>
      <w:r w:rsidR="002709D4">
        <w:rPr>
          <w:rFonts w:ascii="Times New Roman" w:hAnsi="Times New Roman" w:cs="Times New Roman"/>
          <w:b/>
        </w:rPr>
        <w:t>740/2024</w:t>
      </w:r>
      <w:r w:rsidRPr="00D0436F">
        <w:rPr>
          <w:rFonts w:ascii="Times New Roman" w:hAnsi="Times New Roman" w:cs="Times New Roman"/>
          <w:b/>
        </w:rPr>
        <w:t xml:space="preserve"> </w:t>
      </w:r>
    </w:p>
    <w:p w14:paraId="4BE89D7B" w14:textId="0D76B156" w:rsidR="00D24365" w:rsidRPr="00D0436F" w:rsidRDefault="00D24365" w:rsidP="00D0436F">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0436F">
        <w:rPr>
          <w:rFonts w:ascii="Times New Roman" w:hAnsi="Times New Roman" w:cs="Times New Roman"/>
          <w:b/>
        </w:rPr>
        <w:t xml:space="preserve">PREGÃO ELETRÔNICO – REGISTRO DE PREÇOS Nº </w:t>
      </w:r>
      <w:r w:rsidR="002709D4">
        <w:rPr>
          <w:rFonts w:ascii="Times New Roman" w:hAnsi="Times New Roman" w:cs="Times New Roman"/>
          <w:b/>
        </w:rPr>
        <w:t>26/2024</w:t>
      </w:r>
      <w:r w:rsidRPr="00D0436F">
        <w:rPr>
          <w:rFonts w:ascii="Times New Roman" w:hAnsi="Times New Roman" w:cs="Times New Roman"/>
          <w:b/>
        </w:rPr>
        <w:t xml:space="preserve"> </w:t>
      </w:r>
    </w:p>
    <w:p w14:paraId="25FEBF5A" w14:textId="77777777" w:rsidR="00AD4B8A" w:rsidRPr="00D0436F" w:rsidRDefault="00AD4B8A" w:rsidP="00D0436F">
      <w:pPr>
        <w:tabs>
          <w:tab w:val="right" w:pos="8080"/>
        </w:tabs>
        <w:spacing w:after="0" w:line="240" w:lineRule="auto"/>
        <w:ind w:right="-568"/>
        <w:jc w:val="both"/>
        <w:rPr>
          <w:rFonts w:ascii="Times New Roman" w:hAnsi="Times New Roman" w:cs="Times New Roman"/>
        </w:rPr>
      </w:pPr>
    </w:p>
    <w:p w14:paraId="7F5D04CA" w14:textId="477FB3BF" w:rsidR="009F35B8" w:rsidRPr="00D0436F" w:rsidRDefault="00AD4B8A" w:rsidP="00D0436F">
      <w:pPr>
        <w:pStyle w:val="Ttulo1"/>
        <w:shd w:val="clear" w:color="auto" w:fill="A6A6A6" w:themeFill="background1" w:themeFillShade="A6"/>
        <w:tabs>
          <w:tab w:val="right" w:pos="8080"/>
        </w:tabs>
        <w:spacing w:before="0" w:line="240" w:lineRule="auto"/>
        <w:ind w:right="-568"/>
        <w:jc w:val="center"/>
        <w:rPr>
          <w:rFonts w:ascii="Times New Roman" w:hAnsi="Times New Roman" w:cs="Times New Roman"/>
          <w:sz w:val="22"/>
          <w:szCs w:val="22"/>
        </w:rPr>
      </w:pPr>
      <w:bookmarkStart w:id="91" w:name="_Toc133168691"/>
      <w:r w:rsidRPr="00D0436F">
        <w:rPr>
          <w:rFonts w:ascii="Times New Roman" w:hAnsi="Times New Roman" w:cs="Times New Roman"/>
          <w:sz w:val="22"/>
          <w:szCs w:val="22"/>
        </w:rPr>
        <w:t>ANEXO II</w:t>
      </w:r>
      <w:r w:rsidR="009F35B8" w:rsidRPr="00D0436F">
        <w:rPr>
          <w:rFonts w:ascii="Times New Roman" w:hAnsi="Times New Roman" w:cs="Times New Roman"/>
          <w:sz w:val="22"/>
          <w:szCs w:val="22"/>
        </w:rPr>
        <w:t xml:space="preserve"> – TERMO DE REFERÊNCIA</w:t>
      </w:r>
      <w:bookmarkEnd w:id="91"/>
      <w:r w:rsidR="00E50CEC">
        <w:rPr>
          <w:rFonts w:ascii="Times New Roman" w:hAnsi="Times New Roman" w:cs="Times New Roman"/>
          <w:sz w:val="22"/>
          <w:szCs w:val="22"/>
        </w:rPr>
        <w:t xml:space="preserve"> </w:t>
      </w:r>
      <w:r w:rsidR="00B538E9">
        <w:rPr>
          <w:rFonts w:ascii="Times New Roman" w:hAnsi="Times New Roman" w:cs="Times New Roman"/>
          <w:sz w:val="22"/>
          <w:szCs w:val="22"/>
        </w:rPr>
        <w:t>2</w:t>
      </w:r>
      <w:r w:rsidR="00376C14">
        <w:rPr>
          <w:rFonts w:ascii="Times New Roman" w:hAnsi="Times New Roman" w:cs="Times New Roman"/>
          <w:sz w:val="22"/>
          <w:szCs w:val="22"/>
        </w:rPr>
        <w:t>3</w:t>
      </w:r>
      <w:r w:rsidR="00B538E9">
        <w:rPr>
          <w:rFonts w:ascii="Times New Roman" w:hAnsi="Times New Roman" w:cs="Times New Roman"/>
          <w:sz w:val="22"/>
          <w:szCs w:val="22"/>
        </w:rPr>
        <w:t>/2024</w:t>
      </w:r>
    </w:p>
    <w:p w14:paraId="112A1AEF" w14:textId="534ED248" w:rsidR="00D96696" w:rsidRPr="00D0436F" w:rsidRDefault="00745DDC" w:rsidP="00D0436F">
      <w:pPr>
        <w:tabs>
          <w:tab w:val="right" w:pos="8080"/>
        </w:tabs>
        <w:spacing w:after="0" w:line="240" w:lineRule="auto"/>
        <w:ind w:right="-568"/>
        <w:jc w:val="center"/>
        <w:rPr>
          <w:rFonts w:ascii="Times New Roman" w:hAnsi="Times New Roman" w:cs="Times New Roman"/>
          <w:b/>
          <w:u w:val="single"/>
        </w:rPr>
      </w:pPr>
      <w:hyperlink r:id="rId260" w:history="1">
        <w:r w:rsidR="00A90876" w:rsidRPr="00D0436F">
          <w:rPr>
            <w:rStyle w:val="Hyperlink"/>
            <w:rFonts w:ascii="Times New Roman" w:hAnsi="Times New Roman" w:cs="Times New Roman"/>
            <w:b/>
          </w:rPr>
          <w:t>Lei Federal nº 14.133/2021</w:t>
        </w:r>
      </w:hyperlink>
      <w:r w:rsidR="00A90876" w:rsidRPr="00D0436F">
        <w:rPr>
          <w:rFonts w:ascii="Times New Roman" w:hAnsi="Times New Roman" w:cs="Times New Roman"/>
          <w:b/>
        </w:rPr>
        <w:t xml:space="preserve">: </w:t>
      </w:r>
      <w:hyperlink r:id="rId261" w:anchor="art6xxiii" w:history="1">
        <w:r w:rsidR="00A90876" w:rsidRPr="00D0436F">
          <w:rPr>
            <w:rStyle w:val="Hyperlink"/>
            <w:rFonts w:ascii="Times New Roman" w:hAnsi="Times New Roman" w:cs="Times New Roman"/>
            <w:b/>
          </w:rPr>
          <w:t>art. 6º, XXIII</w:t>
        </w:r>
      </w:hyperlink>
      <w:r w:rsidR="00A90876" w:rsidRPr="00D0436F">
        <w:rPr>
          <w:rFonts w:ascii="Times New Roman" w:hAnsi="Times New Roman" w:cs="Times New Roman"/>
          <w:b/>
        </w:rPr>
        <w:t xml:space="preserve"> c/c </w:t>
      </w:r>
      <w:hyperlink r:id="rId262" w:anchor="art40%C2%A71" w:history="1">
        <w:r w:rsidR="00A90876" w:rsidRPr="00D0436F">
          <w:rPr>
            <w:rStyle w:val="Hyperlink"/>
            <w:rFonts w:ascii="Times New Roman" w:hAnsi="Times New Roman" w:cs="Times New Roman"/>
            <w:b/>
          </w:rPr>
          <w:t>art. 40, § 1º</w:t>
        </w:r>
      </w:hyperlink>
    </w:p>
    <w:p w14:paraId="7BDA3A21" w14:textId="7FF1D12A" w:rsidR="00D0436F" w:rsidRPr="00D0436F" w:rsidRDefault="00D0436F" w:rsidP="00D0436F">
      <w:pPr>
        <w:spacing w:after="0" w:line="240" w:lineRule="auto"/>
        <w:ind w:right="-568"/>
        <w:rPr>
          <w:rStyle w:val="Hyperlink"/>
          <w:rFonts w:ascii="Times New Roman" w:hAnsi="Times New Roman" w:cs="Times New Roman"/>
        </w:rPr>
      </w:pPr>
    </w:p>
    <w:p w14:paraId="2B63326B" w14:textId="77777777" w:rsidR="00376C14" w:rsidRPr="00376C14" w:rsidRDefault="00376C14" w:rsidP="00376C14">
      <w:pPr>
        <w:spacing w:after="0" w:line="240" w:lineRule="auto"/>
        <w:ind w:right="-568"/>
        <w:jc w:val="both"/>
        <w:rPr>
          <w:rFonts w:ascii="Times New Roman" w:hAnsi="Times New Roman" w:cs="Times New Roman"/>
          <w:b/>
        </w:rPr>
      </w:pPr>
      <w:r w:rsidRPr="00376C14">
        <w:rPr>
          <w:rStyle w:val="Hyperlink"/>
          <w:rFonts w:ascii="Times New Roman" w:hAnsi="Times New Roman" w:cs="Times New Roman"/>
          <w:b/>
          <w:color w:val="000000" w:themeColor="text1"/>
          <w:u w:val="none"/>
        </w:rPr>
        <w:t xml:space="preserve">1 </w:t>
      </w:r>
      <w:r w:rsidRPr="00376C14">
        <w:rPr>
          <w:rFonts w:ascii="Times New Roman" w:hAnsi="Times New Roman" w:cs="Times New Roman"/>
          <w:b/>
        </w:rPr>
        <w:t>Definição do objeto, incluídos sua natureza, os quantitativos, o prazo do contrato e, se for o caso, a possibilidade de sua prorrogação.</w:t>
      </w:r>
    </w:p>
    <w:p w14:paraId="17920884" w14:textId="77777777" w:rsidR="00376C14" w:rsidRPr="00376C14" w:rsidRDefault="00376C14" w:rsidP="00A13D9F">
      <w:pPr>
        <w:pStyle w:val="PargrafodaLista"/>
        <w:numPr>
          <w:ilvl w:val="1"/>
          <w:numId w:val="99"/>
        </w:numPr>
        <w:shd w:val="clear" w:color="auto" w:fill="FFFFFF" w:themeFill="background1"/>
        <w:tabs>
          <w:tab w:val="left" w:pos="284"/>
        </w:tabs>
        <w:spacing w:after="0" w:line="240" w:lineRule="auto"/>
        <w:ind w:left="0" w:right="-568" w:firstLine="0"/>
        <w:contextualSpacing w:val="0"/>
        <w:jc w:val="both"/>
        <w:rPr>
          <w:rFonts w:ascii="Times New Roman" w:eastAsia="Times New Roman" w:hAnsi="Times New Roman" w:cs="Times New Roman"/>
        </w:rPr>
      </w:pPr>
      <w:r w:rsidRPr="00376C14">
        <w:rPr>
          <w:rFonts w:ascii="Times New Roman" w:hAnsi="Times New Roman" w:cs="Times New Roman"/>
        </w:rPr>
        <w:t xml:space="preserve"> O presente Termo de Referência tem como objeto o </w:t>
      </w:r>
      <w:r w:rsidRPr="00376C14">
        <w:rPr>
          <w:rFonts w:ascii="Times New Roman" w:eastAsia="Batang" w:hAnsi="Times New Roman" w:cs="Times New Roman"/>
        </w:rPr>
        <w:t>registro de preços para futura e eventual contratação de empresa especializada para o fornecimento de peças e acessórios, necessários para o perfeito funcionamento dos veículos de carga, passageiros, passeio e equipamentos/máquinas pesadas pertencentes a frota municipal</w:t>
      </w:r>
      <w:r w:rsidRPr="00376C14">
        <w:rPr>
          <w:rFonts w:ascii="Times New Roman" w:hAnsi="Times New Roman" w:cs="Times New Roman"/>
        </w:rPr>
        <w:t>, conforme condições, quantidades e exigências estabelecidas neste instrumento e seus anexos.</w:t>
      </w:r>
    </w:p>
    <w:p w14:paraId="585D7B08" w14:textId="77777777" w:rsidR="00376C14" w:rsidRPr="00376C14" w:rsidRDefault="00376C14" w:rsidP="00376C14">
      <w:pPr>
        <w:pStyle w:val="PargrafodaLista"/>
        <w:shd w:val="clear" w:color="auto" w:fill="FFFFFF" w:themeFill="background1"/>
        <w:tabs>
          <w:tab w:val="left" w:pos="426"/>
        </w:tabs>
        <w:spacing w:after="0" w:line="240" w:lineRule="auto"/>
        <w:ind w:left="0" w:right="-568"/>
        <w:jc w:val="both"/>
        <w:rPr>
          <w:rFonts w:ascii="Times New Roman" w:eastAsia="Times New Roman" w:hAnsi="Times New Roman" w:cs="Times New Roman"/>
          <w:highlight w:val="yellow"/>
        </w:rPr>
      </w:pPr>
      <w:r w:rsidRPr="00376C14">
        <w:rPr>
          <w:rFonts w:ascii="Times New Roman" w:eastAsia="Times New Roman" w:hAnsi="Times New Roman" w:cs="Times New Roman"/>
          <w:b/>
        </w:rPr>
        <w:t xml:space="preserve">1.2 </w:t>
      </w:r>
      <w:r w:rsidRPr="00376C14">
        <w:rPr>
          <w:rFonts w:ascii="Times New Roman" w:eastAsia="Times New Roman" w:hAnsi="Times New Roman" w:cs="Times New Roman"/>
        </w:rPr>
        <w:t>Para a futura e eventual contratação será utilizado o sistema de Tabela Referencial de Preço, a qual será o sistema “</w:t>
      </w:r>
      <w:r w:rsidRPr="00376C14">
        <w:rPr>
          <w:rFonts w:ascii="Times New Roman" w:eastAsia="Times New Roman" w:hAnsi="Times New Roman" w:cs="Times New Roman"/>
          <w:i/>
        </w:rPr>
        <w:t>TRAZ VALOR – ALL MOEDA</w:t>
      </w:r>
      <w:r w:rsidRPr="00376C14">
        <w:rPr>
          <w:rFonts w:ascii="Times New Roman" w:eastAsia="Times New Roman" w:hAnsi="Times New Roman" w:cs="Times New Roman"/>
        </w:rPr>
        <w:t xml:space="preserve">”, software de orçamentação eletrônica destinada à reparação automotiva e contém um banco de dados com preços de peças de diversas marcas e modelos de veículos e máquinas pesadas, incluindo também o tempo de reparo estimado para cada tipo de troca de peça e serviço a ser realizado. </w:t>
      </w:r>
    </w:p>
    <w:p w14:paraId="1545BBE6" w14:textId="77777777" w:rsidR="00376C14" w:rsidRPr="00376C14" w:rsidRDefault="00376C14" w:rsidP="00A13D9F">
      <w:pPr>
        <w:pStyle w:val="PargrafodaLista"/>
        <w:numPr>
          <w:ilvl w:val="1"/>
          <w:numId w:val="99"/>
        </w:numPr>
        <w:tabs>
          <w:tab w:val="left" w:pos="284"/>
        </w:tabs>
        <w:spacing w:after="0" w:line="240" w:lineRule="auto"/>
        <w:ind w:left="0" w:right="-568" w:firstLine="0"/>
        <w:contextualSpacing w:val="0"/>
        <w:jc w:val="both"/>
        <w:rPr>
          <w:rFonts w:ascii="Times New Roman" w:eastAsia="Times New Roman" w:hAnsi="Times New Roman" w:cs="Times New Roman"/>
        </w:rPr>
      </w:pPr>
      <w:r w:rsidRPr="00376C14">
        <w:rPr>
          <w:rFonts w:ascii="Times New Roman" w:eastAsia="Times New Roman" w:hAnsi="Times New Roman" w:cs="Times New Roman"/>
        </w:rPr>
        <w:t xml:space="preserve"> O sistema de Tabela Referencial de Preços será utilizado para fixar o valor sobre o qual incidirá o desconto ofertado, bem como para estipular a quantidade de horas necessárias para a execução de cada serviço.</w:t>
      </w:r>
    </w:p>
    <w:p w14:paraId="2F461FCD" w14:textId="77777777" w:rsidR="00376C14" w:rsidRPr="00376C14" w:rsidRDefault="00376C14" w:rsidP="00376C14">
      <w:pPr>
        <w:spacing w:after="0" w:line="240" w:lineRule="auto"/>
        <w:ind w:right="-568"/>
        <w:jc w:val="both"/>
        <w:rPr>
          <w:rFonts w:ascii="Times New Roman" w:hAnsi="Times New Roman" w:cs="Times New Roman"/>
        </w:rPr>
      </w:pPr>
      <w:r w:rsidRPr="00376C14">
        <w:rPr>
          <w:rFonts w:ascii="Times New Roman" w:hAnsi="Times New Roman" w:cs="Times New Roman"/>
          <w:b/>
        </w:rPr>
        <w:t>1.4</w:t>
      </w:r>
      <w:r w:rsidRPr="00376C14">
        <w:rPr>
          <w:rFonts w:ascii="Times New Roman" w:hAnsi="Times New Roman" w:cs="Times New Roman"/>
        </w:rPr>
        <w:t xml:space="preserve"> O produto objeto desta contratação são caracterizados como serviços comuns, conforme justificativa constante do Estudo Técnico Preliminar. </w:t>
      </w:r>
    </w:p>
    <w:p w14:paraId="303ECC9F" w14:textId="77777777" w:rsidR="00376C14" w:rsidRPr="00376C14" w:rsidRDefault="00376C14" w:rsidP="00376C14">
      <w:pPr>
        <w:spacing w:after="0" w:line="240" w:lineRule="auto"/>
        <w:ind w:right="-568"/>
        <w:jc w:val="both"/>
        <w:rPr>
          <w:rFonts w:ascii="Times New Roman" w:hAnsi="Times New Roman" w:cs="Times New Roman"/>
        </w:rPr>
      </w:pPr>
      <w:r w:rsidRPr="00376C14">
        <w:rPr>
          <w:rFonts w:ascii="Times New Roman" w:hAnsi="Times New Roman" w:cs="Times New Roman"/>
          <w:b/>
        </w:rPr>
        <w:t xml:space="preserve">1.5 </w:t>
      </w:r>
      <w:r w:rsidRPr="00376C14">
        <w:rPr>
          <w:rFonts w:ascii="Times New Roman" w:hAnsi="Times New Roman" w:cs="Times New Roman"/>
        </w:rPr>
        <w:t>Os quantitativos do objeto serão descritos no item 2 deste termo de referência.</w:t>
      </w:r>
    </w:p>
    <w:p w14:paraId="743CBEBC" w14:textId="77777777" w:rsidR="00376C14" w:rsidRPr="00376C14" w:rsidRDefault="00376C14" w:rsidP="00376C14">
      <w:pPr>
        <w:spacing w:after="0" w:line="240" w:lineRule="auto"/>
        <w:ind w:right="-568"/>
        <w:jc w:val="both"/>
        <w:rPr>
          <w:rFonts w:ascii="Times New Roman" w:hAnsi="Times New Roman" w:cs="Times New Roman"/>
          <w:bCs/>
        </w:rPr>
      </w:pPr>
      <w:r w:rsidRPr="00376C14">
        <w:rPr>
          <w:rFonts w:ascii="Times New Roman" w:hAnsi="Times New Roman" w:cs="Times New Roman"/>
          <w:b/>
          <w:bCs/>
        </w:rPr>
        <w:t>1.6</w:t>
      </w:r>
      <w:r w:rsidRPr="00376C14">
        <w:rPr>
          <w:rFonts w:ascii="Times New Roman" w:hAnsi="Times New Roman" w:cs="Times New Roman"/>
          <w:bCs/>
        </w:rPr>
        <w:t xml:space="preserve"> O prazo de vigência da ata de registro de preços será até 31 de dezembro de 2024, podendo ser prorrogado até o limite de 2 (dois) anos, desde que comprovado o preço vantajoso.</w:t>
      </w:r>
    </w:p>
    <w:p w14:paraId="596E1D5E" w14:textId="77777777" w:rsidR="00376C14" w:rsidRPr="00376C14" w:rsidRDefault="00376C14" w:rsidP="00376C14">
      <w:pPr>
        <w:spacing w:after="0" w:line="240" w:lineRule="auto"/>
        <w:ind w:right="-568"/>
        <w:jc w:val="both"/>
        <w:rPr>
          <w:rFonts w:ascii="Times New Roman" w:hAnsi="Times New Roman" w:cs="Times New Roman"/>
          <w:b/>
        </w:rPr>
      </w:pPr>
    </w:p>
    <w:p w14:paraId="70698EB7" w14:textId="77777777" w:rsidR="00376C14" w:rsidRPr="00376C14" w:rsidRDefault="00376C14" w:rsidP="00376C14">
      <w:pPr>
        <w:spacing w:after="0" w:line="240" w:lineRule="auto"/>
        <w:ind w:right="-568"/>
        <w:jc w:val="both"/>
        <w:rPr>
          <w:rFonts w:ascii="Times New Roman" w:hAnsi="Times New Roman" w:cs="Times New Roman"/>
          <w:b/>
        </w:rPr>
      </w:pPr>
      <w:r w:rsidRPr="00376C14">
        <w:rPr>
          <w:rFonts w:ascii="Times New Roman" w:hAnsi="Times New Roman" w:cs="Times New Roman"/>
          <w:b/>
        </w:rPr>
        <w:t>2 Especificação do produto, preferencialmente conforme catálogo eletrônico de padronização, observados os requisitos de qualidade, rendimento, compatibilidade, durabilidade e segurança.</w:t>
      </w:r>
    </w:p>
    <w:p w14:paraId="1C94EE14" w14:textId="77777777" w:rsidR="00376C14" w:rsidRPr="00376C14" w:rsidRDefault="00376C14" w:rsidP="00376C14">
      <w:pPr>
        <w:tabs>
          <w:tab w:val="left" w:pos="426"/>
        </w:tabs>
        <w:spacing w:after="0" w:line="240" w:lineRule="auto"/>
        <w:ind w:left="6" w:right="-568"/>
        <w:contextualSpacing/>
        <w:jc w:val="both"/>
        <w:rPr>
          <w:rFonts w:ascii="Times New Roman" w:hAnsi="Times New Roman" w:cs="Times New Roman"/>
          <w:color w:val="000000"/>
          <w:kern w:val="2"/>
        </w:rPr>
      </w:pPr>
      <w:r w:rsidRPr="00376C14">
        <w:rPr>
          <w:rFonts w:ascii="Times New Roman" w:hAnsi="Times New Roman" w:cs="Times New Roman"/>
          <w:b/>
          <w:color w:val="000000"/>
          <w:kern w:val="2"/>
        </w:rPr>
        <w:t>2.1</w:t>
      </w:r>
      <w:r w:rsidRPr="00376C14">
        <w:rPr>
          <w:rFonts w:ascii="Times New Roman" w:hAnsi="Times New Roman" w:cs="Times New Roman"/>
          <w:color w:val="000000"/>
          <w:kern w:val="2"/>
        </w:rPr>
        <w:t xml:space="preserve"> Para todos os veículos da frota municipal constante neste Termo de Referência, a referência de preços do sistema </w:t>
      </w:r>
      <w:r w:rsidRPr="00376C14">
        <w:rPr>
          <w:rFonts w:ascii="Times New Roman" w:hAnsi="Times New Roman" w:cs="Times New Roman"/>
          <w:b/>
          <w:i/>
          <w:color w:val="000000"/>
          <w:kern w:val="2"/>
        </w:rPr>
        <w:t>TRAZ VALOR</w:t>
      </w:r>
      <w:r w:rsidRPr="00376C14">
        <w:rPr>
          <w:rFonts w:ascii="Times New Roman" w:hAnsi="Times New Roman" w:cs="Times New Roman"/>
          <w:color w:val="000000"/>
          <w:kern w:val="2"/>
        </w:rPr>
        <w:t xml:space="preserve">, que serão utilizados como parâmetro de desconto linear para as peças </w:t>
      </w:r>
      <w:r w:rsidRPr="00376C14">
        <w:rPr>
          <w:rFonts w:ascii="Times New Roman" w:hAnsi="Times New Roman" w:cs="Times New Roman"/>
          <w:b/>
          <w:i/>
          <w:color w:val="000000"/>
          <w:kern w:val="2"/>
        </w:rPr>
        <w:t>originais</w:t>
      </w:r>
      <w:r w:rsidRPr="00376C14">
        <w:rPr>
          <w:rFonts w:ascii="Times New Roman" w:hAnsi="Times New Roman" w:cs="Times New Roman"/>
          <w:color w:val="000000"/>
          <w:kern w:val="2"/>
        </w:rPr>
        <w:t xml:space="preserve"> e/ou </w:t>
      </w:r>
      <w:r w:rsidRPr="00376C14">
        <w:rPr>
          <w:rFonts w:ascii="Times New Roman" w:hAnsi="Times New Roman" w:cs="Times New Roman"/>
          <w:b/>
          <w:i/>
          <w:color w:val="000000"/>
          <w:kern w:val="2"/>
        </w:rPr>
        <w:t>genuínas</w:t>
      </w:r>
      <w:r w:rsidRPr="00376C14">
        <w:rPr>
          <w:rFonts w:ascii="Times New Roman" w:hAnsi="Times New Roman" w:cs="Times New Roman"/>
          <w:color w:val="000000"/>
          <w:kern w:val="2"/>
        </w:rPr>
        <w:t xml:space="preserve"> homologadas pela montadora.</w:t>
      </w:r>
    </w:p>
    <w:p w14:paraId="187E48D0" w14:textId="77777777" w:rsidR="00376C14" w:rsidRPr="00376C14" w:rsidRDefault="00376C14" w:rsidP="00376C14">
      <w:pPr>
        <w:tabs>
          <w:tab w:val="left" w:pos="426"/>
        </w:tabs>
        <w:spacing w:after="0" w:line="240" w:lineRule="auto"/>
        <w:ind w:left="6" w:right="-568"/>
        <w:contextualSpacing/>
        <w:jc w:val="both"/>
        <w:rPr>
          <w:rFonts w:ascii="Times New Roman" w:hAnsi="Times New Roman" w:cs="Times New Roman"/>
          <w:color w:val="000000"/>
          <w:kern w:val="2"/>
        </w:rPr>
      </w:pPr>
      <w:r w:rsidRPr="00376C14">
        <w:rPr>
          <w:rFonts w:ascii="Times New Roman" w:hAnsi="Times New Roman" w:cs="Times New Roman"/>
          <w:b/>
          <w:color w:val="000000"/>
          <w:kern w:val="2"/>
        </w:rPr>
        <w:t>2.2</w:t>
      </w:r>
      <w:r w:rsidRPr="00376C14">
        <w:rPr>
          <w:rFonts w:ascii="Times New Roman" w:hAnsi="Times New Roman" w:cs="Times New Roman"/>
          <w:color w:val="000000"/>
          <w:kern w:val="2"/>
        </w:rPr>
        <w:t xml:space="preserve"> Os descontos registrados são inalteráveis durante todo o período de vigência contratual, e se aplicarão sobre o catálogo de peças e preços </w:t>
      </w:r>
      <w:r w:rsidRPr="00376C14">
        <w:rPr>
          <w:rFonts w:ascii="Times New Roman" w:hAnsi="Times New Roman" w:cs="Times New Roman"/>
          <w:b/>
          <w:color w:val="000000"/>
          <w:kern w:val="2"/>
        </w:rPr>
        <w:t>vigentes</w:t>
      </w:r>
      <w:r w:rsidRPr="00376C14">
        <w:rPr>
          <w:rFonts w:ascii="Times New Roman" w:hAnsi="Times New Roman" w:cs="Times New Roman"/>
          <w:color w:val="000000"/>
          <w:kern w:val="2"/>
        </w:rPr>
        <w:t xml:space="preserve"> da tabela de referência </w:t>
      </w:r>
      <w:r w:rsidRPr="00376C14">
        <w:rPr>
          <w:rFonts w:ascii="Times New Roman" w:hAnsi="Times New Roman" w:cs="Times New Roman"/>
          <w:b/>
          <w:i/>
          <w:color w:val="000000"/>
          <w:kern w:val="2"/>
        </w:rPr>
        <w:t>TRAZ VALOR</w:t>
      </w:r>
      <w:r w:rsidRPr="00376C14">
        <w:rPr>
          <w:rFonts w:ascii="Times New Roman" w:hAnsi="Times New Roman" w:cs="Times New Roman"/>
          <w:color w:val="000000"/>
          <w:kern w:val="2"/>
        </w:rPr>
        <w:t>.</w:t>
      </w:r>
    </w:p>
    <w:p w14:paraId="3FBC1B58" w14:textId="77777777" w:rsidR="00376C14" w:rsidRPr="00376C14" w:rsidRDefault="00376C14" w:rsidP="00376C14">
      <w:pPr>
        <w:tabs>
          <w:tab w:val="left" w:pos="426"/>
        </w:tabs>
        <w:spacing w:after="0" w:line="240" w:lineRule="auto"/>
        <w:ind w:left="6" w:right="-568"/>
        <w:contextualSpacing/>
        <w:jc w:val="both"/>
        <w:rPr>
          <w:rFonts w:ascii="Times New Roman" w:hAnsi="Times New Roman" w:cs="Times New Roman"/>
          <w:color w:val="000000"/>
          <w:kern w:val="2"/>
        </w:rPr>
      </w:pPr>
      <w:r w:rsidRPr="00376C14">
        <w:rPr>
          <w:rFonts w:ascii="Times New Roman" w:hAnsi="Times New Roman" w:cs="Times New Roman"/>
          <w:b/>
          <w:color w:val="000000"/>
          <w:kern w:val="2"/>
        </w:rPr>
        <w:t>2.3</w:t>
      </w:r>
      <w:r w:rsidRPr="00376C14">
        <w:rPr>
          <w:rFonts w:ascii="Times New Roman" w:hAnsi="Times New Roman" w:cs="Times New Roman"/>
          <w:color w:val="000000"/>
          <w:kern w:val="2"/>
        </w:rPr>
        <w:t xml:space="preserve"> A classificação do futuro e eventual fornecedor de peças/acessórios será de acordo com o </w:t>
      </w:r>
      <w:r w:rsidRPr="00376C14">
        <w:rPr>
          <w:rFonts w:ascii="Times New Roman" w:hAnsi="Times New Roman" w:cs="Times New Roman"/>
          <w:b/>
          <w:color w:val="000000"/>
          <w:kern w:val="2"/>
          <w:u w:val="single"/>
        </w:rPr>
        <w:t>PERCENTUAL DE DESCONTO</w:t>
      </w:r>
      <w:r w:rsidRPr="00376C14">
        <w:rPr>
          <w:rFonts w:ascii="Times New Roman" w:hAnsi="Times New Roman" w:cs="Times New Roman"/>
          <w:b/>
          <w:color w:val="000000"/>
          <w:kern w:val="2"/>
        </w:rPr>
        <w:t xml:space="preserve"> </w:t>
      </w:r>
      <w:r w:rsidRPr="00376C14">
        <w:rPr>
          <w:rFonts w:ascii="Times New Roman" w:hAnsi="Times New Roman" w:cs="Times New Roman"/>
          <w:color w:val="000000"/>
          <w:kern w:val="2"/>
        </w:rPr>
        <w:t>ofertado, em relação aos valores fornecidos pelo sistema</w:t>
      </w:r>
      <w:r w:rsidRPr="00376C14">
        <w:rPr>
          <w:rFonts w:ascii="Times New Roman" w:hAnsi="Times New Roman" w:cs="Times New Roman"/>
          <w:b/>
          <w:i/>
          <w:color w:val="000000"/>
          <w:kern w:val="2"/>
        </w:rPr>
        <w:t xml:space="preserve"> TRAZ VALOR.</w:t>
      </w:r>
    </w:p>
    <w:p w14:paraId="2E71D942" w14:textId="77777777" w:rsidR="00376C14" w:rsidRPr="00376C14" w:rsidRDefault="00376C14" w:rsidP="00376C14">
      <w:pPr>
        <w:tabs>
          <w:tab w:val="left" w:pos="426"/>
        </w:tabs>
        <w:spacing w:after="0" w:line="240" w:lineRule="auto"/>
        <w:ind w:left="6" w:right="-568"/>
        <w:contextualSpacing/>
        <w:jc w:val="both"/>
        <w:rPr>
          <w:rFonts w:ascii="Times New Roman" w:hAnsi="Times New Roman" w:cs="Times New Roman"/>
          <w:color w:val="000000"/>
          <w:kern w:val="2"/>
        </w:rPr>
      </w:pPr>
      <w:r w:rsidRPr="00376C14">
        <w:rPr>
          <w:rFonts w:ascii="Times New Roman" w:hAnsi="Times New Roman" w:cs="Times New Roman"/>
          <w:b/>
          <w:color w:val="000000"/>
          <w:kern w:val="2"/>
        </w:rPr>
        <w:t>2.4</w:t>
      </w:r>
      <w:r w:rsidRPr="00376C14">
        <w:rPr>
          <w:rFonts w:ascii="Times New Roman" w:hAnsi="Times New Roman" w:cs="Times New Roman"/>
          <w:color w:val="000000"/>
          <w:kern w:val="2"/>
        </w:rPr>
        <w:t xml:space="preserve"> Quando a peça ou acessório for de fornecimento exclusivo, como por exemplo para as marcas: Caterpillar, Case, Ford, Hyundai, John Deere, Komatsu, Massey Fergunson, New Holland, Volvo e XCMG, o valor registrado no sistema é do representante legal da marca, ou seja, fabricante (</w:t>
      </w:r>
      <w:r w:rsidRPr="00376C14">
        <w:rPr>
          <w:rFonts w:ascii="Times New Roman" w:hAnsi="Times New Roman" w:cs="Times New Roman"/>
          <w:b/>
          <w:color w:val="000000"/>
          <w:kern w:val="2"/>
        </w:rPr>
        <w:t>genuíno</w:t>
      </w:r>
      <w:r w:rsidRPr="00376C14">
        <w:rPr>
          <w:rFonts w:ascii="Times New Roman" w:hAnsi="Times New Roman" w:cs="Times New Roman"/>
          <w:color w:val="000000"/>
          <w:kern w:val="2"/>
        </w:rPr>
        <w:t>).</w:t>
      </w:r>
    </w:p>
    <w:p w14:paraId="60A88E18" w14:textId="77777777" w:rsidR="00376C14" w:rsidRPr="00376C14" w:rsidRDefault="00376C14" w:rsidP="00376C14">
      <w:pPr>
        <w:spacing w:after="0" w:line="240" w:lineRule="auto"/>
        <w:ind w:right="-568"/>
        <w:jc w:val="both"/>
        <w:rPr>
          <w:rFonts w:ascii="Times New Roman" w:hAnsi="Times New Roman" w:cs="Times New Roman"/>
        </w:rPr>
      </w:pPr>
      <w:r w:rsidRPr="00376C14">
        <w:rPr>
          <w:rFonts w:ascii="Times New Roman" w:hAnsi="Times New Roman" w:cs="Times New Roman"/>
          <w:b/>
        </w:rPr>
        <w:t>2.5</w:t>
      </w:r>
      <w:r w:rsidRPr="00376C14">
        <w:rPr>
          <w:rFonts w:ascii="Times New Roman" w:hAnsi="Times New Roman" w:cs="Times New Roman"/>
        </w:rPr>
        <w:t xml:space="preserve"> Foi realizada pesquisa no PNCP e os serviços a serem licitados ainda não possui a padronização. Desta forma, será utilizada a descrição própria do município.</w:t>
      </w:r>
    </w:p>
    <w:tbl>
      <w:tblPr>
        <w:tblStyle w:val="Tabelacomgrade"/>
        <w:tblW w:w="9167" w:type="dxa"/>
        <w:tblLook w:val="04A0" w:firstRow="1" w:lastRow="0" w:firstColumn="1" w:lastColumn="0" w:noHBand="0" w:noVBand="1"/>
      </w:tblPr>
      <w:tblGrid>
        <w:gridCol w:w="4680"/>
        <w:gridCol w:w="1439"/>
        <w:gridCol w:w="656"/>
        <w:gridCol w:w="901"/>
        <w:gridCol w:w="1491"/>
      </w:tblGrid>
      <w:tr w:rsidR="00454E5A" w:rsidRPr="00376C14" w14:paraId="1C0CE4ED" w14:textId="77777777" w:rsidTr="00454E5A">
        <w:trPr>
          <w:trHeight w:val="247"/>
        </w:trPr>
        <w:tc>
          <w:tcPr>
            <w:tcW w:w="4957" w:type="dxa"/>
          </w:tcPr>
          <w:p w14:paraId="3D6015BF" w14:textId="77777777" w:rsidR="00376C14" w:rsidRPr="00376C14" w:rsidRDefault="00376C14" w:rsidP="00376C14">
            <w:pPr>
              <w:ind w:right="-568"/>
              <w:jc w:val="center"/>
              <w:rPr>
                <w:rFonts w:ascii="Times New Roman" w:hAnsi="Times New Roman" w:cs="Times New Roman"/>
                <w:b/>
                <w:i/>
              </w:rPr>
            </w:pPr>
            <w:r w:rsidRPr="00376C14">
              <w:rPr>
                <w:rFonts w:ascii="Times New Roman" w:hAnsi="Times New Roman" w:cs="Times New Roman"/>
                <w:b/>
                <w:i/>
              </w:rPr>
              <w:t>Marca/Modelo do veiculo</w:t>
            </w:r>
          </w:p>
        </w:tc>
        <w:tc>
          <w:tcPr>
            <w:tcW w:w="1147" w:type="dxa"/>
          </w:tcPr>
          <w:p w14:paraId="2A2F10DD" w14:textId="77777777" w:rsidR="00376C14" w:rsidRPr="00376C14" w:rsidRDefault="00376C14" w:rsidP="00454E5A">
            <w:pPr>
              <w:ind w:right="46"/>
              <w:jc w:val="center"/>
              <w:rPr>
                <w:rFonts w:ascii="Times New Roman" w:hAnsi="Times New Roman" w:cs="Times New Roman"/>
                <w:b/>
                <w:i/>
              </w:rPr>
            </w:pPr>
            <w:r w:rsidRPr="00376C14">
              <w:rPr>
                <w:rFonts w:ascii="Times New Roman" w:hAnsi="Times New Roman" w:cs="Times New Roman"/>
                <w:b/>
                <w:i/>
              </w:rPr>
              <w:t>Cor</w:t>
            </w:r>
          </w:p>
        </w:tc>
        <w:tc>
          <w:tcPr>
            <w:tcW w:w="656" w:type="dxa"/>
          </w:tcPr>
          <w:p w14:paraId="6AA6A4E8" w14:textId="77777777" w:rsidR="00376C14" w:rsidRPr="00376C14" w:rsidRDefault="00376C14" w:rsidP="00454E5A">
            <w:pPr>
              <w:jc w:val="center"/>
              <w:rPr>
                <w:rFonts w:ascii="Times New Roman" w:hAnsi="Times New Roman" w:cs="Times New Roman"/>
                <w:b/>
                <w:i/>
              </w:rPr>
            </w:pPr>
            <w:r w:rsidRPr="00376C14">
              <w:rPr>
                <w:rFonts w:ascii="Times New Roman" w:hAnsi="Times New Roman" w:cs="Times New Roman"/>
                <w:b/>
                <w:i/>
              </w:rPr>
              <w:t>Ano</w:t>
            </w:r>
          </w:p>
        </w:tc>
        <w:tc>
          <w:tcPr>
            <w:tcW w:w="901" w:type="dxa"/>
          </w:tcPr>
          <w:p w14:paraId="16114215" w14:textId="77777777" w:rsidR="00376C14" w:rsidRPr="00376C14" w:rsidRDefault="00376C14" w:rsidP="00454E5A">
            <w:pPr>
              <w:jc w:val="center"/>
              <w:rPr>
                <w:rFonts w:ascii="Times New Roman" w:hAnsi="Times New Roman" w:cs="Times New Roman"/>
                <w:b/>
                <w:i/>
              </w:rPr>
            </w:pPr>
            <w:r w:rsidRPr="00376C14">
              <w:rPr>
                <w:rFonts w:ascii="Times New Roman" w:hAnsi="Times New Roman" w:cs="Times New Roman"/>
                <w:b/>
                <w:i/>
              </w:rPr>
              <w:t>Modelo</w:t>
            </w:r>
          </w:p>
        </w:tc>
        <w:tc>
          <w:tcPr>
            <w:tcW w:w="1506" w:type="dxa"/>
          </w:tcPr>
          <w:p w14:paraId="2F20E563" w14:textId="77777777" w:rsidR="00376C14" w:rsidRPr="00376C14" w:rsidRDefault="00376C14" w:rsidP="00454E5A">
            <w:pPr>
              <w:ind w:right="-5"/>
              <w:jc w:val="center"/>
              <w:rPr>
                <w:rFonts w:ascii="Times New Roman" w:hAnsi="Times New Roman" w:cs="Times New Roman"/>
                <w:b/>
                <w:i/>
              </w:rPr>
            </w:pPr>
            <w:r w:rsidRPr="00376C14">
              <w:rPr>
                <w:rFonts w:ascii="Times New Roman" w:hAnsi="Times New Roman" w:cs="Times New Roman"/>
                <w:b/>
                <w:i/>
              </w:rPr>
              <w:t xml:space="preserve">Valor Max.  </w:t>
            </w:r>
          </w:p>
        </w:tc>
      </w:tr>
      <w:tr w:rsidR="00454E5A" w:rsidRPr="00376C14" w14:paraId="4437A4EF" w14:textId="77777777" w:rsidTr="00454E5A">
        <w:trPr>
          <w:trHeight w:val="253"/>
        </w:trPr>
        <w:tc>
          <w:tcPr>
            <w:tcW w:w="4957" w:type="dxa"/>
          </w:tcPr>
          <w:p w14:paraId="35B72965" w14:textId="77777777" w:rsidR="00376C14" w:rsidRPr="00376C14" w:rsidRDefault="00376C14" w:rsidP="00376C14">
            <w:pPr>
              <w:ind w:right="-568"/>
              <w:jc w:val="both"/>
              <w:rPr>
                <w:rFonts w:ascii="Times New Roman" w:hAnsi="Times New Roman" w:cs="Times New Roman"/>
              </w:rPr>
            </w:pPr>
            <w:r w:rsidRPr="00376C14">
              <w:rPr>
                <w:rFonts w:ascii="Times New Roman" w:hAnsi="Times New Roman" w:cs="Times New Roman"/>
                <w:color w:val="000000"/>
              </w:rPr>
              <w:t>AMBULANCIA FIAT DUCATO</w:t>
            </w:r>
          </w:p>
        </w:tc>
        <w:tc>
          <w:tcPr>
            <w:tcW w:w="1147" w:type="dxa"/>
          </w:tcPr>
          <w:p w14:paraId="4EBBE49A" w14:textId="77777777" w:rsidR="00376C14" w:rsidRPr="00376C14" w:rsidRDefault="00376C14" w:rsidP="00454E5A">
            <w:pPr>
              <w:ind w:right="46"/>
              <w:jc w:val="center"/>
              <w:rPr>
                <w:rFonts w:ascii="Times New Roman" w:hAnsi="Times New Roman" w:cs="Times New Roman"/>
              </w:rPr>
            </w:pPr>
            <w:r w:rsidRPr="00376C14">
              <w:rPr>
                <w:rFonts w:ascii="Times New Roman" w:hAnsi="Times New Roman" w:cs="Times New Roman"/>
                <w:color w:val="000000"/>
              </w:rPr>
              <w:t>BRANCA</w:t>
            </w:r>
          </w:p>
        </w:tc>
        <w:tc>
          <w:tcPr>
            <w:tcW w:w="656" w:type="dxa"/>
          </w:tcPr>
          <w:p w14:paraId="193DCAC7" w14:textId="77777777" w:rsidR="00376C14" w:rsidRPr="00376C14" w:rsidRDefault="00376C14" w:rsidP="00454E5A">
            <w:pPr>
              <w:jc w:val="center"/>
              <w:rPr>
                <w:rFonts w:ascii="Times New Roman" w:hAnsi="Times New Roman" w:cs="Times New Roman"/>
              </w:rPr>
            </w:pPr>
            <w:r w:rsidRPr="00376C14">
              <w:rPr>
                <w:rFonts w:ascii="Times New Roman" w:hAnsi="Times New Roman" w:cs="Times New Roman"/>
                <w:color w:val="000000"/>
              </w:rPr>
              <w:t>2004</w:t>
            </w:r>
          </w:p>
        </w:tc>
        <w:tc>
          <w:tcPr>
            <w:tcW w:w="901" w:type="dxa"/>
          </w:tcPr>
          <w:p w14:paraId="7298FE2B" w14:textId="77777777" w:rsidR="00376C14" w:rsidRPr="00376C14" w:rsidRDefault="00376C14" w:rsidP="00454E5A">
            <w:pPr>
              <w:jc w:val="center"/>
              <w:rPr>
                <w:rFonts w:ascii="Times New Roman" w:hAnsi="Times New Roman" w:cs="Times New Roman"/>
              </w:rPr>
            </w:pPr>
            <w:r w:rsidRPr="00376C14">
              <w:rPr>
                <w:rFonts w:ascii="Times New Roman" w:hAnsi="Times New Roman" w:cs="Times New Roman"/>
                <w:color w:val="000000"/>
              </w:rPr>
              <w:t>2005</w:t>
            </w:r>
          </w:p>
        </w:tc>
        <w:tc>
          <w:tcPr>
            <w:tcW w:w="1506" w:type="dxa"/>
          </w:tcPr>
          <w:p w14:paraId="725BBB91"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R$ 42.637,87</w:t>
            </w:r>
          </w:p>
        </w:tc>
      </w:tr>
      <w:tr w:rsidR="00454E5A" w:rsidRPr="00376C14" w14:paraId="2A3B27EF" w14:textId="77777777" w:rsidTr="00F176FE">
        <w:trPr>
          <w:trHeight w:val="181"/>
        </w:trPr>
        <w:tc>
          <w:tcPr>
            <w:tcW w:w="4957" w:type="dxa"/>
          </w:tcPr>
          <w:p w14:paraId="25BF3706"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RENAULT MASTER 13M3 AMBULANCIA</w:t>
            </w:r>
          </w:p>
        </w:tc>
        <w:tc>
          <w:tcPr>
            <w:tcW w:w="1147" w:type="dxa"/>
          </w:tcPr>
          <w:p w14:paraId="33AE9E9F" w14:textId="77777777" w:rsidR="00376C14" w:rsidRPr="00376C14" w:rsidRDefault="00376C14" w:rsidP="00454E5A">
            <w:pPr>
              <w:ind w:right="46"/>
              <w:jc w:val="center"/>
              <w:rPr>
                <w:rFonts w:ascii="Times New Roman" w:hAnsi="Times New Roman" w:cs="Times New Roman"/>
                <w:color w:val="000000"/>
              </w:rPr>
            </w:pPr>
            <w:r w:rsidRPr="00376C14">
              <w:rPr>
                <w:rFonts w:ascii="Times New Roman" w:hAnsi="Times New Roman" w:cs="Times New Roman"/>
                <w:color w:val="000000"/>
              </w:rPr>
              <w:t>BRANCA</w:t>
            </w:r>
          </w:p>
        </w:tc>
        <w:tc>
          <w:tcPr>
            <w:tcW w:w="656" w:type="dxa"/>
          </w:tcPr>
          <w:p w14:paraId="4D081181"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2006</w:t>
            </w:r>
          </w:p>
        </w:tc>
        <w:tc>
          <w:tcPr>
            <w:tcW w:w="901" w:type="dxa"/>
          </w:tcPr>
          <w:p w14:paraId="4994503D"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2007</w:t>
            </w:r>
          </w:p>
        </w:tc>
        <w:tc>
          <w:tcPr>
            <w:tcW w:w="1506" w:type="dxa"/>
          </w:tcPr>
          <w:p w14:paraId="59D70DD9"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R$ 42.637,87</w:t>
            </w:r>
          </w:p>
        </w:tc>
      </w:tr>
      <w:tr w:rsidR="00454E5A" w:rsidRPr="00376C14" w14:paraId="7FC6F9A2" w14:textId="77777777" w:rsidTr="00454E5A">
        <w:trPr>
          <w:trHeight w:val="253"/>
        </w:trPr>
        <w:tc>
          <w:tcPr>
            <w:tcW w:w="4957" w:type="dxa"/>
          </w:tcPr>
          <w:p w14:paraId="3A77B718"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FORD FIESTA HATCH 1.0 FLEX</w:t>
            </w:r>
          </w:p>
        </w:tc>
        <w:tc>
          <w:tcPr>
            <w:tcW w:w="1147" w:type="dxa"/>
          </w:tcPr>
          <w:p w14:paraId="1DB7E132" w14:textId="77777777" w:rsidR="00376C14" w:rsidRPr="00376C14" w:rsidRDefault="00376C14" w:rsidP="00454E5A">
            <w:pPr>
              <w:ind w:right="46"/>
              <w:jc w:val="center"/>
              <w:rPr>
                <w:rFonts w:ascii="Times New Roman" w:hAnsi="Times New Roman" w:cs="Times New Roman"/>
                <w:color w:val="000000"/>
              </w:rPr>
            </w:pPr>
            <w:r w:rsidRPr="00376C14">
              <w:rPr>
                <w:rFonts w:ascii="Times New Roman" w:hAnsi="Times New Roman" w:cs="Times New Roman"/>
                <w:color w:val="000000"/>
              </w:rPr>
              <w:t>BRANCA</w:t>
            </w:r>
          </w:p>
        </w:tc>
        <w:tc>
          <w:tcPr>
            <w:tcW w:w="656" w:type="dxa"/>
          </w:tcPr>
          <w:p w14:paraId="32470DF6"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2012</w:t>
            </w:r>
          </w:p>
        </w:tc>
        <w:tc>
          <w:tcPr>
            <w:tcW w:w="901" w:type="dxa"/>
          </w:tcPr>
          <w:p w14:paraId="6AEF6531"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2013</w:t>
            </w:r>
          </w:p>
        </w:tc>
        <w:tc>
          <w:tcPr>
            <w:tcW w:w="1506" w:type="dxa"/>
          </w:tcPr>
          <w:p w14:paraId="7D09E5EF"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R$ 25.246,29</w:t>
            </w:r>
          </w:p>
        </w:tc>
      </w:tr>
      <w:tr w:rsidR="00454E5A" w:rsidRPr="00376C14" w14:paraId="4C0AC7D6" w14:textId="77777777" w:rsidTr="00454E5A">
        <w:trPr>
          <w:trHeight w:val="247"/>
        </w:trPr>
        <w:tc>
          <w:tcPr>
            <w:tcW w:w="4957" w:type="dxa"/>
          </w:tcPr>
          <w:p w14:paraId="0F63A6C7"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CHEVROLET CLASSIC LS</w:t>
            </w:r>
          </w:p>
        </w:tc>
        <w:tc>
          <w:tcPr>
            <w:tcW w:w="1147" w:type="dxa"/>
          </w:tcPr>
          <w:p w14:paraId="7D01DB8F" w14:textId="77777777" w:rsidR="00376C14" w:rsidRPr="00376C14" w:rsidRDefault="00376C14" w:rsidP="00454E5A">
            <w:pPr>
              <w:ind w:right="46"/>
              <w:jc w:val="center"/>
              <w:rPr>
                <w:rFonts w:ascii="Times New Roman" w:hAnsi="Times New Roman" w:cs="Times New Roman"/>
                <w:color w:val="000000"/>
              </w:rPr>
            </w:pPr>
            <w:r w:rsidRPr="00376C14">
              <w:rPr>
                <w:rFonts w:ascii="Times New Roman" w:hAnsi="Times New Roman" w:cs="Times New Roman"/>
                <w:color w:val="000000"/>
              </w:rPr>
              <w:t>BRANCA</w:t>
            </w:r>
          </w:p>
        </w:tc>
        <w:tc>
          <w:tcPr>
            <w:tcW w:w="656" w:type="dxa"/>
          </w:tcPr>
          <w:p w14:paraId="4B50F0CA"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2013</w:t>
            </w:r>
          </w:p>
        </w:tc>
        <w:tc>
          <w:tcPr>
            <w:tcW w:w="901" w:type="dxa"/>
          </w:tcPr>
          <w:p w14:paraId="7B324853"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2014</w:t>
            </w:r>
          </w:p>
        </w:tc>
        <w:tc>
          <w:tcPr>
            <w:tcW w:w="1506" w:type="dxa"/>
          </w:tcPr>
          <w:p w14:paraId="530D9B47"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R$ 25.246,29</w:t>
            </w:r>
          </w:p>
        </w:tc>
      </w:tr>
      <w:tr w:rsidR="00454E5A" w:rsidRPr="00376C14" w14:paraId="021E9A56" w14:textId="77777777" w:rsidTr="00454E5A">
        <w:trPr>
          <w:trHeight w:val="253"/>
        </w:trPr>
        <w:tc>
          <w:tcPr>
            <w:tcW w:w="4957" w:type="dxa"/>
          </w:tcPr>
          <w:p w14:paraId="54A13CCD"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 xml:space="preserve">FIAT PALIO ATTRACK WEEKEND 1.4 </w:t>
            </w:r>
          </w:p>
        </w:tc>
        <w:tc>
          <w:tcPr>
            <w:tcW w:w="1147" w:type="dxa"/>
          </w:tcPr>
          <w:p w14:paraId="48A65911" w14:textId="77777777" w:rsidR="00376C14" w:rsidRPr="00376C14" w:rsidRDefault="00376C14" w:rsidP="00454E5A">
            <w:pPr>
              <w:ind w:right="46"/>
              <w:jc w:val="center"/>
              <w:rPr>
                <w:rFonts w:ascii="Times New Roman" w:hAnsi="Times New Roman" w:cs="Times New Roman"/>
                <w:color w:val="000000"/>
              </w:rPr>
            </w:pPr>
            <w:r w:rsidRPr="00376C14">
              <w:rPr>
                <w:rFonts w:ascii="Times New Roman" w:hAnsi="Times New Roman" w:cs="Times New Roman"/>
                <w:color w:val="000000"/>
              </w:rPr>
              <w:t>BRANCA</w:t>
            </w:r>
          </w:p>
        </w:tc>
        <w:tc>
          <w:tcPr>
            <w:tcW w:w="656" w:type="dxa"/>
          </w:tcPr>
          <w:p w14:paraId="30B3BDCA"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2013</w:t>
            </w:r>
          </w:p>
        </w:tc>
        <w:tc>
          <w:tcPr>
            <w:tcW w:w="901" w:type="dxa"/>
          </w:tcPr>
          <w:p w14:paraId="7A84B556"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2014</w:t>
            </w:r>
          </w:p>
        </w:tc>
        <w:tc>
          <w:tcPr>
            <w:tcW w:w="1506" w:type="dxa"/>
          </w:tcPr>
          <w:p w14:paraId="502DA4F8"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R$ 25.246,29</w:t>
            </w:r>
          </w:p>
        </w:tc>
      </w:tr>
      <w:tr w:rsidR="00454E5A" w:rsidRPr="00376C14" w14:paraId="768941C6" w14:textId="77777777" w:rsidTr="00454E5A">
        <w:trPr>
          <w:trHeight w:val="500"/>
        </w:trPr>
        <w:tc>
          <w:tcPr>
            <w:tcW w:w="4957" w:type="dxa"/>
          </w:tcPr>
          <w:p w14:paraId="6B13795B"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FIAT STRADA WORKING (Dois veículos)</w:t>
            </w:r>
          </w:p>
        </w:tc>
        <w:tc>
          <w:tcPr>
            <w:tcW w:w="1147" w:type="dxa"/>
          </w:tcPr>
          <w:p w14:paraId="65238707" w14:textId="77777777" w:rsidR="00376C14" w:rsidRPr="00376C14" w:rsidRDefault="00376C14" w:rsidP="00454E5A">
            <w:pPr>
              <w:ind w:right="46"/>
              <w:jc w:val="center"/>
              <w:rPr>
                <w:rFonts w:ascii="Times New Roman" w:hAnsi="Times New Roman" w:cs="Times New Roman"/>
                <w:color w:val="000000"/>
              </w:rPr>
            </w:pPr>
            <w:r w:rsidRPr="00376C14">
              <w:rPr>
                <w:rFonts w:ascii="Times New Roman" w:hAnsi="Times New Roman" w:cs="Times New Roman"/>
                <w:color w:val="000000"/>
              </w:rPr>
              <w:t>BRANCA</w:t>
            </w:r>
          </w:p>
        </w:tc>
        <w:tc>
          <w:tcPr>
            <w:tcW w:w="656" w:type="dxa"/>
          </w:tcPr>
          <w:p w14:paraId="1F0008C3"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2013</w:t>
            </w:r>
          </w:p>
        </w:tc>
        <w:tc>
          <w:tcPr>
            <w:tcW w:w="901" w:type="dxa"/>
          </w:tcPr>
          <w:p w14:paraId="5F5CE5EC"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2014</w:t>
            </w:r>
          </w:p>
        </w:tc>
        <w:tc>
          <w:tcPr>
            <w:tcW w:w="1506" w:type="dxa"/>
          </w:tcPr>
          <w:p w14:paraId="09ED7AB6"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R$ 50.492,58</w:t>
            </w:r>
          </w:p>
        </w:tc>
      </w:tr>
      <w:tr w:rsidR="00454E5A" w:rsidRPr="00376C14" w14:paraId="3DA16D3A" w14:textId="77777777" w:rsidTr="00454E5A">
        <w:trPr>
          <w:trHeight w:val="247"/>
        </w:trPr>
        <w:tc>
          <w:tcPr>
            <w:tcW w:w="4957" w:type="dxa"/>
          </w:tcPr>
          <w:p w14:paraId="0AAD48D6"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GM ASTRA 2P ADVANTAGE</w:t>
            </w:r>
          </w:p>
        </w:tc>
        <w:tc>
          <w:tcPr>
            <w:tcW w:w="1147" w:type="dxa"/>
          </w:tcPr>
          <w:p w14:paraId="34CFEF9E"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BRANCA</w:t>
            </w:r>
          </w:p>
        </w:tc>
        <w:tc>
          <w:tcPr>
            <w:tcW w:w="656" w:type="dxa"/>
          </w:tcPr>
          <w:p w14:paraId="28284AE1"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2005</w:t>
            </w:r>
          </w:p>
        </w:tc>
        <w:tc>
          <w:tcPr>
            <w:tcW w:w="901" w:type="dxa"/>
          </w:tcPr>
          <w:p w14:paraId="2CCD6258"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2005</w:t>
            </w:r>
          </w:p>
        </w:tc>
        <w:tc>
          <w:tcPr>
            <w:tcW w:w="1506" w:type="dxa"/>
          </w:tcPr>
          <w:p w14:paraId="5E42A42E"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R$ 25.246,29</w:t>
            </w:r>
          </w:p>
        </w:tc>
      </w:tr>
      <w:tr w:rsidR="00454E5A" w:rsidRPr="00376C14" w14:paraId="2F0F2F35" w14:textId="77777777" w:rsidTr="00454E5A">
        <w:trPr>
          <w:trHeight w:val="247"/>
        </w:trPr>
        <w:tc>
          <w:tcPr>
            <w:tcW w:w="4957" w:type="dxa"/>
          </w:tcPr>
          <w:p w14:paraId="74E80EDA"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FIAT PALIO FIRE FLEX</w:t>
            </w:r>
          </w:p>
        </w:tc>
        <w:tc>
          <w:tcPr>
            <w:tcW w:w="1147" w:type="dxa"/>
          </w:tcPr>
          <w:p w14:paraId="058EB7A9"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BRANCA</w:t>
            </w:r>
          </w:p>
        </w:tc>
        <w:tc>
          <w:tcPr>
            <w:tcW w:w="656" w:type="dxa"/>
          </w:tcPr>
          <w:p w14:paraId="4F28889D"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2014</w:t>
            </w:r>
          </w:p>
        </w:tc>
        <w:tc>
          <w:tcPr>
            <w:tcW w:w="901" w:type="dxa"/>
          </w:tcPr>
          <w:p w14:paraId="610DCE0B"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2014</w:t>
            </w:r>
          </w:p>
        </w:tc>
        <w:tc>
          <w:tcPr>
            <w:tcW w:w="1506" w:type="dxa"/>
          </w:tcPr>
          <w:p w14:paraId="69A6621F"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R$ 25.246,29</w:t>
            </w:r>
          </w:p>
        </w:tc>
      </w:tr>
      <w:tr w:rsidR="00454E5A" w:rsidRPr="00376C14" w14:paraId="201D095A" w14:textId="77777777" w:rsidTr="00454E5A">
        <w:trPr>
          <w:trHeight w:val="253"/>
        </w:trPr>
        <w:tc>
          <w:tcPr>
            <w:tcW w:w="4957" w:type="dxa"/>
          </w:tcPr>
          <w:p w14:paraId="7492C5F7"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lastRenderedPageBreak/>
              <w:t xml:space="preserve">FORD FOCUS 2.0 AUTOMATICO </w:t>
            </w:r>
          </w:p>
        </w:tc>
        <w:tc>
          <w:tcPr>
            <w:tcW w:w="1147" w:type="dxa"/>
          </w:tcPr>
          <w:p w14:paraId="3DC17A09"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CINZA</w:t>
            </w:r>
          </w:p>
        </w:tc>
        <w:tc>
          <w:tcPr>
            <w:tcW w:w="656" w:type="dxa"/>
          </w:tcPr>
          <w:p w14:paraId="427374ED"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2014</w:t>
            </w:r>
          </w:p>
        </w:tc>
        <w:tc>
          <w:tcPr>
            <w:tcW w:w="901" w:type="dxa"/>
          </w:tcPr>
          <w:p w14:paraId="625970C7"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2014</w:t>
            </w:r>
          </w:p>
        </w:tc>
        <w:tc>
          <w:tcPr>
            <w:tcW w:w="1506" w:type="dxa"/>
          </w:tcPr>
          <w:p w14:paraId="1C48637A"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R$ 25.246,29</w:t>
            </w:r>
          </w:p>
        </w:tc>
      </w:tr>
      <w:tr w:rsidR="00454E5A" w:rsidRPr="00376C14" w14:paraId="3F4E6CA9" w14:textId="77777777" w:rsidTr="00454E5A">
        <w:trPr>
          <w:trHeight w:val="247"/>
        </w:trPr>
        <w:tc>
          <w:tcPr>
            <w:tcW w:w="4957" w:type="dxa"/>
          </w:tcPr>
          <w:p w14:paraId="14FC86DB"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FIAT DOBLO ATTRACTIVE 1.4 FLEX</w:t>
            </w:r>
          </w:p>
        </w:tc>
        <w:tc>
          <w:tcPr>
            <w:tcW w:w="1147" w:type="dxa"/>
          </w:tcPr>
          <w:p w14:paraId="36CE4C23"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BRANCA</w:t>
            </w:r>
          </w:p>
        </w:tc>
        <w:tc>
          <w:tcPr>
            <w:tcW w:w="656" w:type="dxa"/>
          </w:tcPr>
          <w:p w14:paraId="234BA69F"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2015</w:t>
            </w:r>
          </w:p>
        </w:tc>
        <w:tc>
          <w:tcPr>
            <w:tcW w:w="901" w:type="dxa"/>
          </w:tcPr>
          <w:p w14:paraId="2843D550"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2016</w:t>
            </w:r>
          </w:p>
        </w:tc>
        <w:tc>
          <w:tcPr>
            <w:tcW w:w="1506" w:type="dxa"/>
          </w:tcPr>
          <w:p w14:paraId="4D5B36B4"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R$ 42.637,87</w:t>
            </w:r>
          </w:p>
        </w:tc>
      </w:tr>
      <w:tr w:rsidR="00454E5A" w:rsidRPr="00376C14" w14:paraId="1A313D97" w14:textId="77777777" w:rsidTr="00454E5A">
        <w:trPr>
          <w:trHeight w:val="253"/>
        </w:trPr>
        <w:tc>
          <w:tcPr>
            <w:tcW w:w="4957" w:type="dxa"/>
          </w:tcPr>
          <w:p w14:paraId="3EAB5DFF"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MMC / L200 4 X 4 GLCAMINHONETE</w:t>
            </w:r>
          </w:p>
        </w:tc>
        <w:tc>
          <w:tcPr>
            <w:tcW w:w="1147" w:type="dxa"/>
          </w:tcPr>
          <w:p w14:paraId="4F41C7DE"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BRANCA</w:t>
            </w:r>
          </w:p>
        </w:tc>
        <w:tc>
          <w:tcPr>
            <w:tcW w:w="656" w:type="dxa"/>
          </w:tcPr>
          <w:p w14:paraId="299D6D63"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2000</w:t>
            </w:r>
          </w:p>
        </w:tc>
        <w:tc>
          <w:tcPr>
            <w:tcW w:w="901" w:type="dxa"/>
          </w:tcPr>
          <w:p w14:paraId="177A2B5C"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2001</w:t>
            </w:r>
          </w:p>
        </w:tc>
        <w:tc>
          <w:tcPr>
            <w:tcW w:w="1506" w:type="dxa"/>
          </w:tcPr>
          <w:p w14:paraId="44DE2B55"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R$ 25.246,29</w:t>
            </w:r>
          </w:p>
        </w:tc>
      </w:tr>
      <w:tr w:rsidR="00454E5A" w:rsidRPr="00376C14" w14:paraId="40FA37D7" w14:textId="77777777" w:rsidTr="00454E5A">
        <w:trPr>
          <w:trHeight w:val="247"/>
        </w:trPr>
        <w:tc>
          <w:tcPr>
            <w:tcW w:w="4957" w:type="dxa"/>
          </w:tcPr>
          <w:p w14:paraId="6E1477EF"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FIAT PÁLIO</w:t>
            </w:r>
          </w:p>
        </w:tc>
        <w:tc>
          <w:tcPr>
            <w:tcW w:w="1147" w:type="dxa"/>
          </w:tcPr>
          <w:p w14:paraId="224A00DD"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BRANCO</w:t>
            </w:r>
          </w:p>
        </w:tc>
        <w:tc>
          <w:tcPr>
            <w:tcW w:w="656" w:type="dxa"/>
          </w:tcPr>
          <w:p w14:paraId="0C0FEDA3"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2016</w:t>
            </w:r>
          </w:p>
        </w:tc>
        <w:tc>
          <w:tcPr>
            <w:tcW w:w="901" w:type="dxa"/>
          </w:tcPr>
          <w:p w14:paraId="5A1C4767"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2016</w:t>
            </w:r>
          </w:p>
        </w:tc>
        <w:tc>
          <w:tcPr>
            <w:tcW w:w="1506" w:type="dxa"/>
          </w:tcPr>
          <w:p w14:paraId="09EC154F"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R$ 25.246,29</w:t>
            </w:r>
          </w:p>
        </w:tc>
      </w:tr>
      <w:tr w:rsidR="00454E5A" w:rsidRPr="00376C14" w14:paraId="40B2F381" w14:textId="77777777" w:rsidTr="00454E5A">
        <w:trPr>
          <w:trHeight w:val="253"/>
        </w:trPr>
        <w:tc>
          <w:tcPr>
            <w:tcW w:w="4957" w:type="dxa"/>
          </w:tcPr>
          <w:p w14:paraId="5A3CF92A"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FIAT DOBLO 1.8</w:t>
            </w:r>
          </w:p>
        </w:tc>
        <w:tc>
          <w:tcPr>
            <w:tcW w:w="1147" w:type="dxa"/>
          </w:tcPr>
          <w:p w14:paraId="702F93BA"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BRANCA</w:t>
            </w:r>
          </w:p>
        </w:tc>
        <w:tc>
          <w:tcPr>
            <w:tcW w:w="656" w:type="dxa"/>
          </w:tcPr>
          <w:p w14:paraId="6C432DBF"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2016</w:t>
            </w:r>
          </w:p>
        </w:tc>
        <w:tc>
          <w:tcPr>
            <w:tcW w:w="901" w:type="dxa"/>
          </w:tcPr>
          <w:p w14:paraId="683ED6DF"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2016</w:t>
            </w:r>
          </w:p>
        </w:tc>
        <w:tc>
          <w:tcPr>
            <w:tcW w:w="1506" w:type="dxa"/>
          </w:tcPr>
          <w:p w14:paraId="4DC604CC"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R$ 42.637,87</w:t>
            </w:r>
          </w:p>
        </w:tc>
      </w:tr>
      <w:tr w:rsidR="00454E5A" w:rsidRPr="00376C14" w14:paraId="3AEDA92E" w14:textId="77777777" w:rsidTr="00454E5A">
        <w:trPr>
          <w:trHeight w:val="247"/>
        </w:trPr>
        <w:tc>
          <w:tcPr>
            <w:tcW w:w="4957" w:type="dxa"/>
          </w:tcPr>
          <w:p w14:paraId="2C347D32"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FURGÃO RENAULT L2H2</w:t>
            </w:r>
          </w:p>
        </w:tc>
        <w:tc>
          <w:tcPr>
            <w:tcW w:w="1147" w:type="dxa"/>
          </w:tcPr>
          <w:p w14:paraId="74B3BF21"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BRANCO</w:t>
            </w:r>
          </w:p>
        </w:tc>
        <w:tc>
          <w:tcPr>
            <w:tcW w:w="656" w:type="dxa"/>
          </w:tcPr>
          <w:p w14:paraId="2EB83845"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2016</w:t>
            </w:r>
          </w:p>
        </w:tc>
        <w:tc>
          <w:tcPr>
            <w:tcW w:w="901" w:type="dxa"/>
          </w:tcPr>
          <w:p w14:paraId="6C537C77"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2017</w:t>
            </w:r>
          </w:p>
        </w:tc>
        <w:tc>
          <w:tcPr>
            <w:tcW w:w="1506" w:type="dxa"/>
          </w:tcPr>
          <w:p w14:paraId="59DAD36C"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R$ 42.637,87</w:t>
            </w:r>
          </w:p>
        </w:tc>
      </w:tr>
      <w:tr w:rsidR="00454E5A" w:rsidRPr="00376C14" w14:paraId="6E82B2E4" w14:textId="77777777" w:rsidTr="00454E5A">
        <w:trPr>
          <w:trHeight w:val="253"/>
        </w:trPr>
        <w:tc>
          <w:tcPr>
            <w:tcW w:w="4957" w:type="dxa"/>
          </w:tcPr>
          <w:p w14:paraId="4A802679"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NISSAN FRONTIER SVAKK 4X4</w:t>
            </w:r>
          </w:p>
        </w:tc>
        <w:tc>
          <w:tcPr>
            <w:tcW w:w="1147" w:type="dxa"/>
          </w:tcPr>
          <w:p w14:paraId="3150C4DA"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 xml:space="preserve">BRANCA </w:t>
            </w:r>
          </w:p>
        </w:tc>
        <w:tc>
          <w:tcPr>
            <w:tcW w:w="656" w:type="dxa"/>
          </w:tcPr>
          <w:p w14:paraId="029CB152"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2014</w:t>
            </w:r>
          </w:p>
        </w:tc>
        <w:tc>
          <w:tcPr>
            <w:tcW w:w="901" w:type="dxa"/>
          </w:tcPr>
          <w:p w14:paraId="504B4D43"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2014</w:t>
            </w:r>
          </w:p>
        </w:tc>
        <w:tc>
          <w:tcPr>
            <w:tcW w:w="1506" w:type="dxa"/>
          </w:tcPr>
          <w:p w14:paraId="73DFDF34"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R$ 25.246,29</w:t>
            </w:r>
          </w:p>
        </w:tc>
      </w:tr>
      <w:tr w:rsidR="00454E5A" w:rsidRPr="00376C14" w14:paraId="70B91641" w14:textId="77777777" w:rsidTr="00454E5A">
        <w:trPr>
          <w:trHeight w:val="247"/>
        </w:trPr>
        <w:tc>
          <w:tcPr>
            <w:tcW w:w="4957" w:type="dxa"/>
          </w:tcPr>
          <w:p w14:paraId="2715CF56"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VEICULO NISSAN MARCH 1.0</w:t>
            </w:r>
          </w:p>
        </w:tc>
        <w:tc>
          <w:tcPr>
            <w:tcW w:w="1147" w:type="dxa"/>
          </w:tcPr>
          <w:p w14:paraId="0ABFEF7C"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BRANCA</w:t>
            </w:r>
          </w:p>
        </w:tc>
        <w:tc>
          <w:tcPr>
            <w:tcW w:w="656" w:type="dxa"/>
          </w:tcPr>
          <w:p w14:paraId="00532857"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2013</w:t>
            </w:r>
          </w:p>
        </w:tc>
        <w:tc>
          <w:tcPr>
            <w:tcW w:w="901" w:type="dxa"/>
          </w:tcPr>
          <w:p w14:paraId="113F3F3D"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2014</w:t>
            </w:r>
          </w:p>
        </w:tc>
        <w:tc>
          <w:tcPr>
            <w:tcW w:w="1506" w:type="dxa"/>
          </w:tcPr>
          <w:p w14:paraId="4269D264"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R$ 25.246,29</w:t>
            </w:r>
          </w:p>
        </w:tc>
      </w:tr>
      <w:tr w:rsidR="00454E5A" w:rsidRPr="00376C14" w14:paraId="55A61FFC" w14:textId="77777777" w:rsidTr="00454E5A">
        <w:trPr>
          <w:trHeight w:val="247"/>
        </w:trPr>
        <w:tc>
          <w:tcPr>
            <w:tcW w:w="4957" w:type="dxa"/>
          </w:tcPr>
          <w:p w14:paraId="0797BC6B"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VEICULO FORD KA SE 1.5</w:t>
            </w:r>
          </w:p>
        </w:tc>
        <w:tc>
          <w:tcPr>
            <w:tcW w:w="1147" w:type="dxa"/>
          </w:tcPr>
          <w:p w14:paraId="632411A3"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BRANCA</w:t>
            </w:r>
          </w:p>
        </w:tc>
        <w:tc>
          <w:tcPr>
            <w:tcW w:w="656" w:type="dxa"/>
          </w:tcPr>
          <w:p w14:paraId="79C57FF7"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2018</w:t>
            </w:r>
          </w:p>
        </w:tc>
        <w:tc>
          <w:tcPr>
            <w:tcW w:w="901" w:type="dxa"/>
          </w:tcPr>
          <w:p w14:paraId="28CB1A32"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2019</w:t>
            </w:r>
          </w:p>
        </w:tc>
        <w:tc>
          <w:tcPr>
            <w:tcW w:w="1506" w:type="dxa"/>
          </w:tcPr>
          <w:p w14:paraId="12B8C68F"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R$ 25.246,29</w:t>
            </w:r>
          </w:p>
        </w:tc>
      </w:tr>
      <w:tr w:rsidR="00454E5A" w:rsidRPr="00376C14" w14:paraId="161DFC1A" w14:textId="77777777" w:rsidTr="00454E5A">
        <w:trPr>
          <w:trHeight w:val="253"/>
        </w:trPr>
        <w:tc>
          <w:tcPr>
            <w:tcW w:w="4957" w:type="dxa"/>
          </w:tcPr>
          <w:p w14:paraId="6125DDB0"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VEICULO GM /SPIN</w:t>
            </w:r>
          </w:p>
        </w:tc>
        <w:tc>
          <w:tcPr>
            <w:tcW w:w="1147" w:type="dxa"/>
          </w:tcPr>
          <w:p w14:paraId="04B68C4C"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 xml:space="preserve">PRATA </w:t>
            </w:r>
          </w:p>
        </w:tc>
        <w:tc>
          <w:tcPr>
            <w:tcW w:w="656" w:type="dxa"/>
          </w:tcPr>
          <w:p w14:paraId="6A30ED8A"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2019</w:t>
            </w:r>
          </w:p>
        </w:tc>
        <w:tc>
          <w:tcPr>
            <w:tcW w:w="901" w:type="dxa"/>
          </w:tcPr>
          <w:p w14:paraId="7215AE3B"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2020</w:t>
            </w:r>
          </w:p>
        </w:tc>
        <w:tc>
          <w:tcPr>
            <w:tcW w:w="1506" w:type="dxa"/>
          </w:tcPr>
          <w:p w14:paraId="44CA0B3D"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R$ 25.246,29</w:t>
            </w:r>
          </w:p>
        </w:tc>
      </w:tr>
      <w:tr w:rsidR="00454E5A" w:rsidRPr="00376C14" w14:paraId="5E57BB64" w14:textId="77777777" w:rsidTr="00454E5A">
        <w:trPr>
          <w:trHeight w:val="247"/>
        </w:trPr>
        <w:tc>
          <w:tcPr>
            <w:tcW w:w="4957" w:type="dxa"/>
          </w:tcPr>
          <w:p w14:paraId="175D3C3A"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VEICULO FORD KA SE 1.5</w:t>
            </w:r>
          </w:p>
        </w:tc>
        <w:tc>
          <w:tcPr>
            <w:tcW w:w="1147" w:type="dxa"/>
          </w:tcPr>
          <w:p w14:paraId="6EDC3B2F"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BRANCA</w:t>
            </w:r>
          </w:p>
        </w:tc>
        <w:tc>
          <w:tcPr>
            <w:tcW w:w="656" w:type="dxa"/>
          </w:tcPr>
          <w:p w14:paraId="11D76A2C"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2018</w:t>
            </w:r>
          </w:p>
        </w:tc>
        <w:tc>
          <w:tcPr>
            <w:tcW w:w="901" w:type="dxa"/>
          </w:tcPr>
          <w:p w14:paraId="1010C346"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2018</w:t>
            </w:r>
          </w:p>
        </w:tc>
        <w:tc>
          <w:tcPr>
            <w:tcW w:w="1506" w:type="dxa"/>
          </w:tcPr>
          <w:p w14:paraId="6E200B20"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R$ 25.246,29</w:t>
            </w:r>
          </w:p>
        </w:tc>
      </w:tr>
      <w:tr w:rsidR="00454E5A" w:rsidRPr="00376C14" w14:paraId="335023EE" w14:textId="77777777" w:rsidTr="00454E5A">
        <w:trPr>
          <w:trHeight w:val="253"/>
        </w:trPr>
        <w:tc>
          <w:tcPr>
            <w:tcW w:w="4957" w:type="dxa"/>
          </w:tcPr>
          <w:p w14:paraId="66BCD367"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VW CROSSFOX</w:t>
            </w:r>
          </w:p>
        </w:tc>
        <w:tc>
          <w:tcPr>
            <w:tcW w:w="1147" w:type="dxa"/>
          </w:tcPr>
          <w:p w14:paraId="7506FBB8"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CINZA</w:t>
            </w:r>
          </w:p>
        </w:tc>
        <w:tc>
          <w:tcPr>
            <w:tcW w:w="656" w:type="dxa"/>
          </w:tcPr>
          <w:p w14:paraId="27F3B1DD"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2012</w:t>
            </w:r>
          </w:p>
        </w:tc>
        <w:tc>
          <w:tcPr>
            <w:tcW w:w="901" w:type="dxa"/>
          </w:tcPr>
          <w:p w14:paraId="4AFB340A"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2013</w:t>
            </w:r>
          </w:p>
        </w:tc>
        <w:tc>
          <w:tcPr>
            <w:tcW w:w="1506" w:type="dxa"/>
          </w:tcPr>
          <w:p w14:paraId="22084BC9"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R$ 25.246,29</w:t>
            </w:r>
          </w:p>
        </w:tc>
      </w:tr>
      <w:tr w:rsidR="00454E5A" w:rsidRPr="00376C14" w14:paraId="4DCA7397" w14:textId="77777777" w:rsidTr="00454E5A">
        <w:trPr>
          <w:trHeight w:val="247"/>
        </w:trPr>
        <w:tc>
          <w:tcPr>
            <w:tcW w:w="4957" w:type="dxa"/>
          </w:tcPr>
          <w:p w14:paraId="247F26FF"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VW GOL SPECIAL</w:t>
            </w:r>
          </w:p>
        </w:tc>
        <w:tc>
          <w:tcPr>
            <w:tcW w:w="1147" w:type="dxa"/>
          </w:tcPr>
          <w:p w14:paraId="3D07CDB1"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CINZA</w:t>
            </w:r>
          </w:p>
        </w:tc>
        <w:tc>
          <w:tcPr>
            <w:tcW w:w="656" w:type="dxa"/>
          </w:tcPr>
          <w:p w14:paraId="6F6ADCF5"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2001</w:t>
            </w:r>
          </w:p>
        </w:tc>
        <w:tc>
          <w:tcPr>
            <w:tcW w:w="901" w:type="dxa"/>
          </w:tcPr>
          <w:p w14:paraId="71ABA527"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2002</w:t>
            </w:r>
          </w:p>
        </w:tc>
        <w:tc>
          <w:tcPr>
            <w:tcW w:w="1506" w:type="dxa"/>
          </w:tcPr>
          <w:p w14:paraId="60EBB6A3"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R$ 25.246,29</w:t>
            </w:r>
          </w:p>
        </w:tc>
      </w:tr>
      <w:tr w:rsidR="00454E5A" w:rsidRPr="00376C14" w14:paraId="24B4C473" w14:textId="77777777" w:rsidTr="00454E5A">
        <w:trPr>
          <w:trHeight w:val="253"/>
        </w:trPr>
        <w:tc>
          <w:tcPr>
            <w:tcW w:w="4957" w:type="dxa"/>
          </w:tcPr>
          <w:p w14:paraId="6AC142AB"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DUCATO COMBINATO</w:t>
            </w:r>
          </w:p>
        </w:tc>
        <w:tc>
          <w:tcPr>
            <w:tcW w:w="1147" w:type="dxa"/>
          </w:tcPr>
          <w:p w14:paraId="132779A8"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BRANCA</w:t>
            </w:r>
          </w:p>
        </w:tc>
        <w:tc>
          <w:tcPr>
            <w:tcW w:w="656" w:type="dxa"/>
          </w:tcPr>
          <w:p w14:paraId="6C72EC35"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2003</w:t>
            </w:r>
          </w:p>
        </w:tc>
        <w:tc>
          <w:tcPr>
            <w:tcW w:w="901" w:type="dxa"/>
          </w:tcPr>
          <w:p w14:paraId="0FDCA6B7"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2003</w:t>
            </w:r>
          </w:p>
        </w:tc>
        <w:tc>
          <w:tcPr>
            <w:tcW w:w="1506" w:type="dxa"/>
          </w:tcPr>
          <w:p w14:paraId="1EF47EE4"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R$ 42.637,87</w:t>
            </w:r>
          </w:p>
        </w:tc>
      </w:tr>
      <w:tr w:rsidR="00454E5A" w:rsidRPr="00376C14" w14:paraId="3B88E004" w14:textId="77777777" w:rsidTr="00454E5A">
        <w:trPr>
          <w:trHeight w:val="247"/>
        </w:trPr>
        <w:tc>
          <w:tcPr>
            <w:tcW w:w="4957" w:type="dxa"/>
          </w:tcPr>
          <w:p w14:paraId="45E13E87"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FIAT UNO</w:t>
            </w:r>
          </w:p>
        </w:tc>
        <w:tc>
          <w:tcPr>
            <w:tcW w:w="1147" w:type="dxa"/>
          </w:tcPr>
          <w:p w14:paraId="6D289735"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BRANCO</w:t>
            </w:r>
          </w:p>
        </w:tc>
        <w:tc>
          <w:tcPr>
            <w:tcW w:w="656" w:type="dxa"/>
          </w:tcPr>
          <w:p w14:paraId="493DC81C"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2006</w:t>
            </w:r>
          </w:p>
        </w:tc>
        <w:tc>
          <w:tcPr>
            <w:tcW w:w="901" w:type="dxa"/>
          </w:tcPr>
          <w:p w14:paraId="6232BDC0"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2006</w:t>
            </w:r>
          </w:p>
        </w:tc>
        <w:tc>
          <w:tcPr>
            <w:tcW w:w="1506" w:type="dxa"/>
          </w:tcPr>
          <w:p w14:paraId="4FA657F3"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R$ 25.246,29</w:t>
            </w:r>
          </w:p>
        </w:tc>
      </w:tr>
      <w:tr w:rsidR="00454E5A" w:rsidRPr="00376C14" w14:paraId="49083407" w14:textId="77777777" w:rsidTr="00454E5A">
        <w:trPr>
          <w:trHeight w:val="253"/>
        </w:trPr>
        <w:tc>
          <w:tcPr>
            <w:tcW w:w="4957" w:type="dxa"/>
          </w:tcPr>
          <w:p w14:paraId="0D06D206"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FORD TRANSIT 410 B (Dois veículos)</w:t>
            </w:r>
          </w:p>
        </w:tc>
        <w:tc>
          <w:tcPr>
            <w:tcW w:w="1147" w:type="dxa"/>
          </w:tcPr>
          <w:p w14:paraId="59B3D81D"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BRANCO</w:t>
            </w:r>
          </w:p>
        </w:tc>
        <w:tc>
          <w:tcPr>
            <w:tcW w:w="656" w:type="dxa"/>
          </w:tcPr>
          <w:p w14:paraId="6376C99E"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2021</w:t>
            </w:r>
          </w:p>
        </w:tc>
        <w:tc>
          <w:tcPr>
            <w:tcW w:w="901" w:type="dxa"/>
          </w:tcPr>
          <w:p w14:paraId="5F21A09E"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2022</w:t>
            </w:r>
          </w:p>
        </w:tc>
        <w:tc>
          <w:tcPr>
            <w:tcW w:w="1506" w:type="dxa"/>
          </w:tcPr>
          <w:p w14:paraId="281BAEA8"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R$ 85.275,74</w:t>
            </w:r>
          </w:p>
        </w:tc>
      </w:tr>
      <w:tr w:rsidR="00454E5A" w:rsidRPr="00376C14" w14:paraId="176097CD" w14:textId="77777777" w:rsidTr="00454E5A">
        <w:trPr>
          <w:trHeight w:val="500"/>
        </w:trPr>
        <w:tc>
          <w:tcPr>
            <w:tcW w:w="4957" w:type="dxa"/>
          </w:tcPr>
          <w:p w14:paraId="5AC0D7F1"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CHEVROLET ONIX PLUS LT1 (Três veículos)</w:t>
            </w:r>
          </w:p>
        </w:tc>
        <w:tc>
          <w:tcPr>
            <w:tcW w:w="1147" w:type="dxa"/>
          </w:tcPr>
          <w:p w14:paraId="33292BDE"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BRANCO</w:t>
            </w:r>
          </w:p>
        </w:tc>
        <w:tc>
          <w:tcPr>
            <w:tcW w:w="656" w:type="dxa"/>
          </w:tcPr>
          <w:p w14:paraId="4D84AC07"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2022</w:t>
            </w:r>
          </w:p>
        </w:tc>
        <w:tc>
          <w:tcPr>
            <w:tcW w:w="901" w:type="dxa"/>
          </w:tcPr>
          <w:p w14:paraId="75C87436"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2023</w:t>
            </w:r>
          </w:p>
        </w:tc>
        <w:tc>
          <w:tcPr>
            <w:tcW w:w="1506" w:type="dxa"/>
          </w:tcPr>
          <w:p w14:paraId="261F3C7F"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R$ 75.738,87</w:t>
            </w:r>
          </w:p>
        </w:tc>
      </w:tr>
      <w:tr w:rsidR="00454E5A" w:rsidRPr="00376C14" w14:paraId="4FCF4824" w14:textId="77777777" w:rsidTr="00454E5A">
        <w:trPr>
          <w:trHeight w:val="247"/>
        </w:trPr>
        <w:tc>
          <w:tcPr>
            <w:tcW w:w="4957" w:type="dxa"/>
          </w:tcPr>
          <w:p w14:paraId="6FAC47C5"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RENAUT LOGAN EXP 16</w:t>
            </w:r>
          </w:p>
        </w:tc>
        <w:tc>
          <w:tcPr>
            <w:tcW w:w="1147" w:type="dxa"/>
          </w:tcPr>
          <w:p w14:paraId="3F4A4887"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PRATA</w:t>
            </w:r>
          </w:p>
        </w:tc>
        <w:tc>
          <w:tcPr>
            <w:tcW w:w="656" w:type="dxa"/>
          </w:tcPr>
          <w:p w14:paraId="1FCD358B"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2008</w:t>
            </w:r>
          </w:p>
        </w:tc>
        <w:tc>
          <w:tcPr>
            <w:tcW w:w="901" w:type="dxa"/>
          </w:tcPr>
          <w:p w14:paraId="1E8BC873"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2008</w:t>
            </w:r>
          </w:p>
        </w:tc>
        <w:tc>
          <w:tcPr>
            <w:tcW w:w="1506" w:type="dxa"/>
          </w:tcPr>
          <w:p w14:paraId="7395AB08"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R$ 25.246,29</w:t>
            </w:r>
          </w:p>
        </w:tc>
      </w:tr>
      <w:tr w:rsidR="00454E5A" w:rsidRPr="00376C14" w14:paraId="01598CA4" w14:textId="77777777" w:rsidTr="00454E5A">
        <w:trPr>
          <w:trHeight w:val="253"/>
        </w:trPr>
        <w:tc>
          <w:tcPr>
            <w:tcW w:w="4957" w:type="dxa"/>
          </w:tcPr>
          <w:p w14:paraId="5E0F7F31"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RENAULT CLIO EXP1016VH</w:t>
            </w:r>
          </w:p>
        </w:tc>
        <w:tc>
          <w:tcPr>
            <w:tcW w:w="1147" w:type="dxa"/>
          </w:tcPr>
          <w:p w14:paraId="138F6D25"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VERMELHA</w:t>
            </w:r>
          </w:p>
        </w:tc>
        <w:tc>
          <w:tcPr>
            <w:tcW w:w="656" w:type="dxa"/>
          </w:tcPr>
          <w:p w14:paraId="005ADEF7"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2012</w:t>
            </w:r>
          </w:p>
        </w:tc>
        <w:tc>
          <w:tcPr>
            <w:tcW w:w="901" w:type="dxa"/>
          </w:tcPr>
          <w:p w14:paraId="392857E3"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2013</w:t>
            </w:r>
          </w:p>
        </w:tc>
        <w:tc>
          <w:tcPr>
            <w:tcW w:w="1506" w:type="dxa"/>
          </w:tcPr>
          <w:p w14:paraId="5BC0751C"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R$ 25.246,29</w:t>
            </w:r>
          </w:p>
        </w:tc>
      </w:tr>
      <w:tr w:rsidR="00454E5A" w:rsidRPr="00376C14" w14:paraId="47E76BCA" w14:textId="77777777" w:rsidTr="00454E5A">
        <w:trPr>
          <w:trHeight w:val="247"/>
        </w:trPr>
        <w:tc>
          <w:tcPr>
            <w:tcW w:w="4957" w:type="dxa"/>
          </w:tcPr>
          <w:p w14:paraId="63751E68"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FIAT PULSE MT</w:t>
            </w:r>
          </w:p>
        </w:tc>
        <w:tc>
          <w:tcPr>
            <w:tcW w:w="1147" w:type="dxa"/>
          </w:tcPr>
          <w:p w14:paraId="1F1C69C8"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BRANCA</w:t>
            </w:r>
          </w:p>
        </w:tc>
        <w:tc>
          <w:tcPr>
            <w:tcW w:w="656" w:type="dxa"/>
          </w:tcPr>
          <w:p w14:paraId="2012CF1C"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2022</w:t>
            </w:r>
          </w:p>
        </w:tc>
        <w:tc>
          <w:tcPr>
            <w:tcW w:w="901" w:type="dxa"/>
          </w:tcPr>
          <w:p w14:paraId="0CA03A85"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2023</w:t>
            </w:r>
          </w:p>
        </w:tc>
        <w:tc>
          <w:tcPr>
            <w:tcW w:w="1506" w:type="dxa"/>
          </w:tcPr>
          <w:p w14:paraId="79F1AF85"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R$ 25.246,29</w:t>
            </w:r>
          </w:p>
        </w:tc>
      </w:tr>
      <w:tr w:rsidR="00454E5A" w:rsidRPr="00376C14" w14:paraId="6BA85458" w14:textId="77777777" w:rsidTr="00454E5A">
        <w:trPr>
          <w:trHeight w:val="253"/>
        </w:trPr>
        <w:tc>
          <w:tcPr>
            <w:tcW w:w="4957" w:type="dxa"/>
          </w:tcPr>
          <w:p w14:paraId="141F0292"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GM SPIN AT PRMIER (2 veículos)</w:t>
            </w:r>
          </w:p>
        </w:tc>
        <w:tc>
          <w:tcPr>
            <w:tcW w:w="1147" w:type="dxa"/>
          </w:tcPr>
          <w:p w14:paraId="04B25AE2"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BRANCA</w:t>
            </w:r>
          </w:p>
        </w:tc>
        <w:tc>
          <w:tcPr>
            <w:tcW w:w="656" w:type="dxa"/>
          </w:tcPr>
          <w:p w14:paraId="49553A49"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2023</w:t>
            </w:r>
          </w:p>
        </w:tc>
        <w:tc>
          <w:tcPr>
            <w:tcW w:w="901" w:type="dxa"/>
          </w:tcPr>
          <w:p w14:paraId="65A9E679"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2024</w:t>
            </w:r>
          </w:p>
        </w:tc>
        <w:tc>
          <w:tcPr>
            <w:tcW w:w="1506" w:type="dxa"/>
          </w:tcPr>
          <w:p w14:paraId="41FB95A3"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R$ 50.492,58</w:t>
            </w:r>
          </w:p>
        </w:tc>
      </w:tr>
      <w:tr w:rsidR="00454E5A" w:rsidRPr="00376C14" w14:paraId="4F66005C" w14:textId="77777777" w:rsidTr="00454E5A">
        <w:trPr>
          <w:trHeight w:val="247"/>
        </w:trPr>
        <w:tc>
          <w:tcPr>
            <w:tcW w:w="4957" w:type="dxa"/>
          </w:tcPr>
          <w:p w14:paraId="33B8B4C6"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HB20/HYUNDAI</w:t>
            </w:r>
          </w:p>
        </w:tc>
        <w:tc>
          <w:tcPr>
            <w:tcW w:w="1147" w:type="dxa"/>
          </w:tcPr>
          <w:p w14:paraId="4FFBCCB2"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BRANCA</w:t>
            </w:r>
          </w:p>
        </w:tc>
        <w:tc>
          <w:tcPr>
            <w:tcW w:w="656" w:type="dxa"/>
          </w:tcPr>
          <w:p w14:paraId="09E8AE6C"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2023</w:t>
            </w:r>
          </w:p>
        </w:tc>
        <w:tc>
          <w:tcPr>
            <w:tcW w:w="901" w:type="dxa"/>
          </w:tcPr>
          <w:p w14:paraId="3E780BF9"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2025</w:t>
            </w:r>
          </w:p>
        </w:tc>
        <w:tc>
          <w:tcPr>
            <w:tcW w:w="1506" w:type="dxa"/>
          </w:tcPr>
          <w:p w14:paraId="1E7025C7"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R$ 25.246,29</w:t>
            </w:r>
          </w:p>
        </w:tc>
      </w:tr>
      <w:tr w:rsidR="00454E5A" w:rsidRPr="00376C14" w14:paraId="00014569" w14:textId="77777777" w:rsidTr="00454E5A">
        <w:trPr>
          <w:trHeight w:val="253"/>
        </w:trPr>
        <w:tc>
          <w:tcPr>
            <w:tcW w:w="4957" w:type="dxa"/>
          </w:tcPr>
          <w:p w14:paraId="1728A4B0"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MICRO-ÔNIBUS VOLARE A6</w:t>
            </w:r>
          </w:p>
        </w:tc>
        <w:tc>
          <w:tcPr>
            <w:tcW w:w="1147" w:type="dxa"/>
          </w:tcPr>
          <w:p w14:paraId="0D42B08F"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BRANCA</w:t>
            </w:r>
          </w:p>
        </w:tc>
        <w:tc>
          <w:tcPr>
            <w:tcW w:w="656" w:type="dxa"/>
          </w:tcPr>
          <w:p w14:paraId="527C0F67"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2004</w:t>
            </w:r>
          </w:p>
        </w:tc>
        <w:tc>
          <w:tcPr>
            <w:tcW w:w="901" w:type="dxa"/>
          </w:tcPr>
          <w:p w14:paraId="7C67B7C2"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2004</w:t>
            </w:r>
          </w:p>
        </w:tc>
        <w:tc>
          <w:tcPr>
            <w:tcW w:w="1506" w:type="dxa"/>
          </w:tcPr>
          <w:p w14:paraId="32018969"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R$ 59.210,81</w:t>
            </w:r>
          </w:p>
        </w:tc>
      </w:tr>
      <w:tr w:rsidR="00454E5A" w:rsidRPr="00376C14" w14:paraId="459B73E2" w14:textId="77777777" w:rsidTr="00454E5A">
        <w:trPr>
          <w:trHeight w:val="247"/>
        </w:trPr>
        <w:tc>
          <w:tcPr>
            <w:tcW w:w="4957" w:type="dxa"/>
          </w:tcPr>
          <w:p w14:paraId="4BD06C77"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 xml:space="preserve">ONIBUS VW 15.190 </w:t>
            </w:r>
          </w:p>
        </w:tc>
        <w:tc>
          <w:tcPr>
            <w:tcW w:w="1147" w:type="dxa"/>
          </w:tcPr>
          <w:p w14:paraId="15DDE83A"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AMARELA</w:t>
            </w:r>
          </w:p>
        </w:tc>
        <w:tc>
          <w:tcPr>
            <w:tcW w:w="656" w:type="dxa"/>
          </w:tcPr>
          <w:p w14:paraId="7D22B5FC"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2012</w:t>
            </w:r>
          </w:p>
        </w:tc>
        <w:tc>
          <w:tcPr>
            <w:tcW w:w="901" w:type="dxa"/>
          </w:tcPr>
          <w:p w14:paraId="37AC783D"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2013</w:t>
            </w:r>
          </w:p>
        </w:tc>
        <w:tc>
          <w:tcPr>
            <w:tcW w:w="1506" w:type="dxa"/>
          </w:tcPr>
          <w:p w14:paraId="6E8D8104"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R$ 59.210,81</w:t>
            </w:r>
          </w:p>
        </w:tc>
      </w:tr>
      <w:tr w:rsidR="00454E5A" w:rsidRPr="00376C14" w14:paraId="1B177F3C" w14:textId="77777777" w:rsidTr="00454E5A">
        <w:trPr>
          <w:trHeight w:val="253"/>
        </w:trPr>
        <w:tc>
          <w:tcPr>
            <w:tcW w:w="4957" w:type="dxa"/>
          </w:tcPr>
          <w:p w14:paraId="77B981A3"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ONIBUS IVECO CITYCLASS 70C17</w:t>
            </w:r>
          </w:p>
        </w:tc>
        <w:tc>
          <w:tcPr>
            <w:tcW w:w="1147" w:type="dxa"/>
          </w:tcPr>
          <w:p w14:paraId="22AF3092"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AMARELA</w:t>
            </w:r>
          </w:p>
        </w:tc>
        <w:tc>
          <w:tcPr>
            <w:tcW w:w="656" w:type="dxa"/>
          </w:tcPr>
          <w:p w14:paraId="35E70950"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2013</w:t>
            </w:r>
          </w:p>
        </w:tc>
        <w:tc>
          <w:tcPr>
            <w:tcW w:w="901" w:type="dxa"/>
          </w:tcPr>
          <w:p w14:paraId="7B5D0558"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2014</w:t>
            </w:r>
          </w:p>
        </w:tc>
        <w:tc>
          <w:tcPr>
            <w:tcW w:w="1506" w:type="dxa"/>
          </w:tcPr>
          <w:p w14:paraId="3AA30584"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R$ 59.210,81</w:t>
            </w:r>
          </w:p>
        </w:tc>
      </w:tr>
      <w:tr w:rsidR="00454E5A" w:rsidRPr="00376C14" w14:paraId="189FD7A8" w14:textId="77777777" w:rsidTr="00454E5A">
        <w:trPr>
          <w:trHeight w:val="247"/>
        </w:trPr>
        <w:tc>
          <w:tcPr>
            <w:tcW w:w="4957" w:type="dxa"/>
          </w:tcPr>
          <w:p w14:paraId="6F78D1F3"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ONIBUS IVECO CITYCLASS 70C17</w:t>
            </w:r>
          </w:p>
        </w:tc>
        <w:tc>
          <w:tcPr>
            <w:tcW w:w="1147" w:type="dxa"/>
          </w:tcPr>
          <w:p w14:paraId="091B371D"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AMARELA</w:t>
            </w:r>
          </w:p>
        </w:tc>
        <w:tc>
          <w:tcPr>
            <w:tcW w:w="656" w:type="dxa"/>
          </w:tcPr>
          <w:p w14:paraId="741E134C"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2013</w:t>
            </w:r>
          </w:p>
        </w:tc>
        <w:tc>
          <w:tcPr>
            <w:tcW w:w="901" w:type="dxa"/>
          </w:tcPr>
          <w:p w14:paraId="40D73A8D"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2014</w:t>
            </w:r>
          </w:p>
        </w:tc>
        <w:tc>
          <w:tcPr>
            <w:tcW w:w="1506" w:type="dxa"/>
          </w:tcPr>
          <w:p w14:paraId="1BEE1B73"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R$ 59.210,81</w:t>
            </w:r>
          </w:p>
        </w:tc>
      </w:tr>
      <w:tr w:rsidR="00454E5A" w:rsidRPr="00376C14" w14:paraId="7E40E0F3" w14:textId="77777777" w:rsidTr="00454E5A">
        <w:trPr>
          <w:trHeight w:val="247"/>
        </w:trPr>
        <w:tc>
          <w:tcPr>
            <w:tcW w:w="4957" w:type="dxa"/>
          </w:tcPr>
          <w:p w14:paraId="47210972"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ÔNIBUS M. BENZ BUSSCAR</w:t>
            </w:r>
          </w:p>
        </w:tc>
        <w:tc>
          <w:tcPr>
            <w:tcW w:w="1147" w:type="dxa"/>
          </w:tcPr>
          <w:p w14:paraId="597423D8"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AMARELO</w:t>
            </w:r>
          </w:p>
        </w:tc>
        <w:tc>
          <w:tcPr>
            <w:tcW w:w="656" w:type="dxa"/>
          </w:tcPr>
          <w:p w14:paraId="578FEF9B"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2006</w:t>
            </w:r>
          </w:p>
        </w:tc>
        <w:tc>
          <w:tcPr>
            <w:tcW w:w="901" w:type="dxa"/>
          </w:tcPr>
          <w:p w14:paraId="47E7FADB"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2006</w:t>
            </w:r>
          </w:p>
        </w:tc>
        <w:tc>
          <w:tcPr>
            <w:tcW w:w="1506" w:type="dxa"/>
          </w:tcPr>
          <w:p w14:paraId="298F6C77"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R$ 59.210,81</w:t>
            </w:r>
          </w:p>
        </w:tc>
      </w:tr>
      <w:tr w:rsidR="00454E5A" w:rsidRPr="00376C14" w14:paraId="32BEF34E" w14:textId="77777777" w:rsidTr="00454E5A">
        <w:trPr>
          <w:trHeight w:val="253"/>
        </w:trPr>
        <w:tc>
          <w:tcPr>
            <w:tcW w:w="4957" w:type="dxa"/>
          </w:tcPr>
          <w:p w14:paraId="1A02D4AC"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ÔNIBUS M. BENZ BUSSCAR</w:t>
            </w:r>
          </w:p>
        </w:tc>
        <w:tc>
          <w:tcPr>
            <w:tcW w:w="1147" w:type="dxa"/>
          </w:tcPr>
          <w:p w14:paraId="79A590D7"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AMARELO</w:t>
            </w:r>
          </w:p>
        </w:tc>
        <w:tc>
          <w:tcPr>
            <w:tcW w:w="656" w:type="dxa"/>
          </w:tcPr>
          <w:p w14:paraId="5FB27773"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2006</w:t>
            </w:r>
          </w:p>
        </w:tc>
        <w:tc>
          <w:tcPr>
            <w:tcW w:w="901" w:type="dxa"/>
          </w:tcPr>
          <w:p w14:paraId="5C9D4D9E"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2006</w:t>
            </w:r>
          </w:p>
        </w:tc>
        <w:tc>
          <w:tcPr>
            <w:tcW w:w="1506" w:type="dxa"/>
          </w:tcPr>
          <w:p w14:paraId="19B7943F"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R$ 59.210,81</w:t>
            </w:r>
          </w:p>
        </w:tc>
      </w:tr>
      <w:tr w:rsidR="00454E5A" w:rsidRPr="00376C14" w14:paraId="4369DFE1" w14:textId="77777777" w:rsidTr="00454E5A">
        <w:trPr>
          <w:trHeight w:val="247"/>
        </w:trPr>
        <w:tc>
          <w:tcPr>
            <w:tcW w:w="4957" w:type="dxa"/>
          </w:tcPr>
          <w:p w14:paraId="6288B693"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ONIBUS ESCOLAR VW NEOBUS</w:t>
            </w:r>
          </w:p>
        </w:tc>
        <w:tc>
          <w:tcPr>
            <w:tcW w:w="1147" w:type="dxa"/>
          </w:tcPr>
          <w:p w14:paraId="31D10AEE"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AMARELO</w:t>
            </w:r>
          </w:p>
        </w:tc>
        <w:tc>
          <w:tcPr>
            <w:tcW w:w="656" w:type="dxa"/>
          </w:tcPr>
          <w:p w14:paraId="3B9D2B05"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2019</w:t>
            </w:r>
          </w:p>
        </w:tc>
        <w:tc>
          <w:tcPr>
            <w:tcW w:w="901" w:type="dxa"/>
          </w:tcPr>
          <w:p w14:paraId="17884180"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2020</w:t>
            </w:r>
          </w:p>
        </w:tc>
        <w:tc>
          <w:tcPr>
            <w:tcW w:w="1506" w:type="dxa"/>
          </w:tcPr>
          <w:p w14:paraId="61458771"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R$ 59.210,81</w:t>
            </w:r>
          </w:p>
        </w:tc>
      </w:tr>
      <w:tr w:rsidR="00454E5A" w:rsidRPr="00376C14" w14:paraId="6FBE1239" w14:textId="77777777" w:rsidTr="00454E5A">
        <w:trPr>
          <w:trHeight w:val="253"/>
        </w:trPr>
        <w:tc>
          <w:tcPr>
            <w:tcW w:w="4957" w:type="dxa"/>
          </w:tcPr>
          <w:p w14:paraId="4FBE8ECF"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 xml:space="preserve">ONIBUS M. BENZ MASCARELLO </w:t>
            </w:r>
          </w:p>
        </w:tc>
        <w:tc>
          <w:tcPr>
            <w:tcW w:w="1147" w:type="dxa"/>
          </w:tcPr>
          <w:p w14:paraId="5C796D65"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AMARELO</w:t>
            </w:r>
          </w:p>
        </w:tc>
        <w:tc>
          <w:tcPr>
            <w:tcW w:w="656" w:type="dxa"/>
          </w:tcPr>
          <w:p w14:paraId="39669F7F"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2021</w:t>
            </w:r>
          </w:p>
        </w:tc>
        <w:tc>
          <w:tcPr>
            <w:tcW w:w="901" w:type="dxa"/>
          </w:tcPr>
          <w:p w14:paraId="3101A2E1"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2022</w:t>
            </w:r>
          </w:p>
        </w:tc>
        <w:tc>
          <w:tcPr>
            <w:tcW w:w="1506" w:type="dxa"/>
          </w:tcPr>
          <w:p w14:paraId="26D2601D"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R$ 59.210,81</w:t>
            </w:r>
          </w:p>
        </w:tc>
      </w:tr>
      <w:tr w:rsidR="00454E5A" w:rsidRPr="00376C14" w14:paraId="1A075350" w14:textId="77777777" w:rsidTr="00454E5A">
        <w:trPr>
          <w:trHeight w:val="247"/>
        </w:trPr>
        <w:tc>
          <w:tcPr>
            <w:tcW w:w="4957" w:type="dxa"/>
          </w:tcPr>
          <w:p w14:paraId="69CDFECE"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ONIBUS ESCOLAR MB CAIO</w:t>
            </w:r>
          </w:p>
        </w:tc>
        <w:tc>
          <w:tcPr>
            <w:tcW w:w="1147" w:type="dxa"/>
          </w:tcPr>
          <w:p w14:paraId="1EB50678"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AMARELO</w:t>
            </w:r>
          </w:p>
        </w:tc>
        <w:tc>
          <w:tcPr>
            <w:tcW w:w="656" w:type="dxa"/>
          </w:tcPr>
          <w:p w14:paraId="21C5F712"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2021</w:t>
            </w:r>
          </w:p>
        </w:tc>
        <w:tc>
          <w:tcPr>
            <w:tcW w:w="901" w:type="dxa"/>
          </w:tcPr>
          <w:p w14:paraId="42A44056"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2022</w:t>
            </w:r>
          </w:p>
        </w:tc>
        <w:tc>
          <w:tcPr>
            <w:tcW w:w="1506" w:type="dxa"/>
          </w:tcPr>
          <w:p w14:paraId="3244F211"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R$ 59.210,81</w:t>
            </w:r>
          </w:p>
        </w:tc>
      </w:tr>
      <w:tr w:rsidR="00454E5A" w:rsidRPr="00376C14" w14:paraId="11321F6F" w14:textId="77777777" w:rsidTr="00454E5A">
        <w:trPr>
          <w:trHeight w:val="253"/>
        </w:trPr>
        <w:tc>
          <w:tcPr>
            <w:tcW w:w="4957" w:type="dxa"/>
          </w:tcPr>
          <w:p w14:paraId="2613F570"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ÔNIBUS M. BENZ 1519</w:t>
            </w:r>
          </w:p>
        </w:tc>
        <w:tc>
          <w:tcPr>
            <w:tcW w:w="1147" w:type="dxa"/>
          </w:tcPr>
          <w:p w14:paraId="66BB8734"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AMARELO</w:t>
            </w:r>
          </w:p>
        </w:tc>
        <w:tc>
          <w:tcPr>
            <w:tcW w:w="656" w:type="dxa"/>
          </w:tcPr>
          <w:p w14:paraId="433EB49A"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2016</w:t>
            </w:r>
          </w:p>
        </w:tc>
        <w:tc>
          <w:tcPr>
            <w:tcW w:w="901" w:type="dxa"/>
          </w:tcPr>
          <w:p w14:paraId="57A34233"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2016</w:t>
            </w:r>
          </w:p>
        </w:tc>
        <w:tc>
          <w:tcPr>
            <w:tcW w:w="1506" w:type="dxa"/>
          </w:tcPr>
          <w:p w14:paraId="2D2F7898"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R$ 59.210,81</w:t>
            </w:r>
          </w:p>
        </w:tc>
      </w:tr>
      <w:tr w:rsidR="00454E5A" w:rsidRPr="00376C14" w14:paraId="2FB5E9AB" w14:textId="77777777" w:rsidTr="00454E5A">
        <w:trPr>
          <w:trHeight w:val="247"/>
        </w:trPr>
        <w:tc>
          <w:tcPr>
            <w:tcW w:w="4957" w:type="dxa"/>
          </w:tcPr>
          <w:p w14:paraId="4AECB25A"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 xml:space="preserve">CAMINHAO M. BENZ 1113 </w:t>
            </w:r>
          </w:p>
        </w:tc>
        <w:tc>
          <w:tcPr>
            <w:tcW w:w="1147" w:type="dxa"/>
          </w:tcPr>
          <w:p w14:paraId="7582F60B"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VERMELHA</w:t>
            </w:r>
          </w:p>
        </w:tc>
        <w:tc>
          <w:tcPr>
            <w:tcW w:w="656" w:type="dxa"/>
          </w:tcPr>
          <w:p w14:paraId="3C25EB8C"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1979</w:t>
            </w:r>
          </w:p>
        </w:tc>
        <w:tc>
          <w:tcPr>
            <w:tcW w:w="901" w:type="dxa"/>
          </w:tcPr>
          <w:p w14:paraId="15CA34E6"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1979</w:t>
            </w:r>
          </w:p>
        </w:tc>
        <w:tc>
          <w:tcPr>
            <w:tcW w:w="1506" w:type="dxa"/>
          </w:tcPr>
          <w:p w14:paraId="095C29A2"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R$ 59.210,81</w:t>
            </w:r>
          </w:p>
        </w:tc>
      </w:tr>
      <w:tr w:rsidR="00454E5A" w:rsidRPr="00376C14" w14:paraId="6D29FCF7" w14:textId="77777777" w:rsidTr="00454E5A">
        <w:trPr>
          <w:trHeight w:val="253"/>
        </w:trPr>
        <w:tc>
          <w:tcPr>
            <w:tcW w:w="4957" w:type="dxa"/>
          </w:tcPr>
          <w:p w14:paraId="70D21956"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 xml:space="preserve">CAMINHAO M. BENZ 1113 </w:t>
            </w:r>
          </w:p>
        </w:tc>
        <w:tc>
          <w:tcPr>
            <w:tcW w:w="1147" w:type="dxa"/>
          </w:tcPr>
          <w:p w14:paraId="4722FEBD"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AZUL</w:t>
            </w:r>
          </w:p>
        </w:tc>
        <w:tc>
          <w:tcPr>
            <w:tcW w:w="656" w:type="dxa"/>
          </w:tcPr>
          <w:p w14:paraId="2493744D"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1982</w:t>
            </w:r>
          </w:p>
        </w:tc>
        <w:tc>
          <w:tcPr>
            <w:tcW w:w="901" w:type="dxa"/>
          </w:tcPr>
          <w:p w14:paraId="47E16711"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1982</w:t>
            </w:r>
          </w:p>
        </w:tc>
        <w:tc>
          <w:tcPr>
            <w:tcW w:w="1506" w:type="dxa"/>
          </w:tcPr>
          <w:p w14:paraId="2D3BE0C0"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R$ 59.210,81</w:t>
            </w:r>
          </w:p>
        </w:tc>
      </w:tr>
      <w:tr w:rsidR="00454E5A" w:rsidRPr="00376C14" w14:paraId="48219028" w14:textId="77777777" w:rsidTr="00454E5A">
        <w:trPr>
          <w:trHeight w:val="247"/>
        </w:trPr>
        <w:tc>
          <w:tcPr>
            <w:tcW w:w="4957" w:type="dxa"/>
          </w:tcPr>
          <w:p w14:paraId="7EDA7A0D"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 xml:space="preserve">CAMINHAO FORD CARGO 1618 </w:t>
            </w:r>
          </w:p>
        </w:tc>
        <w:tc>
          <w:tcPr>
            <w:tcW w:w="1147" w:type="dxa"/>
          </w:tcPr>
          <w:p w14:paraId="1E893B56"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VERDE</w:t>
            </w:r>
          </w:p>
        </w:tc>
        <w:tc>
          <w:tcPr>
            <w:tcW w:w="656" w:type="dxa"/>
          </w:tcPr>
          <w:p w14:paraId="11B61A67"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1987</w:t>
            </w:r>
          </w:p>
        </w:tc>
        <w:tc>
          <w:tcPr>
            <w:tcW w:w="901" w:type="dxa"/>
          </w:tcPr>
          <w:p w14:paraId="121F91D3"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1987</w:t>
            </w:r>
          </w:p>
        </w:tc>
        <w:tc>
          <w:tcPr>
            <w:tcW w:w="1506" w:type="dxa"/>
          </w:tcPr>
          <w:p w14:paraId="602A0C2A"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R$ 59.210,81</w:t>
            </w:r>
          </w:p>
        </w:tc>
      </w:tr>
      <w:tr w:rsidR="00454E5A" w:rsidRPr="00376C14" w14:paraId="1144D2BC" w14:textId="77777777" w:rsidTr="00454E5A">
        <w:trPr>
          <w:trHeight w:val="247"/>
        </w:trPr>
        <w:tc>
          <w:tcPr>
            <w:tcW w:w="4957" w:type="dxa"/>
          </w:tcPr>
          <w:p w14:paraId="4AA433C2"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 xml:space="preserve">CAMINHAO FORD CARGO 2622 </w:t>
            </w:r>
          </w:p>
        </w:tc>
        <w:tc>
          <w:tcPr>
            <w:tcW w:w="1147" w:type="dxa"/>
          </w:tcPr>
          <w:p w14:paraId="18628287"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BRANCA</w:t>
            </w:r>
          </w:p>
        </w:tc>
        <w:tc>
          <w:tcPr>
            <w:tcW w:w="656" w:type="dxa"/>
          </w:tcPr>
          <w:p w14:paraId="163641D9"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2002</w:t>
            </w:r>
          </w:p>
        </w:tc>
        <w:tc>
          <w:tcPr>
            <w:tcW w:w="901" w:type="dxa"/>
          </w:tcPr>
          <w:p w14:paraId="3A88DC47"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2002</w:t>
            </w:r>
          </w:p>
        </w:tc>
        <w:tc>
          <w:tcPr>
            <w:tcW w:w="1506" w:type="dxa"/>
          </w:tcPr>
          <w:p w14:paraId="2F775D58"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R$ 59.210,81</w:t>
            </w:r>
          </w:p>
        </w:tc>
      </w:tr>
      <w:tr w:rsidR="00454E5A" w:rsidRPr="00376C14" w14:paraId="454A0E4E" w14:textId="77777777" w:rsidTr="00454E5A">
        <w:trPr>
          <w:trHeight w:val="253"/>
        </w:trPr>
        <w:tc>
          <w:tcPr>
            <w:tcW w:w="4957" w:type="dxa"/>
          </w:tcPr>
          <w:p w14:paraId="18554101"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CAMINHÃO MERCEDES 2729</w:t>
            </w:r>
          </w:p>
        </w:tc>
        <w:tc>
          <w:tcPr>
            <w:tcW w:w="1147" w:type="dxa"/>
          </w:tcPr>
          <w:p w14:paraId="19AB7A83"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BRANCA</w:t>
            </w:r>
          </w:p>
        </w:tc>
        <w:tc>
          <w:tcPr>
            <w:tcW w:w="656" w:type="dxa"/>
          </w:tcPr>
          <w:p w14:paraId="6287C170"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2014</w:t>
            </w:r>
          </w:p>
        </w:tc>
        <w:tc>
          <w:tcPr>
            <w:tcW w:w="901" w:type="dxa"/>
          </w:tcPr>
          <w:p w14:paraId="0D14DB54"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2014</w:t>
            </w:r>
          </w:p>
        </w:tc>
        <w:tc>
          <w:tcPr>
            <w:tcW w:w="1506" w:type="dxa"/>
          </w:tcPr>
          <w:p w14:paraId="742EDFBB"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R$ 59.210,81</w:t>
            </w:r>
          </w:p>
        </w:tc>
      </w:tr>
      <w:tr w:rsidR="00454E5A" w:rsidRPr="00376C14" w14:paraId="67412752" w14:textId="77777777" w:rsidTr="00454E5A">
        <w:trPr>
          <w:trHeight w:val="247"/>
        </w:trPr>
        <w:tc>
          <w:tcPr>
            <w:tcW w:w="4957" w:type="dxa"/>
          </w:tcPr>
          <w:p w14:paraId="4513AC77"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CAMINHÃO VOLVO VM 270</w:t>
            </w:r>
          </w:p>
        </w:tc>
        <w:tc>
          <w:tcPr>
            <w:tcW w:w="1147" w:type="dxa"/>
          </w:tcPr>
          <w:p w14:paraId="1ECC1AD0"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BRANCA</w:t>
            </w:r>
          </w:p>
        </w:tc>
        <w:tc>
          <w:tcPr>
            <w:tcW w:w="656" w:type="dxa"/>
          </w:tcPr>
          <w:p w14:paraId="172D5F47"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2014</w:t>
            </w:r>
          </w:p>
        </w:tc>
        <w:tc>
          <w:tcPr>
            <w:tcW w:w="901" w:type="dxa"/>
          </w:tcPr>
          <w:p w14:paraId="42ACE5BC"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2014</w:t>
            </w:r>
          </w:p>
        </w:tc>
        <w:tc>
          <w:tcPr>
            <w:tcW w:w="1506" w:type="dxa"/>
          </w:tcPr>
          <w:p w14:paraId="7DF626F3"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R$ 59.210,81</w:t>
            </w:r>
          </w:p>
        </w:tc>
      </w:tr>
      <w:tr w:rsidR="00454E5A" w:rsidRPr="00376C14" w14:paraId="007F8898" w14:textId="77777777" w:rsidTr="00454E5A">
        <w:trPr>
          <w:trHeight w:val="253"/>
        </w:trPr>
        <w:tc>
          <w:tcPr>
            <w:tcW w:w="4957" w:type="dxa"/>
          </w:tcPr>
          <w:p w14:paraId="498E561F"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CAMINHÃO ATEGO 2426</w:t>
            </w:r>
          </w:p>
        </w:tc>
        <w:tc>
          <w:tcPr>
            <w:tcW w:w="1147" w:type="dxa"/>
          </w:tcPr>
          <w:p w14:paraId="748ABB3A"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BRANCA</w:t>
            </w:r>
          </w:p>
        </w:tc>
        <w:tc>
          <w:tcPr>
            <w:tcW w:w="656" w:type="dxa"/>
          </w:tcPr>
          <w:p w14:paraId="093D835B"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2020</w:t>
            </w:r>
          </w:p>
        </w:tc>
        <w:tc>
          <w:tcPr>
            <w:tcW w:w="901" w:type="dxa"/>
          </w:tcPr>
          <w:p w14:paraId="17E4E119"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2020</w:t>
            </w:r>
          </w:p>
        </w:tc>
        <w:tc>
          <w:tcPr>
            <w:tcW w:w="1506" w:type="dxa"/>
          </w:tcPr>
          <w:p w14:paraId="429C47E9"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R$ 59.210,81</w:t>
            </w:r>
          </w:p>
        </w:tc>
      </w:tr>
      <w:tr w:rsidR="00454E5A" w:rsidRPr="00376C14" w14:paraId="756FAC2A" w14:textId="77777777" w:rsidTr="00454E5A">
        <w:trPr>
          <w:trHeight w:val="247"/>
        </w:trPr>
        <w:tc>
          <w:tcPr>
            <w:tcW w:w="4957" w:type="dxa"/>
          </w:tcPr>
          <w:p w14:paraId="37A7E59E"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CAMINHÃO VOLVO VM331</w:t>
            </w:r>
          </w:p>
        </w:tc>
        <w:tc>
          <w:tcPr>
            <w:tcW w:w="1147" w:type="dxa"/>
          </w:tcPr>
          <w:p w14:paraId="3F20B34B"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BRANCA</w:t>
            </w:r>
          </w:p>
        </w:tc>
        <w:tc>
          <w:tcPr>
            <w:tcW w:w="656" w:type="dxa"/>
          </w:tcPr>
          <w:p w14:paraId="648B21D4"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2013</w:t>
            </w:r>
          </w:p>
        </w:tc>
        <w:tc>
          <w:tcPr>
            <w:tcW w:w="901" w:type="dxa"/>
          </w:tcPr>
          <w:p w14:paraId="489DBD33"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2013</w:t>
            </w:r>
          </w:p>
        </w:tc>
        <w:tc>
          <w:tcPr>
            <w:tcW w:w="1506" w:type="dxa"/>
          </w:tcPr>
          <w:p w14:paraId="667018AE"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R$ 59.210,81</w:t>
            </w:r>
          </w:p>
        </w:tc>
      </w:tr>
      <w:tr w:rsidR="00454E5A" w:rsidRPr="00376C14" w14:paraId="28E9DC8F" w14:textId="77777777" w:rsidTr="00454E5A">
        <w:trPr>
          <w:trHeight w:val="507"/>
        </w:trPr>
        <w:tc>
          <w:tcPr>
            <w:tcW w:w="4957" w:type="dxa"/>
          </w:tcPr>
          <w:p w14:paraId="582CC91B"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TRATOR AGRÍCOLA VALTRA A750 4X4</w:t>
            </w:r>
          </w:p>
        </w:tc>
        <w:tc>
          <w:tcPr>
            <w:tcW w:w="1147" w:type="dxa"/>
          </w:tcPr>
          <w:p w14:paraId="492C08C5"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AMARELO</w:t>
            </w:r>
          </w:p>
        </w:tc>
        <w:tc>
          <w:tcPr>
            <w:tcW w:w="656" w:type="dxa"/>
          </w:tcPr>
          <w:p w14:paraId="39593FFD"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2017</w:t>
            </w:r>
          </w:p>
        </w:tc>
        <w:tc>
          <w:tcPr>
            <w:tcW w:w="901" w:type="dxa"/>
          </w:tcPr>
          <w:p w14:paraId="2FF89F42"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2017</w:t>
            </w:r>
          </w:p>
        </w:tc>
        <w:tc>
          <w:tcPr>
            <w:tcW w:w="1506" w:type="dxa"/>
          </w:tcPr>
          <w:p w14:paraId="7002725A"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R$ 59.210,81</w:t>
            </w:r>
          </w:p>
        </w:tc>
      </w:tr>
      <w:tr w:rsidR="00454E5A" w:rsidRPr="00376C14" w14:paraId="51408C56" w14:textId="77777777" w:rsidTr="00454E5A">
        <w:trPr>
          <w:trHeight w:val="500"/>
        </w:trPr>
        <w:tc>
          <w:tcPr>
            <w:tcW w:w="4957" w:type="dxa"/>
          </w:tcPr>
          <w:p w14:paraId="2EBF2926"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TRATOR AGRÍCOLA  NEW HOLLAND 4X4</w:t>
            </w:r>
          </w:p>
        </w:tc>
        <w:tc>
          <w:tcPr>
            <w:tcW w:w="1147" w:type="dxa"/>
          </w:tcPr>
          <w:p w14:paraId="769A706A"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AZUL</w:t>
            </w:r>
          </w:p>
        </w:tc>
        <w:tc>
          <w:tcPr>
            <w:tcW w:w="656" w:type="dxa"/>
          </w:tcPr>
          <w:p w14:paraId="1DD79C01"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2016</w:t>
            </w:r>
          </w:p>
        </w:tc>
        <w:tc>
          <w:tcPr>
            <w:tcW w:w="901" w:type="dxa"/>
          </w:tcPr>
          <w:p w14:paraId="738891D3"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2016</w:t>
            </w:r>
          </w:p>
        </w:tc>
        <w:tc>
          <w:tcPr>
            <w:tcW w:w="1506" w:type="dxa"/>
          </w:tcPr>
          <w:p w14:paraId="594F4615"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R$ 59.210,81</w:t>
            </w:r>
          </w:p>
        </w:tc>
      </w:tr>
      <w:tr w:rsidR="00454E5A" w:rsidRPr="00376C14" w14:paraId="08CC789B" w14:textId="77777777" w:rsidTr="00454E5A">
        <w:trPr>
          <w:trHeight w:val="500"/>
        </w:trPr>
        <w:tc>
          <w:tcPr>
            <w:tcW w:w="4957" w:type="dxa"/>
          </w:tcPr>
          <w:p w14:paraId="3454B0FC"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TRATOR AGRICOLA, MARCA NEW HOLLAND, MOD. TT4.75 (0445)</w:t>
            </w:r>
          </w:p>
        </w:tc>
        <w:tc>
          <w:tcPr>
            <w:tcW w:w="1147" w:type="dxa"/>
          </w:tcPr>
          <w:p w14:paraId="3016830C" w14:textId="77777777" w:rsidR="00376C14" w:rsidRPr="00376C14" w:rsidRDefault="00376C14" w:rsidP="00454E5A">
            <w:pPr>
              <w:ind w:right="-96"/>
              <w:jc w:val="center"/>
              <w:rPr>
                <w:rFonts w:ascii="Times New Roman" w:hAnsi="Times New Roman" w:cs="Times New Roman"/>
                <w:color w:val="000000"/>
              </w:rPr>
            </w:pPr>
            <w:r w:rsidRPr="00376C14">
              <w:rPr>
                <w:rFonts w:ascii="Times New Roman" w:hAnsi="Times New Roman" w:cs="Times New Roman"/>
                <w:color w:val="000000"/>
              </w:rPr>
              <w:t>AZUL</w:t>
            </w:r>
          </w:p>
        </w:tc>
        <w:tc>
          <w:tcPr>
            <w:tcW w:w="656" w:type="dxa"/>
          </w:tcPr>
          <w:p w14:paraId="6AAE327B" w14:textId="77777777" w:rsidR="00376C14" w:rsidRPr="00376C14" w:rsidRDefault="00376C14" w:rsidP="00454E5A">
            <w:pPr>
              <w:jc w:val="center"/>
              <w:rPr>
                <w:rFonts w:ascii="Times New Roman" w:hAnsi="Times New Roman" w:cs="Times New Roman"/>
                <w:color w:val="000000"/>
              </w:rPr>
            </w:pPr>
            <w:r w:rsidRPr="00376C14">
              <w:rPr>
                <w:rFonts w:ascii="Times New Roman" w:hAnsi="Times New Roman" w:cs="Times New Roman"/>
                <w:color w:val="000000"/>
              </w:rPr>
              <w:t>2022</w:t>
            </w:r>
          </w:p>
        </w:tc>
        <w:tc>
          <w:tcPr>
            <w:tcW w:w="901" w:type="dxa"/>
          </w:tcPr>
          <w:p w14:paraId="37D391B2" w14:textId="77777777" w:rsidR="00376C14" w:rsidRPr="00376C14" w:rsidRDefault="00376C14" w:rsidP="00454E5A">
            <w:pPr>
              <w:jc w:val="center"/>
              <w:rPr>
                <w:rFonts w:ascii="Times New Roman" w:hAnsi="Times New Roman" w:cs="Times New Roman"/>
                <w:color w:val="000000"/>
              </w:rPr>
            </w:pPr>
          </w:p>
        </w:tc>
        <w:tc>
          <w:tcPr>
            <w:tcW w:w="1506" w:type="dxa"/>
          </w:tcPr>
          <w:p w14:paraId="4A891A8D"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R$ 59.210,81</w:t>
            </w:r>
          </w:p>
        </w:tc>
      </w:tr>
      <w:tr w:rsidR="00454E5A" w:rsidRPr="00376C14" w14:paraId="14324699" w14:textId="77777777" w:rsidTr="00454E5A">
        <w:trPr>
          <w:trHeight w:val="500"/>
        </w:trPr>
        <w:tc>
          <w:tcPr>
            <w:tcW w:w="4957" w:type="dxa"/>
          </w:tcPr>
          <w:p w14:paraId="273B7C92"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MOTONIVELADORA KOMATSU GD555</w:t>
            </w:r>
          </w:p>
        </w:tc>
        <w:tc>
          <w:tcPr>
            <w:tcW w:w="1147" w:type="dxa"/>
          </w:tcPr>
          <w:p w14:paraId="3026B19A" w14:textId="77777777" w:rsidR="00376C14" w:rsidRPr="00376C14" w:rsidRDefault="00376C14" w:rsidP="00454E5A">
            <w:pPr>
              <w:ind w:right="-96"/>
              <w:jc w:val="center"/>
              <w:rPr>
                <w:rFonts w:ascii="Times New Roman" w:hAnsi="Times New Roman" w:cs="Times New Roman"/>
                <w:color w:val="000000"/>
              </w:rPr>
            </w:pPr>
          </w:p>
        </w:tc>
        <w:tc>
          <w:tcPr>
            <w:tcW w:w="656" w:type="dxa"/>
          </w:tcPr>
          <w:p w14:paraId="57781C23" w14:textId="77777777" w:rsidR="00376C14" w:rsidRPr="00376C14" w:rsidRDefault="00376C14" w:rsidP="00454E5A">
            <w:pPr>
              <w:jc w:val="center"/>
              <w:rPr>
                <w:rFonts w:ascii="Times New Roman" w:hAnsi="Times New Roman" w:cs="Times New Roman"/>
                <w:color w:val="000000"/>
              </w:rPr>
            </w:pPr>
          </w:p>
        </w:tc>
        <w:tc>
          <w:tcPr>
            <w:tcW w:w="901" w:type="dxa"/>
          </w:tcPr>
          <w:p w14:paraId="35DC5796" w14:textId="77777777" w:rsidR="00376C14" w:rsidRPr="00376C14" w:rsidRDefault="00376C14" w:rsidP="00454E5A">
            <w:pPr>
              <w:jc w:val="center"/>
              <w:rPr>
                <w:rFonts w:ascii="Times New Roman" w:hAnsi="Times New Roman" w:cs="Times New Roman"/>
                <w:color w:val="000000"/>
              </w:rPr>
            </w:pPr>
          </w:p>
        </w:tc>
        <w:tc>
          <w:tcPr>
            <w:tcW w:w="1506" w:type="dxa"/>
          </w:tcPr>
          <w:p w14:paraId="6118EC68"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R$ 72.814,53</w:t>
            </w:r>
          </w:p>
        </w:tc>
      </w:tr>
      <w:tr w:rsidR="00454E5A" w:rsidRPr="00376C14" w14:paraId="5AF6923F" w14:textId="77777777" w:rsidTr="00454E5A">
        <w:trPr>
          <w:trHeight w:val="500"/>
        </w:trPr>
        <w:tc>
          <w:tcPr>
            <w:tcW w:w="4957" w:type="dxa"/>
          </w:tcPr>
          <w:p w14:paraId="67CB15E0"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t>MOTONIVELADORA 120K CATERPILLAR</w:t>
            </w:r>
          </w:p>
        </w:tc>
        <w:tc>
          <w:tcPr>
            <w:tcW w:w="1147" w:type="dxa"/>
          </w:tcPr>
          <w:p w14:paraId="75131859" w14:textId="77777777" w:rsidR="00376C14" w:rsidRPr="00376C14" w:rsidRDefault="00376C14" w:rsidP="00454E5A">
            <w:pPr>
              <w:jc w:val="center"/>
              <w:rPr>
                <w:rFonts w:ascii="Times New Roman" w:hAnsi="Times New Roman" w:cs="Times New Roman"/>
                <w:color w:val="000000"/>
              </w:rPr>
            </w:pPr>
          </w:p>
        </w:tc>
        <w:tc>
          <w:tcPr>
            <w:tcW w:w="656" w:type="dxa"/>
          </w:tcPr>
          <w:p w14:paraId="789A16B3" w14:textId="77777777" w:rsidR="00376C14" w:rsidRPr="00376C14" w:rsidRDefault="00376C14" w:rsidP="00454E5A">
            <w:pPr>
              <w:jc w:val="center"/>
              <w:rPr>
                <w:rFonts w:ascii="Times New Roman" w:hAnsi="Times New Roman" w:cs="Times New Roman"/>
                <w:color w:val="000000"/>
              </w:rPr>
            </w:pPr>
          </w:p>
        </w:tc>
        <w:tc>
          <w:tcPr>
            <w:tcW w:w="901" w:type="dxa"/>
          </w:tcPr>
          <w:p w14:paraId="4A65C158" w14:textId="77777777" w:rsidR="00376C14" w:rsidRPr="00376C14" w:rsidRDefault="00376C14" w:rsidP="00454E5A">
            <w:pPr>
              <w:jc w:val="center"/>
              <w:rPr>
                <w:rFonts w:ascii="Times New Roman" w:hAnsi="Times New Roman" w:cs="Times New Roman"/>
                <w:color w:val="000000"/>
              </w:rPr>
            </w:pPr>
          </w:p>
        </w:tc>
        <w:tc>
          <w:tcPr>
            <w:tcW w:w="1506" w:type="dxa"/>
          </w:tcPr>
          <w:p w14:paraId="3CB73199"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R$ 72.814,53</w:t>
            </w:r>
          </w:p>
        </w:tc>
      </w:tr>
      <w:tr w:rsidR="00454E5A" w:rsidRPr="00376C14" w14:paraId="21418251" w14:textId="77777777" w:rsidTr="00454E5A">
        <w:trPr>
          <w:trHeight w:val="253"/>
        </w:trPr>
        <w:tc>
          <w:tcPr>
            <w:tcW w:w="4957" w:type="dxa"/>
          </w:tcPr>
          <w:p w14:paraId="405568A8" w14:textId="77777777" w:rsidR="00376C14" w:rsidRPr="00376C14" w:rsidRDefault="00376C14" w:rsidP="00454E5A">
            <w:pPr>
              <w:ind w:right="-98"/>
              <w:jc w:val="both"/>
              <w:rPr>
                <w:rFonts w:ascii="Times New Roman" w:hAnsi="Times New Roman" w:cs="Times New Roman"/>
                <w:color w:val="000000"/>
              </w:rPr>
            </w:pPr>
            <w:r w:rsidRPr="00376C14">
              <w:rPr>
                <w:rFonts w:ascii="Times New Roman" w:hAnsi="Times New Roman" w:cs="Times New Roman"/>
                <w:color w:val="000000"/>
              </w:rPr>
              <w:lastRenderedPageBreak/>
              <w:t>ROLO COMPACTADOR HAMM 3411</w:t>
            </w:r>
          </w:p>
        </w:tc>
        <w:tc>
          <w:tcPr>
            <w:tcW w:w="1147" w:type="dxa"/>
          </w:tcPr>
          <w:p w14:paraId="279CD2D8" w14:textId="77777777" w:rsidR="00376C14" w:rsidRPr="00376C14" w:rsidRDefault="00376C14" w:rsidP="00454E5A">
            <w:pPr>
              <w:jc w:val="center"/>
              <w:rPr>
                <w:rFonts w:ascii="Times New Roman" w:hAnsi="Times New Roman" w:cs="Times New Roman"/>
                <w:color w:val="000000"/>
              </w:rPr>
            </w:pPr>
          </w:p>
        </w:tc>
        <w:tc>
          <w:tcPr>
            <w:tcW w:w="656" w:type="dxa"/>
          </w:tcPr>
          <w:p w14:paraId="46516BD4" w14:textId="77777777" w:rsidR="00376C14" w:rsidRPr="00376C14" w:rsidRDefault="00376C14" w:rsidP="00454E5A">
            <w:pPr>
              <w:jc w:val="center"/>
              <w:rPr>
                <w:rFonts w:ascii="Times New Roman" w:hAnsi="Times New Roman" w:cs="Times New Roman"/>
                <w:color w:val="000000"/>
              </w:rPr>
            </w:pPr>
          </w:p>
        </w:tc>
        <w:tc>
          <w:tcPr>
            <w:tcW w:w="901" w:type="dxa"/>
          </w:tcPr>
          <w:p w14:paraId="3CA2892B" w14:textId="77777777" w:rsidR="00376C14" w:rsidRPr="00376C14" w:rsidRDefault="00376C14" w:rsidP="00454E5A">
            <w:pPr>
              <w:jc w:val="center"/>
              <w:rPr>
                <w:rFonts w:ascii="Times New Roman" w:hAnsi="Times New Roman" w:cs="Times New Roman"/>
                <w:color w:val="000000"/>
              </w:rPr>
            </w:pPr>
          </w:p>
        </w:tc>
        <w:tc>
          <w:tcPr>
            <w:tcW w:w="1506" w:type="dxa"/>
          </w:tcPr>
          <w:p w14:paraId="427518B4"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R$ 66.743,90</w:t>
            </w:r>
          </w:p>
        </w:tc>
      </w:tr>
      <w:tr w:rsidR="00454E5A" w:rsidRPr="00376C14" w14:paraId="4F5B3EA0" w14:textId="77777777" w:rsidTr="00454E5A">
        <w:trPr>
          <w:trHeight w:val="500"/>
        </w:trPr>
        <w:tc>
          <w:tcPr>
            <w:tcW w:w="4957" w:type="dxa"/>
          </w:tcPr>
          <w:p w14:paraId="6931177E" w14:textId="77777777" w:rsidR="00376C14" w:rsidRPr="00376C14" w:rsidRDefault="00376C14" w:rsidP="00454E5A">
            <w:pPr>
              <w:ind w:right="-98"/>
              <w:jc w:val="both"/>
              <w:rPr>
                <w:rFonts w:ascii="Times New Roman" w:hAnsi="Times New Roman" w:cs="Times New Roman"/>
              </w:rPr>
            </w:pPr>
            <w:r w:rsidRPr="00376C14">
              <w:rPr>
                <w:rFonts w:ascii="Times New Roman" w:hAnsi="Times New Roman" w:cs="Times New Roman"/>
                <w:color w:val="000000"/>
              </w:rPr>
              <w:t>RETROESCAVADEIRA CATERPILLAR 416E</w:t>
            </w:r>
          </w:p>
        </w:tc>
        <w:tc>
          <w:tcPr>
            <w:tcW w:w="1147" w:type="dxa"/>
          </w:tcPr>
          <w:p w14:paraId="1B5F3436" w14:textId="77777777" w:rsidR="00376C14" w:rsidRPr="00376C14" w:rsidRDefault="00376C14" w:rsidP="00454E5A">
            <w:pPr>
              <w:jc w:val="center"/>
              <w:rPr>
                <w:rFonts w:ascii="Times New Roman" w:hAnsi="Times New Roman" w:cs="Times New Roman"/>
              </w:rPr>
            </w:pPr>
          </w:p>
        </w:tc>
        <w:tc>
          <w:tcPr>
            <w:tcW w:w="656" w:type="dxa"/>
          </w:tcPr>
          <w:p w14:paraId="2E62C3A0" w14:textId="77777777" w:rsidR="00376C14" w:rsidRPr="00376C14" w:rsidRDefault="00376C14" w:rsidP="00454E5A">
            <w:pPr>
              <w:jc w:val="center"/>
              <w:rPr>
                <w:rFonts w:ascii="Times New Roman" w:hAnsi="Times New Roman" w:cs="Times New Roman"/>
              </w:rPr>
            </w:pPr>
          </w:p>
        </w:tc>
        <w:tc>
          <w:tcPr>
            <w:tcW w:w="901" w:type="dxa"/>
          </w:tcPr>
          <w:p w14:paraId="1DF799F5" w14:textId="77777777" w:rsidR="00376C14" w:rsidRPr="00376C14" w:rsidRDefault="00376C14" w:rsidP="00454E5A">
            <w:pPr>
              <w:jc w:val="center"/>
              <w:rPr>
                <w:rFonts w:ascii="Times New Roman" w:hAnsi="Times New Roman" w:cs="Times New Roman"/>
              </w:rPr>
            </w:pPr>
          </w:p>
        </w:tc>
        <w:tc>
          <w:tcPr>
            <w:tcW w:w="1506" w:type="dxa"/>
          </w:tcPr>
          <w:p w14:paraId="3EDA14C2"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R$ 66.743,90</w:t>
            </w:r>
          </w:p>
        </w:tc>
      </w:tr>
      <w:tr w:rsidR="00454E5A" w:rsidRPr="00376C14" w14:paraId="7D8CEDA7" w14:textId="77777777" w:rsidTr="00454E5A">
        <w:trPr>
          <w:trHeight w:val="507"/>
        </w:trPr>
        <w:tc>
          <w:tcPr>
            <w:tcW w:w="4957" w:type="dxa"/>
          </w:tcPr>
          <w:p w14:paraId="7A7E6C65" w14:textId="77777777" w:rsidR="00376C14" w:rsidRPr="00376C14" w:rsidRDefault="00376C14" w:rsidP="00454E5A">
            <w:pPr>
              <w:ind w:right="-98"/>
              <w:jc w:val="both"/>
              <w:rPr>
                <w:rFonts w:ascii="Times New Roman" w:hAnsi="Times New Roman" w:cs="Times New Roman"/>
                <w:highlight w:val="green"/>
              </w:rPr>
            </w:pPr>
            <w:r w:rsidRPr="00376C14">
              <w:rPr>
                <w:rFonts w:ascii="Times New Roman" w:hAnsi="Times New Roman" w:cs="Times New Roman"/>
                <w:color w:val="000000"/>
              </w:rPr>
              <w:t>RETROESCAVADEIRA RANDON RD 406 ADVANCED</w:t>
            </w:r>
          </w:p>
        </w:tc>
        <w:tc>
          <w:tcPr>
            <w:tcW w:w="1147" w:type="dxa"/>
          </w:tcPr>
          <w:p w14:paraId="5F114A96" w14:textId="77777777" w:rsidR="00376C14" w:rsidRPr="00376C14" w:rsidRDefault="00376C14" w:rsidP="00454E5A">
            <w:pPr>
              <w:jc w:val="center"/>
              <w:rPr>
                <w:rFonts w:ascii="Times New Roman" w:hAnsi="Times New Roman" w:cs="Times New Roman"/>
              </w:rPr>
            </w:pPr>
            <w:r w:rsidRPr="00376C14">
              <w:rPr>
                <w:rFonts w:ascii="Times New Roman" w:hAnsi="Times New Roman" w:cs="Times New Roman"/>
                <w:color w:val="000000"/>
              </w:rPr>
              <w:t>AMARELA</w:t>
            </w:r>
          </w:p>
        </w:tc>
        <w:tc>
          <w:tcPr>
            <w:tcW w:w="656" w:type="dxa"/>
          </w:tcPr>
          <w:p w14:paraId="35674BE9" w14:textId="77777777" w:rsidR="00376C14" w:rsidRPr="00376C14" w:rsidRDefault="00376C14" w:rsidP="00454E5A">
            <w:pPr>
              <w:jc w:val="center"/>
              <w:rPr>
                <w:rFonts w:ascii="Times New Roman" w:hAnsi="Times New Roman" w:cs="Times New Roman"/>
              </w:rPr>
            </w:pPr>
            <w:r w:rsidRPr="00376C14">
              <w:rPr>
                <w:rFonts w:ascii="Times New Roman" w:hAnsi="Times New Roman" w:cs="Times New Roman"/>
                <w:color w:val="000000"/>
              </w:rPr>
              <w:t>2016</w:t>
            </w:r>
          </w:p>
        </w:tc>
        <w:tc>
          <w:tcPr>
            <w:tcW w:w="901" w:type="dxa"/>
          </w:tcPr>
          <w:p w14:paraId="56D8074E" w14:textId="77777777" w:rsidR="00376C14" w:rsidRPr="00376C14" w:rsidRDefault="00376C14" w:rsidP="00454E5A">
            <w:pPr>
              <w:jc w:val="center"/>
              <w:rPr>
                <w:rFonts w:ascii="Times New Roman" w:hAnsi="Times New Roman" w:cs="Times New Roman"/>
              </w:rPr>
            </w:pPr>
            <w:r w:rsidRPr="00376C14">
              <w:rPr>
                <w:rFonts w:ascii="Times New Roman" w:hAnsi="Times New Roman" w:cs="Times New Roman"/>
                <w:color w:val="000000"/>
              </w:rPr>
              <w:t>2016</w:t>
            </w:r>
          </w:p>
        </w:tc>
        <w:tc>
          <w:tcPr>
            <w:tcW w:w="1506" w:type="dxa"/>
          </w:tcPr>
          <w:p w14:paraId="389D1720"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R$ 66.743,90</w:t>
            </w:r>
          </w:p>
        </w:tc>
      </w:tr>
      <w:tr w:rsidR="00454E5A" w:rsidRPr="00376C14" w14:paraId="6A143477" w14:textId="77777777" w:rsidTr="00454E5A">
        <w:trPr>
          <w:trHeight w:val="500"/>
        </w:trPr>
        <w:tc>
          <w:tcPr>
            <w:tcW w:w="4957" w:type="dxa"/>
          </w:tcPr>
          <w:p w14:paraId="2286275D" w14:textId="77777777" w:rsidR="00376C14" w:rsidRPr="00376C14" w:rsidRDefault="00376C14" w:rsidP="00454E5A">
            <w:pPr>
              <w:ind w:right="-98"/>
              <w:jc w:val="both"/>
              <w:rPr>
                <w:rFonts w:ascii="Times New Roman" w:hAnsi="Times New Roman" w:cs="Times New Roman"/>
              </w:rPr>
            </w:pPr>
            <w:r w:rsidRPr="00376C14">
              <w:rPr>
                <w:rFonts w:ascii="Times New Roman" w:hAnsi="Times New Roman" w:cs="Times New Roman"/>
                <w:color w:val="000000"/>
              </w:rPr>
              <w:t>RETROESCAVADEIRA NEW HOLLAND B110B</w:t>
            </w:r>
          </w:p>
        </w:tc>
        <w:tc>
          <w:tcPr>
            <w:tcW w:w="1147" w:type="dxa"/>
          </w:tcPr>
          <w:p w14:paraId="0FA0F2D4" w14:textId="77777777" w:rsidR="00376C14" w:rsidRPr="00376C14" w:rsidRDefault="00376C14" w:rsidP="00454E5A">
            <w:pPr>
              <w:jc w:val="center"/>
              <w:rPr>
                <w:rFonts w:ascii="Times New Roman" w:hAnsi="Times New Roman" w:cs="Times New Roman"/>
              </w:rPr>
            </w:pPr>
            <w:r w:rsidRPr="00376C14">
              <w:rPr>
                <w:rFonts w:ascii="Times New Roman" w:hAnsi="Times New Roman" w:cs="Times New Roman"/>
                <w:color w:val="000000"/>
              </w:rPr>
              <w:t>AMARELA</w:t>
            </w:r>
          </w:p>
        </w:tc>
        <w:tc>
          <w:tcPr>
            <w:tcW w:w="656" w:type="dxa"/>
          </w:tcPr>
          <w:p w14:paraId="2C9072E7" w14:textId="77777777" w:rsidR="00376C14" w:rsidRPr="00376C14" w:rsidRDefault="00376C14" w:rsidP="00454E5A">
            <w:pPr>
              <w:jc w:val="center"/>
              <w:rPr>
                <w:rFonts w:ascii="Times New Roman" w:hAnsi="Times New Roman" w:cs="Times New Roman"/>
              </w:rPr>
            </w:pPr>
            <w:r w:rsidRPr="00376C14">
              <w:rPr>
                <w:rFonts w:ascii="Times New Roman" w:hAnsi="Times New Roman" w:cs="Times New Roman"/>
                <w:color w:val="000000"/>
              </w:rPr>
              <w:t>2020</w:t>
            </w:r>
          </w:p>
        </w:tc>
        <w:tc>
          <w:tcPr>
            <w:tcW w:w="901" w:type="dxa"/>
          </w:tcPr>
          <w:p w14:paraId="3C94D120" w14:textId="77777777" w:rsidR="00376C14" w:rsidRPr="00376C14" w:rsidRDefault="00376C14" w:rsidP="00454E5A">
            <w:pPr>
              <w:jc w:val="center"/>
              <w:rPr>
                <w:rFonts w:ascii="Times New Roman" w:hAnsi="Times New Roman" w:cs="Times New Roman"/>
              </w:rPr>
            </w:pPr>
          </w:p>
        </w:tc>
        <w:tc>
          <w:tcPr>
            <w:tcW w:w="1506" w:type="dxa"/>
          </w:tcPr>
          <w:p w14:paraId="34277DDC"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R$ 66.743,90</w:t>
            </w:r>
          </w:p>
        </w:tc>
      </w:tr>
      <w:tr w:rsidR="00454E5A" w:rsidRPr="00376C14" w14:paraId="000B2852" w14:textId="77777777" w:rsidTr="00454E5A">
        <w:trPr>
          <w:trHeight w:val="753"/>
        </w:trPr>
        <w:tc>
          <w:tcPr>
            <w:tcW w:w="4957" w:type="dxa"/>
          </w:tcPr>
          <w:p w14:paraId="242DA761" w14:textId="77777777" w:rsidR="00376C14" w:rsidRPr="00376C14" w:rsidRDefault="00376C14" w:rsidP="00454E5A">
            <w:pPr>
              <w:ind w:right="-98"/>
              <w:jc w:val="both"/>
              <w:rPr>
                <w:rFonts w:ascii="Times New Roman" w:hAnsi="Times New Roman" w:cs="Times New Roman"/>
              </w:rPr>
            </w:pPr>
            <w:r w:rsidRPr="00376C14">
              <w:rPr>
                <w:rFonts w:ascii="Times New Roman" w:hAnsi="Times New Roman" w:cs="Times New Roman"/>
                <w:color w:val="000000"/>
              </w:rPr>
              <w:t>RETROESCAVADEIRA JOHN DEERE 310L CABINE FECHADA (DOIS VEICULOS)</w:t>
            </w:r>
          </w:p>
        </w:tc>
        <w:tc>
          <w:tcPr>
            <w:tcW w:w="1147" w:type="dxa"/>
          </w:tcPr>
          <w:p w14:paraId="067AE82B" w14:textId="77777777" w:rsidR="00376C14" w:rsidRPr="00376C14" w:rsidRDefault="00376C14" w:rsidP="00454E5A">
            <w:pPr>
              <w:jc w:val="center"/>
              <w:rPr>
                <w:rFonts w:ascii="Times New Roman" w:hAnsi="Times New Roman" w:cs="Times New Roman"/>
              </w:rPr>
            </w:pPr>
            <w:r w:rsidRPr="00376C14">
              <w:rPr>
                <w:rFonts w:ascii="Times New Roman" w:hAnsi="Times New Roman" w:cs="Times New Roman"/>
                <w:color w:val="000000"/>
              </w:rPr>
              <w:t>AMARELO</w:t>
            </w:r>
          </w:p>
        </w:tc>
        <w:tc>
          <w:tcPr>
            <w:tcW w:w="656" w:type="dxa"/>
          </w:tcPr>
          <w:p w14:paraId="34296861" w14:textId="77777777" w:rsidR="00376C14" w:rsidRPr="00376C14" w:rsidRDefault="00376C14" w:rsidP="00454E5A">
            <w:pPr>
              <w:jc w:val="center"/>
              <w:rPr>
                <w:rFonts w:ascii="Times New Roman" w:hAnsi="Times New Roman" w:cs="Times New Roman"/>
              </w:rPr>
            </w:pPr>
            <w:r w:rsidRPr="00376C14">
              <w:rPr>
                <w:rFonts w:ascii="Times New Roman" w:hAnsi="Times New Roman" w:cs="Times New Roman"/>
                <w:color w:val="000000"/>
              </w:rPr>
              <w:t>2022</w:t>
            </w:r>
          </w:p>
        </w:tc>
        <w:tc>
          <w:tcPr>
            <w:tcW w:w="901" w:type="dxa"/>
          </w:tcPr>
          <w:p w14:paraId="339611E7" w14:textId="77777777" w:rsidR="00376C14" w:rsidRPr="00376C14" w:rsidRDefault="00376C14" w:rsidP="00454E5A">
            <w:pPr>
              <w:jc w:val="center"/>
              <w:rPr>
                <w:rFonts w:ascii="Times New Roman" w:hAnsi="Times New Roman" w:cs="Times New Roman"/>
              </w:rPr>
            </w:pPr>
            <w:r w:rsidRPr="00376C14">
              <w:rPr>
                <w:rFonts w:ascii="Times New Roman" w:hAnsi="Times New Roman" w:cs="Times New Roman"/>
                <w:color w:val="000000"/>
              </w:rPr>
              <w:t>2022</w:t>
            </w:r>
          </w:p>
        </w:tc>
        <w:tc>
          <w:tcPr>
            <w:tcW w:w="1506" w:type="dxa"/>
          </w:tcPr>
          <w:p w14:paraId="1F399B65"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R$ 133.487,80</w:t>
            </w:r>
          </w:p>
        </w:tc>
      </w:tr>
      <w:tr w:rsidR="00454E5A" w:rsidRPr="00376C14" w14:paraId="581C24D6" w14:textId="77777777" w:rsidTr="00454E5A">
        <w:trPr>
          <w:trHeight w:val="253"/>
        </w:trPr>
        <w:tc>
          <w:tcPr>
            <w:tcW w:w="4957" w:type="dxa"/>
          </w:tcPr>
          <w:p w14:paraId="47166EDC" w14:textId="77777777" w:rsidR="00376C14" w:rsidRPr="00376C14" w:rsidRDefault="00376C14" w:rsidP="00454E5A">
            <w:pPr>
              <w:ind w:right="-98"/>
              <w:jc w:val="both"/>
              <w:rPr>
                <w:rFonts w:ascii="Times New Roman" w:hAnsi="Times New Roman" w:cs="Times New Roman"/>
              </w:rPr>
            </w:pPr>
            <w:r w:rsidRPr="00376C14">
              <w:rPr>
                <w:rFonts w:ascii="Times New Roman" w:hAnsi="Times New Roman" w:cs="Times New Roman"/>
                <w:color w:val="000000"/>
              </w:rPr>
              <w:t>ESCAVADEIRA HIDRÁULICA PC 160</w:t>
            </w:r>
          </w:p>
        </w:tc>
        <w:tc>
          <w:tcPr>
            <w:tcW w:w="1147" w:type="dxa"/>
          </w:tcPr>
          <w:p w14:paraId="42A7DA0C" w14:textId="77777777" w:rsidR="00376C14" w:rsidRPr="00376C14" w:rsidRDefault="00376C14" w:rsidP="00454E5A">
            <w:pPr>
              <w:jc w:val="center"/>
              <w:rPr>
                <w:rFonts w:ascii="Times New Roman" w:hAnsi="Times New Roman" w:cs="Times New Roman"/>
              </w:rPr>
            </w:pPr>
          </w:p>
        </w:tc>
        <w:tc>
          <w:tcPr>
            <w:tcW w:w="656" w:type="dxa"/>
          </w:tcPr>
          <w:p w14:paraId="3C64C398" w14:textId="77777777" w:rsidR="00376C14" w:rsidRPr="00376C14" w:rsidRDefault="00376C14" w:rsidP="00454E5A">
            <w:pPr>
              <w:jc w:val="center"/>
              <w:rPr>
                <w:rFonts w:ascii="Times New Roman" w:hAnsi="Times New Roman" w:cs="Times New Roman"/>
              </w:rPr>
            </w:pPr>
          </w:p>
        </w:tc>
        <w:tc>
          <w:tcPr>
            <w:tcW w:w="901" w:type="dxa"/>
          </w:tcPr>
          <w:p w14:paraId="00B071C5" w14:textId="77777777" w:rsidR="00376C14" w:rsidRPr="00376C14" w:rsidRDefault="00376C14" w:rsidP="00454E5A">
            <w:pPr>
              <w:jc w:val="center"/>
              <w:rPr>
                <w:rFonts w:ascii="Times New Roman" w:hAnsi="Times New Roman" w:cs="Times New Roman"/>
              </w:rPr>
            </w:pPr>
          </w:p>
        </w:tc>
        <w:tc>
          <w:tcPr>
            <w:tcW w:w="1506" w:type="dxa"/>
          </w:tcPr>
          <w:p w14:paraId="0C0933FD"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R$ 95.192,01</w:t>
            </w:r>
          </w:p>
        </w:tc>
      </w:tr>
      <w:tr w:rsidR="00454E5A" w:rsidRPr="00376C14" w14:paraId="2655A330" w14:textId="77777777" w:rsidTr="00454E5A">
        <w:trPr>
          <w:trHeight w:val="247"/>
        </w:trPr>
        <w:tc>
          <w:tcPr>
            <w:tcW w:w="4957" w:type="dxa"/>
          </w:tcPr>
          <w:p w14:paraId="4ABE065D" w14:textId="77777777" w:rsidR="00376C14" w:rsidRPr="00376C14" w:rsidRDefault="00376C14" w:rsidP="00454E5A">
            <w:pPr>
              <w:ind w:right="-98"/>
              <w:jc w:val="both"/>
              <w:rPr>
                <w:rFonts w:ascii="Times New Roman" w:hAnsi="Times New Roman" w:cs="Times New Roman"/>
              </w:rPr>
            </w:pPr>
            <w:r w:rsidRPr="00376C14">
              <w:rPr>
                <w:rFonts w:ascii="Times New Roman" w:hAnsi="Times New Roman" w:cs="Times New Roman"/>
                <w:color w:val="000000"/>
              </w:rPr>
              <w:t>ESCAVADIRA HIDR XCMG</w:t>
            </w:r>
          </w:p>
        </w:tc>
        <w:tc>
          <w:tcPr>
            <w:tcW w:w="1147" w:type="dxa"/>
          </w:tcPr>
          <w:p w14:paraId="7706ED0E" w14:textId="77777777" w:rsidR="00376C14" w:rsidRPr="00376C14" w:rsidRDefault="00376C14" w:rsidP="00454E5A">
            <w:pPr>
              <w:jc w:val="center"/>
              <w:rPr>
                <w:rFonts w:ascii="Times New Roman" w:hAnsi="Times New Roman" w:cs="Times New Roman"/>
              </w:rPr>
            </w:pPr>
            <w:r w:rsidRPr="00376C14">
              <w:rPr>
                <w:rFonts w:ascii="Times New Roman" w:hAnsi="Times New Roman" w:cs="Times New Roman"/>
                <w:color w:val="000000"/>
              </w:rPr>
              <w:t>AMARELA</w:t>
            </w:r>
          </w:p>
        </w:tc>
        <w:tc>
          <w:tcPr>
            <w:tcW w:w="656" w:type="dxa"/>
          </w:tcPr>
          <w:p w14:paraId="5FC13908" w14:textId="77777777" w:rsidR="00376C14" w:rsidRPr="00376C14" w:rsidRDefault="00376C14" w:rsidP="00454E5A">
            <w:pPr>
              <w:jc w:val="center"/>
              <w:rPr>
                <w:rFonts w:ascii="Times New Roman" w:hAnsi="Times New Roman" w:cs="Times New Roman"/>
              </w:rPr>
            </w:pPr>
            <w:r w:rsidRPr="00376C14">
              <w:rPr>
                <w:rFonts w:ascii="Times New Roman" w:hAnsi="Times New Roman" w:cs="Times New Roman"/>
                <w:color w:val="000000"/>
              </w:rPr>
              <w:t>2023</w:t>
            </w:r>
          </w:p>
        </w:tc>
        <w:tc>
          <w:tcPr>
            <w:tcW w:w="901" w:type="dxa"/>
          </w:tcPr>
          <w:p w14:paraId="12B5C6FE" w14:textId="77777777" w:rsidR="00376C14" w:rsidRPr="00376C14" w:rsidRDefault="00376C14" w:rsidP="00454E5A">
            <w:pPr>
              <w:jc w:val="center"/>
              <w:rPr>
                <w:rFonts w:ascii="Times New Roman" w:hAnsi="Times New Roman" w:cs="Times New Roman"/>
              </w:rPr>
            </w:pPr>
            <w:r w:rsidRPr="00376C14">
              <w:rPr>
                <w:rFonts w:ascii="Times New Roman" w:hAnsi="Times New Roman" w:cs="Times New Roman"/>
                <w:color w:val="000000"/>
              </w:rPr>
              <w:t>2024</w:t>
            </w:r>
          </w:p>
        </w:tc>
        <w:tc>
          <w:tcPr>
            <w:tcW w:w="1506" w:type="dxa"/>
          </w:tcPr>
          <w:p w14:paraId="629FC501"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R$ 95.192,01</w:t>
            </w:r>
          </w:p>
        </w:tc>
      </w:tr>
      <w:tr w:rsidR="00454E5A" w:rsidRPr="00376C14" w14:paraId="33A09B65" w14:textId="77777777" w:rsidTr="00454E5A">
        <w:trPr>
          <w:trHeight w:val="507"/>
        </w:trPr>
        <w:tc>
          <w:tcPr>
            <w:tcW w:w="4957" w:type="dxa"/>
          </w:tcPr>
          <w:p w14:paraId="3E622A86" w14:textId="77777777" w:rsidR="00376C14" w:rsidRPr="00376C14" w:rsidRDefault="00376C14" w:rsidP="00454E5A">
            <w:pPr>
              <w:ind w:right="-98"/>
              <w:jc w:val="both"/>
              <w:rPr>
                <w:rFonts w:ascii="Times New Roman" w:hAnsi="Times New Roman" w:cs="Times New Roman"/>
              </w:rPr>
            </w:pPr>
            <w:r w:rsidRPr="00376C14">
              <w:rPr>
                <w:rFonts w:ascii="Times New Roman" w:hAnsi="Times New Roman" w:cs="Times New Roman"/>
                <w:color w:val="000000"/>
              </w:rPr>
              <w:t>ESCAVADEIRA HIDRAUL. HYUNDAI R160</w:t>
            </w:r>
          </w:p>
        </w:tc>
        <w:tc>
          <w:tcPr>
            <w:tcW w:w="1147" w:type="dxa"/>
          </w:tcPr>
          <w:p w14:paraId="57063876" w14:textId="77777777" w:rsidR="00376C14" w:rsidRPr="00376C14" w:rsidRDefault="00376C14" w:rsidP="00454E5A">
            <w:pPr>
              <w:jc w:val="center"/>
              <w:rPr>
                <w:rFonts w:ascii="Times New Roman" w:hAnsi="Times New Roman" w:cs="Times New Roman"/>
              </w:rPr>
            </w:pPr>
            <w:r w:rsidRPr="00376C14">
              <w:rPr>
                <w:rFonts w:ascii="Times New Roman" w:hAnsi="Times New Roman" w:cs="Times New Roman"/>
                <w:color w:val="000000"/>
              </w:rPr>
              <w:t>AMARELA</w:t>
            </w:r>
          </w:p>
        </w:tc>
        <w:tc>
          <w:tcPr>
            <w:tcW w:w="656" w:type="dxa"/>
          </w:tcPr>
          <w:p w14:paraId="24B0E248" w14:textId="77777777" w:rsidR="00376C14" w:rsidRPr="00376C14" w:rsidRDefault="00376C14" w:rsidP="00454E5A">
            <w:pPr>
              <w:jc w:val="center"/>
              <w:rPr>
                <w:rFonts w:ascii="Times New Roman" w:hAnsi="Times New Roman" w:cs="Times New Roman"/>
              </w:rPr>
            </w:pPr>
            <w:r w:rsidRPr="00376C14">
              <w:rPr>
                <w:rFonts w:ascii="Times New Roman" w:hAnsi="Times New Roman" w:cs="Times New Roman"/>
                <w:color w:val="000000"/>
              </w:rPr>
              <w:t>2016</w:t>
            </w:r>
          </w:p>
        </w:tc>
        <w:tc>
          <w:tcPr>
            <w:tcW w:w="901" w:type="dxa"/>
          </w:tcPr>
          <w:p w14:paraId="30E5AEB6" w14:textId="77777777" w:rsidR="00376C14" w:rsidRPr="00376C14" w:rsidRDefault="00376C14" w:rsidP="00454E5A">
            <w:pPr>
              <w:jc w:val="center"/>
              <w:rPr>
                <w:rFonts w:ascii="Times New Roman" w:hAnsi="Times New Roman" w:cs="Times New Roman"/>
              </w:rPr>
            </w:pPr>
            <w:r w:rsidRPr="00376C14">
              <w:rPr>
                <w:rFonts w:ascii="Times New Roman" w:hAnsi="Times New Roman" w:cs="Times New Roman"/>
                <w:color w:val="000000"/>
              </w:rPr>
              <w:t>2016</w:t>
            </w:r>
          </w:p>
        </w:tc>
        <w:tc>
          <w:tcPr>
            <w:tcW w:w="1506" w:type="dxa"/>
          </w:tcPr>
          <w:p w14:paraId="766C4BB0"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R$ 95.192,01</w:t>
            </w:r>
          </w:p>
        </w:tc>
      </w:tr>
      <w:tr w:rsidR="00454E5A" w:rsidRPr="00376C14" w14:paraId="53E24DC3" w14:textId="77777777" w:rsidTr="00454E5A">
        <w:trPr>
          <w:trHeight w:val="500"/>
        </w:trPr>
        <w:tc>
          <w:tcPr>
            <w:tcW w:w="4957" w:type="dxa"/>
          </w:tcPr>
          <w:p w14:paraId="3376404B" w14:textId="77777777" w:rsidR="00376C14" w:rsidRPr="00376C14" w:rsidRDefault="00376C14" w:rsidP="00454E5A">
            <w:pPr>
              <w:ind w:right="-98"/>
              <w:jc w:val="both"/>
              <w:rPr>
                <w:rFonts w:ascii="Times New Roman" w:hAnsi="Times New Roman" w:cs="Times New Roman"/>
              </w:rPr>
            </w:pPr>
            <w:r w:rsidRPr="00376C14">
              <w:rPr>
                <w:rFonts w:ascii="Times New Roman" w:hAnsi="Times New Roman" w:cs="Times New Roman"/>
                <w:color w:val="000000"/>
              </w:rPr>
              <w:t>TRATOR DE ESTEIRA CATERPILLAR D6K2</w:t>
            </w:r>
          </w:p>
        </w:tc>
        <w:tc>
          <w:tcPr>
            <w:tcW w:w="1147" w:type="dxa"/>
          </w:tcPr>
          <w:p w14:paraId="5A8D457A" w14:textId="77777777" w:rsidR="00376C14" w:rsidRPr="00376C14" w:rsidRDefault="00376C14" w:rsidP="00454E5A">
            <w:pPr>
              <w:jc w:val="center"/>
              <w:rPr>
                <w:rFonts w:ascii="Times New Roman" w:hAnsi="Times New Roman" w:cs="Times New Roman"/>
              </w:rPr>
            </w:pPr>
            <w:r w:rsidRPr="00376C14">
              <w:rPr>
                <w:rFonts w:ascii="Times New Roman" w:hAnsi="Times New Roman" w:cs="Times New Roman"/>
                <w:color w:val="000000"/>
              </w:rPr>
              <w:t>AMARELO</w:t>
            </w:r>
          </w:p>
        </w:tc>
        <w:tc>
          <w:tcPr>
            <w:tcW w:w="656" w:type="dxa"/>
          </w:tcPr>
          <w:p w14:paraId="78AF370D" w14:textId="77777777" w:rsidR="00376C14" w:rsidRPr="00376C14" w:rsidRDefault="00376C14" w:rsidP="00454E5A">
            <w:pPr>
              <w:jc w:val="center"/>
              <w:rPr>
                <w:rFonts w:ascii="Times New Roman" w:hAnsi="Times New Roman" w:cs="Times New Roman"/>
              </w:rPr>
            </w:pPr>
            <w:r w:rsidRPr="00376C14">
              <w:rPr>
                <w:rFonts w:ascii="Times New Roman" w:hAnsi="Times New Roman" w:cs="Times New Roman"/>
                <w:color w:val="000000"/>
              </w:rPr>
              <w:t>2019</w:t>
            </w:r>
          </w:p>
        </w:tc>
        <w:tc>
          <w:tcPr>
            <w:tcW w:w="901" w:type="dxa"/>
          </w:tcPr>
          <w:p w14:paraId="74DFF6D7" w14:textId="77777777" w:rsidR="00376C14" w:rsidRPr="00376C14" w:rsidRDefault="00376C14" w:rsidP="00454E5A">
            <w:pPr>
              <w:jc w:val="center"/>
              <w:rPr>
                <w:rFonts w:ascii="Times New Roman" w:hAnsi="Times New Roman" w:cs="Times New Roman"/>
              </w:rPr>
            </w:pPr>
          </w:p>
        </w:tc>
        <w:tc>
          <w:tcPr>
            <w:tcW w:w="1506" w:type="dxa"/>
          </w:tcPr>
          <w:p w14:paraId="4F0D7F87" w14:textId="77777777" w:rsidR="00376C14" w:rsidRPr="00376C14" w:rsidRDefault="00376C14" w:rsidP="00454E5A">
            <w:pPr>
              <w:ind w:right="-5"/>
              <w:jc w:val="center"/>
              <w:rPr>
                <w:rFonts w:ascii="Times New Roman" w:hAnsi="Times New Roman" w:cs="Times New Roman"/>
              </w:rPr>
            </w:pPr>
            <w:r w:rsidRPr="00376C14">
              <w:rPr>
                <w:rFonts w:ascii="Times New Roman" w:hAnsi="Times New Roman" w:cs="Times New Roman"/>
              </w:rPr>
              <w:t>R$ 95.192,01</w:t>
            </w:r>
          </w:p>
        </w:tc>
      </w:tr>
      <w:tr w:rsidR="00376C14" w:rsidRPr="00376C14" w14:paraId="1F925E39" w14:textId="77777777" w:rsidTr="00454E5A">
        <w:trPr>
          <w:trHeight w:val="247"/>
        </w:trPr>
        <w:tc>
          <w:tcPr>
            <w:tcW w:w="7661" w:type="dxa"/>
            <w:gridSpan w:val="4"/>
          </w:tcPr>
          <w:p w14:paraId="2BCE0503" w14:textId="77777777" w:rsidR="00376C14" w:rsidRPr="00376C14" w:rsidRDefault="00376C14" w:rsidP="00454E5A">
            <w:pPr>
              <w:jc w:val="right"/>
              <w:rPr>
                <w:rFonts w:ascii="Times New Roman" w:hAnsi="Times New Roman" w:cs="Times New Roman"/>
                <w:b/>
                <w:color w:val="000000"/>
              </w:rPr>
            </w:pPr>
            <w:r w:rsidRPr="00376C14">
              <w:rPr>
                <w:rFonts w:ascii="Times New Roman" w:hAnsi="Times New Roman" w:cs="Times New Roman"/>
                <w:b/>
                <w:color w:val="000000"/>
              </w:rPr>
              <w:t>TOTAL MÁXIMO ESTIMADO</w:t>
            </w:r>
          </w:p>
        </w:tc>
        <w:tc>
          <w:tcPr>
            <w:tcW w:w="1506" w:type="dxa"/>
          </w:tcPr>
          <w:p w14:paraId="19A30F65" w14:textId="77777777" w:rsidR="00376C14" w:rsidRPr="00376C14" w:rsidRDefault="00376C14" w:rsidP="00454E5A">
            <w:pPr>
              <w:ind w:right="-5"/>
              <w:jc w:val="center"/>
              <w:rPr>
                <w:rFonts w:ascii="Times New Roman" w:hAnsi="Times New Roman" w:cs="Times New Roman"/>
                <w:b/>
              </w:rPr>
            </w:pPr>
            <w:r w:rsidRPr="00376C14">
              <w:rPr>
                <w:rFonts w:ascii="Times New Roman" w:hAnsi="Times New Roman" w:cs="Times New Roman"/>
                <w:b/>
              </w:rPr>
              <w:t>R$ 3.193.040,30</w:t>
            </w:r>
          </w:p>
        </w:tc>
      </w:tr>
    </w:tbl>
    <w:p w14:paraId="4D3583F4" w14:textId="77777777" w:rsidR="00376C14" w:rsidRPr="00376C14" w:rsidRDefault="00376C14" w:rsidP="00376C14">
      <w:pPr>
        <w:spacing w:after="0" w:line="240" w:lineRule="auto"/>
        <w:ind w:right="-568"/>
        <w:contextualSpacing/>
        <w:jc w:val="both"/>
        <w:rPr>
          <w:rFonts w:ascii="Times New Roman" w:hAnsi="Times New Roman" w:cs="Times New Roman"/>
          <w:kern w:val="2"/>
        </w:rPr>
      </w:pPr>
      <w:r w:rsidRPr="00376C14">
        <w:rPr>
          <w:rFonts w:ascii="Times New Roman" w:hAnsi="Times New Roman" w:cs="Times New Roman"/>
          <w:b/>
        </w:rPr>
        <w:t xml:space="preserve">2.6 </w:t>
      </w:r>
      <w:r w:rsidRPr="00376C14">
        <w:rPr>
          <w:rFonts w:ascii="Times New Roman" w:hAnsi="Times New Roman" w:cs="Times New Roman"/>
          <w:kern w:val="2"/>
        </w:rPr>
        <w:t xml:space="preserve">Fica estabelecido que o </w:t>
      </w:r>
      <w:r w:rsidRPr="00376C14">
        <w:rPr>
          <w:rFonts w:ascii="Times New Roman" w:hAnsi="Times New Roman" w:cs="Times New Roman"/>
          <w:b/>
          <w:kern w:val="2"/>
        </w:rPr>
        <w:t>PERCENTUAL DE DESCONTO</w:t>
      </w:r>
      <w:r w:rsidRPr="00376C14">
        <w:rPr>
          <w:rFonts w:ascii="Times New Roman" w:hAnsi="Times New Roman" w:cs="Times New Roman"/>
          <w:kern w:val="2"/>
        </w:rPr>
        <w:t xml:space="preserve"> ofertado pela licitante, em cada item, será aplicado de maneira unificada, abrangendo peças/acessórios. Portanto, a licitante deverá apresentar em sua proposta, um único percentual de desconto, o qual será aplicado com relação aos valores fornecidos pelo sistema</w:t>
      </w:r>
      <w:r w:rsidRPr="00376C14">
        <w:rPr>
          <w:rFonts w:ascii="Times New Roman" w:hAnsi="Times New Roman" w:cs="Times New Roman"/>
          <w:b/>
          <w:kern w:val="2"/>
        </w:rPr>
        <w:t xml:space="preserve"> </w:t>
      </w:r>
      <w:r w:rsidRPr="00376C14">
        <w:rPr>
          <w:rFonts w:ascii="Times New Roman" w:hAnsi="Times New Roman" w:cs="Times New Roman"/>
          <w:b/>
          <w:i/>
          <w:kern w:val="2"/>
        </w:rPr>
        <w:t>TRAZ VALOR</w:t>
      </w:r>
      <w:r w:rsidRPr="00376C14">
        <w:rPr>
          <w:rFonts w:ascii="Times New Roman" w:hAnsi="Times New Roman" w:cs="Times New Roman"/>
          <w:kern w:val="2"/>
        </w:rPr>
        <w:t>.</w:t>
      </w:r>
    </w:p>
    <w:p w14:paraId="1913F9EA" w14:textId="77777777" w:rsidR="00376C14" w:rsidRPr="00376C14" w:rsidRDefault="00376C14" w:rsidP="00A13D9F">
      <w:pPr>
        <w:pStyle w:val="PargrafodaLista"/>
        <w:numPr>
          <w:ilvl w:val="1"/>
          <w:numId w:val="100"/>
        </w:numPr>
        <w:tabs>
          <w:tab w:val="left" w:pos="426"/>
        </w:tabs>
        <w:spacing w:after="0" w:line="240" w:lineRule="auto"/>
        <w:ind w:left="0" w:right="-568" w:firstLine="0"/>
        <w:jc w:val="both"/>
        <w:rPr>
          <w:rFonts w:ascii="Times New Roman" w:hAnsi="Times New Roman" w:cs="Times New Roman"/>
          <w:kern w:val="2"/>
        </w:rPr>
      </w:pPr>
      <w:r w:rsidRPr="00376C14">
        <w:rPr>
          <w:rFonts w:ascii="Times New Roman" w:hAnsi="Times New Roman" w:cs="Times New Roman"/>
          <w:color w:val="000000"/>
          <w:kern w:val="2"/>
        </w:rPr>
        <w:t xml:space="preserve">O </w:t>
      </w:r>
      <w:r w:rsidRPr="00376C14">
        <w:rPr>
          <w:rFonts w:ascii="Times New Roman" w:hAnsi="Times New Roman" w:cs="Times New Roman"/>
          <w:b/>
          <w:color w:val="000000"/>
          <w:kern w:val="2"/>
        </w:rPr>
        <w:t>PERCENTUAL DE DESCONTO</w:t>
      </w:r>
      <w:r w:rsidRPr="00376C14">
        <w:rPr>
          <w:rFonts w:ascii="Times New Roman" w:hAnsi="Times New Roman" w:cs="Times New Roman"/>
          <w:color w:val="000000"/>
          <w:kern w:val="2"/>
        </w:rPr>
        <w:t xml:space="preserve"> ofertado pelo licitante será único para o determinado item (veículo ou máquina), ou seja, será o mesmo valor de desconto aplicado em ambas as categorias de peças (</w:t>
      </w:r>
      <w:r w:rsidRPr="00376C14">
        <w:rPr>
          <w:rFonts w:ascii="Times New Roman" w:hAnsi="Times New Roman" w:cs="Times New Roman"/>
          <w:b/>
          <w:i/>
          <w:color w:val="000000"/>
          <w:kern w:val="2"/>
          <w:u w:val="single"/>
        </w:rPr>
        <w:t>fabricante/original</w:t>
      </w:r>
      <w:r w:rsidRPr="00376C14">
        <w:rPr>
          <w:rFonts w:ascii="Times New Roman" w:hAnsi="Times New Roman" w:cs="Times New Roman"/>
          <w:color w:val="000000"/>
          <w:kern w:val="2"/>
        </w:rPr>
        <w:t xml:space="preserve"> ou </w:t>
      </w:r>
      <w:r w:rsidRPr="00376C14">
        <w:rPr>
          <w:rFonts w:ascii="Times New Roman" w:hAnsi="Times New Roman" w:cs="Times New Roman"/>
          <w:b/>
          <w:i/>
          <w:color w:val="000000"/>
          <w:kern w:val="2"/>
          <w:u w:val="single"/>
        </w:rPr>
        <w:t>montadora/genuína</w:t>
      </w:r>
      <w:r w:rsidRPr="00376C14">
        <w:rPr>
          <w:rFonts w:ascii="Times New Roman" w:hAnsi="Times New Roman" w:cs="Times New Roman"/>
          <w:color w:val="000000"/>
          <w:kern w:val="2"/>
        </w:rPr>
        <w:t>).</w:t>
      </w:r>
    </w:p>
    <w:p w14:paraId="2E674A6B" w14:textId="77777777" w:rsidR="00376C14" w:rsidRPr="00376C14" w:rsidRDefault="00376C14" w:rsidP="00A13D9F">
      <w:pPr>
        <w:pStyle w:val="PargrafodaLista"/>
        <w:numPr>
          <w:ilvl w:val="1"/>
          <w:numId w:val="100"/>
        </w:numPr>
        <w:tabs>
          <w:tab w:val="left" w:pos="426"/>
        </w:tabs>
        <w:spacing w:after="0" w:line="240" w:lineRule="auto"/>
        <w:ind w:left="0" w:right="-568" w:firstLine="0"/>
        <w:jc w:val="both"/>
        <w:rPr>
          <w:rFonts w:ascii="Times New Roman" w:hAnsi="Times New Roman" w:cs="Times New Roman"/>
          <w:kern w:val="2"/>
        </w:rPr>
      </w:pPr>
      <w:r w:rsidRPr="00376C14">
        <w:rPr>
          <w:rFonts w:ascii="Times New Roman" w:hAnsi="Times New Roman" w:cs="Times New Roman"/>
          <w:kern w:val="2"/>
        </w:rPr>
        <w:t>O percentual de desconto ofertado deverá ser aplicado de forma integral, não sendo permitida a discriminação ou exclusão do mesmo em relação a qualquer parte do objeto.</w:t>
      </w:r>
    </w:p>
    <w:p w14:paraId="4B9EBE7E" w14:textId="77777777" w:rsidR="00376C14" w:rsidRPr="00376C14" w:rsidRDefault="00376C14" w:rsidP="00A13D9F">
      <w:pPr>
        <w:numPr>
          <w:ilvl w:val="1"/>
          <w:numId w:val="100"/>
        </w:numPr>
        <w:tabs>
          <w:tab w:val="left" w:pos="426"/>
        </w:tabs>
        <w:spacing w:after="0" w:line="240" w:lineRule="auto"/>
        <w:ind w:left="0" w:right="-568" w:firstLine="0"/>
        <w:contextualSpacing/>
        <w:jc w:val="both"/>
        <w:rPr>
          <w:rFonts w:ascii="Times New Roman" w:hAnsi="Times New Roman" w:cs="Times New Roman"/>
        </w:rPr>
      </w:pPr>
      <w:r w:rsidRPr="00376C14">
        <w:rPr>
          <w:rFonts w:ascii="Times New Roman" w:hAnsi="Times New Roman" w:cs="Times New Roman"/>
        </w:rPr>
        <w:t>O percentual de desconto ofertado pela licitante</w:t>
      </w:r>
      <w:r w:rsidRPr="00376C14">
        <w:rPr>
          <w:rFonts w:ascii="Times New Roman" w:hAnsi="Times New Roman" w:cs="Times New Roman"/>
          <w:b/>
        </w:rPr>
        <w:t xml:space="preserve"> </w:t>
      </w:r>
      <w:r w:rsidRPr="00376C14">
        <w:rPr>
          <w:rFonts w:ascii="Times New Roman" w:hAnsi="Times New Roman" w:cs="Times New Roman"/>
          <w:b/>
          <w:u w:val="single"/>
        </w:rPr>
        <w:t>não será aplicado ao valor máximo</w:t>
      </w:r>
      <w:r w:rsidRPr="00376C14">
        <w:rPr>
          <w:rFonts w:ascii="Times New Roman" w:hAnsi="Times New Roman" w:cs="Times New Roman"/>
          <w:b/>
        </w:rPr>
        <w:t xml:space="preserve"> </w:t>
      </w:r>
      <w:r w:rsidRPr="00376C14">
        <w:rPr>
          <w:rFonts w:ascii="Times New Roman" w:hAnsi="Times New Roman" w:cs="Times New Roman"/>
        </w:rPr>
        <w:t xml:space="preserve">de cada item, sendo esses </w:t>
      </w:r>
      <w:r w:rsidRPr="00376C14">
        <w:rPr>
          <w:rFonts w:ascii="Times New Roman" w:hAnsi="Times New Roman" w:cs="Times New Roman"/>
          <w:b/>
        </w:rPr>
        <w:t>fixos e irreajustáveis</w:t>
      </w:r>
      <w:r w:rsidRPr="00376C14">
        <w:rPr>
          <w:rFonts w:ascii="Times New Roman" w:hAnsi="Times New Roman" w:cs="Times New Roman"/>
        </w:rPr>
        <w:t xml:space="preserve"> os valores máximos a serem gastos com cada veículo.</w:t>
      </w:r>
    </w:p>
    <w:p w14:paraId="23FEB686" w14:textId="77777777" w:rsidR="00376C14" w:rsidRPr="00376C14" w:rsidRDefault="00376C14" w:rsidP="00A13D9F">
      <w:pPr>
        <w:numPr>
          <w:ilvl w:val="1"/>
          <w:numId w:val="100"/>
        </w:numPr>
        <w:tabs>
          <w:tab w:val="left" w:pos="426"/>
        </w:tabs>
        <w:spacing w:after="0" w:line="240" w:lineRule="auto"/>
        <w:ind w:left="0" w:right="-568" w:firstLine="0"/>
        <w:contextualSpacing/>
        <w:jc w:val="both"/>
        <w:rPr>
          <w:rFonts w:ascii="Times New Roman" w:hAnsi="Times New Roman" w:cs="Times New Roman"/>
          <w:kern w:val="2"/>
        </w:rPr>
      </w:pPr>
      <w:r w:rsidRPr="00376C14">
        <w:rPr>
          <w:rFonts w:ascii="Times New Roman" w:hAnsi="Times New Roman" w:cs="Times New Roman"/>
        </w:rPr>
        <w:t>Durante a vigência da Ata de Registro de Preços, os percentuais de desconto registrados serão fixos e irreajustáveis, exceto nas hipóteses, devidamente comprovadas, de ocorrência de situação previstas no Art. 134 da Lei 14.133/2021.</w:t>
      </w:r>
    </w:p>
    <w:p w14:paraId="7DAD08D8" w14:textId="77777777" w:rsidR="00376C14" w:rsidRPr="00376C14" w:rsidRDefault="00376C14" w:rsidP="00376C14">
      <w:pPr>
        <w:spacing w:after="0" w:line="240" w:lineRule="auto"/>
        <w:ind w:right="-568"/>
        <w:jc w:val="both"/>
        <w:rPr>
          <w:rFonts w:ascii="Times New Roman" w:hAnsi="Times New Roman" w:cs="Times New Roman"/>
          <w:b/>
        </w:rPr>
      </w:pPr>
    </w:p>
    <w:p w14:paraId="72394253" w14:textId="77777777" w:rsidR="00376C14" w:rsidRPr="00376C14" w:rsidRDefault="00376C14" w:rsidP="00376C14">
      <w:pPr>
        <w:spacing w:after="0" w:line="240" w:lineRule="auto"/>
        <w:ind w:right="-568"/>
        <w:jc w:val="both"/>
        <w:rPr>
          <w:rFonts w:ascii="Times New Roman" w:hAnsi="Times New Roman" w:cs="Times New Roman"/>
          <w:b/>
        </w:rPr>
      </w:pPr>
      <w:r w:rsidRPr="00376C14">
        <w:rPr>
          <w:rFonts w:ascii="Times New Roman" w:hAnsi="Times New Roman" w:cs="Times New Roman"/>
          <w:b/>
        </w:rPr>
        <w:t>3 Fundamentação da contratação, que consiste na referência aos estudos técnicos preliminares correspondentes ou, quando não for possível divulgar esses estudos, no extrato das partes que não contiverem informações sigilosas.</w:t>
      </w:r>
    </w:p>
    <w:p w14:paraId="19B24DBC" w14:textId="77777777" w:rsidR="00376C14" w:rsidRPr="00376C14" w:rsidRDefault="00376C14" w:rsidP="00376C14">
      <w:pPr>
        <w:spacing w:after="0" w:line="240" w:lineRule="auto"/>
        <w:ind w:right="-568"/>
        <w:jc w:val="both"/>
        <w:rPr>
          <w:rFonts w:ascii="Times New Roman" w:hAnsi="Times New Roman" w:cs="Times New Roman"/>
        </w:rPr>
      </w:pPr>
      <w:r w:rsidRPr="00376C14">
        <w:rPr>
          <w:rFonts w:ascii="Times New Roman" w:hAnsi="Times New Roman" w:cs="Times New Roman"/>
          <w:b/>
        </w:rPr>
        <w:t>3.1</w:t>
      </w:r>
      <w:r w:rsidRPr="00376C14">
        <w:rPr>
          <w:rFonts w:ascii="Times New Roman" w:hAnsi="Times New Roman" w:cs="Times New Roman"/>
        </w:rPr>
        <w:t xml:space="preserve"> A Fundamentação da Contratação e de seus quantitativos encontra-se pormenorizada em tópico específico do Estudo Técnico Preliminar da Secretaria de Administração e Finanças e demais secretarias que fazem parte da Administração, apêndice deste Termo de Referência.</w:t>
      </w:r>
    </w:p>
    <w:p w14:paraId="685CE835" w14:textId="77777777" w:rsidR="00376C14" w:rsidRPr="00376C14" w:rsidRDefault="00376C14" w:rsidP="00376C14">
      <w:pPr>
        <w:spacing w:after="0" w:line="240" w:lineRule="auto"/>
        <w:ind w:right="-568"/>
        <w:jc w:val="both"/>
        <w:rPr>
          <w:rFonts w:ascii="Times New Roman" w:hAnsi="Times New Roman" w:cs="Times New Roman"/>
          <w:color w:val="000000" w:themeColor="text1"/>
        </w:rPr>
      </w:pPr>
    </w:p>
    <w:p w14:paraId="4F451AF6" w14:textId="77777777" w:rsidR="00376C14" w:rsidRPr="00376C14" w:rsidRDefault="00376C14" w:rsidP="00376C14">
      <w:pPr>
        <w:spacing w:after="0" w:line="240" w:lineRule="auto"/>
        <w:ind w:right="-568"/>
        <w:jc w:val="both"/>
        <w:rPr>
          <w:rFonts w:ascii="Times New Roman" w:hAnsi="Times New Roman" w:cs="Times New Roman"/>
          <w:b/>
        </w:rPr>
      </w:pPr>
      <w:r w:rsidRPr="00376C14">
        <w:rPr>
          <w:rFonts w:ascii="Times New Roman" w:hAnsi="Times New Roman" w:cs="Times New Roman"/>
          <w:b/>
        </w:rPr>
        <w:t>4 Descrição da solução como um todo, considerado todo o ciclo de vida do objeto.</w:t>
      </w:r>
    </w:p>
    <w:p w14:paraId="292823D0" w14:textId="77777777" w:rsidR="00376C14" w:rsidRPr="00376C14" w:rsidRDefault="00376C14" w:rsidP="00376C14">
      <w:pPr>
        <w:spacing w:after="0" w:line="240" w:lineRule="auto"/>
        <w:ind w:right="-568"/>
        <w:jc w:val="both"/>
        <w:rPr>
          <w:rFonts w:ascii="Times New Roman" w:hAnsi="Times New Roman" w:cs="Times New Roman"/>
        </w:rPr>
      </w:pPr>
      <w:r w:rsidRPr="00376C14">
        <w:rPr>
          <w:rFonts w:ascii="Times New Roman" w:hAnsi="Times New Roman" w:cs="Times New Roman"/>
          <w:b/>
        </w:rPr>
        <w:t>4.1</w:t>
      </w:r>
      <w:r w:rsidRPr="00376C14">
        <w:rPr>
          <w:rFonts w:ascii="Times New Roman" w:hAnsi="Times New Roman" w:cs="Times New Roman"/>
        </w:rPr>
        <w:t xml:space="preserve"> A solução como um todo é a realização de licitação na modalidade pregão, sob forma eletrônica, registro de preços, com critério de julgamento maior percentual de desconto por item, referente a tabela Traz Valor, a fim de atender as demandas municipais, e garantir a rapidez e eficácia no fornecimento de peças para manutenção de veículos e maquinários da frota da Prefeitura Municipal de Riqueza/SC;</w:t>
      </w:r>
    </w:p>
    <w:p w14:paraId="03F2B13E" w14:textId="77777777" w:rsidR="00376C14" w:rsidRPr="00376C14" w:rsidRDefault="00376C14" w:rsidP="00376C14">
      <w:pPr>
        <w:spacing w:after="0" w:line="240" w:lineRule="auto"/>
        <w:ind w:right="-568"/>
        <w:jc w:val="both"/>
        <w:rPr>
          <w:rFonts w:ascii="Times New Roman" w:hAnsi="Times New Roman" w:cs="Times New Roman"/>
        </w:rPr>
      </w:pPr>
      <w:r w:rsidRPr="00376C14">
        <w:rPr>
          <w:rFonts w:ascii="Times New Roman" w:hAnsi="Times New Roman" w:cs="Times New Roman"/>
          <w:b/>
        </w:rPr>
        <w:t xml:space="preserve">4.2 </w:t>
      </w:r>
      <w:r w:rsidRPr="00376C14">
        <w:rPr>
          <w:rFonts w:ascii="Times New Roman" w:hAnsi="Times New Roman" w:cs="Times New Roman"/>
        </w:rPr>
        <w:t>As peças devem ser entregues em um prazo máximo de 2 (Dois) dias, no local solicitado pela secretária requisitante;</w:t>
      </w:r>
    </w:p>
    <w:p w14:paraId="1086405D" w14:textId="77777777" w:rsidR="00376C14" w:rsidRPr="00376C14" w:rsidRDefault="00376C14" w:rsidP="00376C14">
      <w:pPr>
        <w:spacing w:after="0" w:line="240" w:lineRule="auto"/>
        <w:ind w:right="-568"/>
        <w:jc w:val="both"/>
        <w:rPr>
          <w:rFonts w:ascii="Times New Roman" w:hAnsi="Times New Roman" w:cs="Times New Roman"/>
        </w:rPr>
      </w:pPr>
      <w:r w:rsidRPr="00376C14">
        <w:rPr>
          <w:rFonts w:ascii="Times New Roman" w:hAnsi="Times New Roman" w:cs="Times New Roman"/>
          <w:b/>
        </w:rPr>
        <w:t xml:space="preserve">4.3 </w:t>
      </w:r>
      <w:r w:rsidRPr="00376C14">
        <w:rPr>
          <w:rFonts w:ascii="Times New Roman" w:hAnsi="Times New Roman" w:cs="Times New Roman"/>
        </w:rPr>
        <w:t>O contratado deverá fornecer diretamente o objeto, não podendo transferir a responsabilidade pelo objeto demandado para nenhuma outra empresa ou instituição de qualquer natureza;</w:t>
      </w:r>
    </w:p>
    <w:p w14:paraId="095FE30A" w14:textId="77777777" w:rsidR="00376C14" w:rsidRPr="00376C14" w:rsidRDefault="00376C14" w:rsidP="00376C14">
      <w:pPr>
        <w:spacing w:after="0" w:line="240" w:lineRule="auto"/>
        <w:ind w:right="-568"/>
        <w:jc w:val="both"/>
        <w:rPr>
          <w:rFonts w:ascii="Times New Roman" w:hAnsi="Times New Roman" w:cs="Times New Roman"/>
        </w:rPr>
      </w:pPr>
      <w:r w:rsidRPr="00376C14">
        <w:rPr>
          <w:rFonts w:ascii="Times New Roman" w:hAnsi="Times New Roman" w:cs="Times New Roman"/>
          <w:b/>
        </w:rPr>
        <w:t xml:space="preserve">4.4 </w:t>
      </w:r>
      <w:r w:rsidRPr="00376C14">
        <w:rPr>
          <w:rFonts w:ascii="Times New Roman" w:hAnsi="Times New Roman" w:cs="Times New Roman"/>
        </w:rPr>
        <w:t>Os itens deverão possuir garantia contra não conformidades de fabricação, a contar do recebimento definitivo dos mesmos, sendo esta garantia de sua total responsabilidade, inclusive os custos no que tange o transporte da CONTRATANTE à CONTRATADA e seu devido retorno a CONTRATANTE.</w:t>
      </w:r>
    </w:p>
    <w:p w14:paraId="3E95B366" w14:textId="77777777" w:rsidR="00376C14" w:rsidRPr="00376C14" w:rsidRDefault="00376C14" w:rsidP="00376C14">
      <w:pPr>
        <w:spacing w:after="0" w:line="240" w:lineRule="auto"/>
        <w:ind w:right="-568"/>
        <w:jc w:val="both"/>
        <w:rPr>
          <w:rFonts w:ascii="Times New Roman" w:hAnsi="Times New Roman" w:cs="Times New Roman"/>
        </w:rPr>
      </w:pPr>
      <w:r w:rsidRPr="00376C14">
        <w:rPr>
          <w:rFonts w:ascii="Times New Roman" w:hAnsi="Times New Roman" w:cs="Times New Roman"/>
          <w:b/>
        </w:rPr>
        <w:lastRenderedPageBreak/>
        <w:t xml:space="preserve">4.5 </w:t>
      </w:r>
      <w:r w:rsidRPr="00376C14">
        <w:rPr>
          <w:rFonts w:ascii="Times New Roman" w:hAnsi="Times New Roman" w:cs="Times New Roman"/>
        </w:rPr>
        <w:t>No momento da entrega, a empresa vencedora deverá esperar pela conferência dos itens licitados no que diz respeito à quantidade, à qualidade e às especificações constantes no edital, sendo que eventuais trocas ou complementação de quantidades serão feitas no prazo de até 01 (um) dia, sempre com a anuência da administração municipal;</w:t>
      </w:r>
    </w:p>
    <w:p w14:paraId="101035D0" w14:textId="77777777" w:rsidR="00376C14" w:rsidRPr="00376C14" w:rsidRDefault="00376C14" w:rsidP="00376C14">
      <w:pPr>
        <w:spacing w:after="0" w:line="240" w:lineRule="auto"/>
        <w:ind w:right="-568"/>
        <w:jc w:val="both"/>
        <w:rPr>
          <w:rFonts w:ascii="Times New Roman" w:hAnsi="Times New Roman" w:cs="Times New Roman"/>
        </w:rPr>
      </w:pPr>
      <w:r w:rsidRPr="00376C14">
        <w:rPr>
          <w:rFonts w:ascii="Times New Roman" w:hAnsi="Times New Roman" w:cs="Times New Roman"/>
          <w:b/>
        </w:rPr>
        <w:t xml:space="preserve">4.6 </w:t>
      </w:r>
      <w:r w:rsidRPr="00376C14">
        <w:rPr>
          <w:rFonts w:ascii="Times New Roman" w:hAnsi="Times New Roman" w:cs="Times New Roman"/>
        </w:rPr>
        <w:t>Descrição do ciclo de vida do objeto:</w:t>
      </w:r>
    </w:p>
    <w:p w14:paraId="58ED134D" w14:textId="77777777" w:rsidR="00376C14" w:rsidRPr="00376C14" w:rsidRDefault="00376C14" w:rsidP="00376C14">
      <w:pPr>
        <w:spacing w:after="0" w:line="240" w:lineRule="auto"/>
        <w:ind w:right="-568"/>
        <w:jc w:val="both"/>
        <w:rPr>
          <w:rFonts w:ascii="Times New Roman" w:hAnsi="Times New Roman" w:cs="Times New Roman"/>
          <w:color w:val="000000"/>
        </w:rPr>
      </w:pPr>
      <w:r w:rsidRPr="00376C14">
        <w:rPr>
          <w:rFonts w:ascii="Times New Roman" w:hAnsi="Times New Roman" w:cs="Times New Roman"/>
          <w:b/>
        </w:rPr>
        <w:t xml:space="preserve">4.6.1 </w:t>
      </w:r>
      <w:r w:rsidRPr="00376C14">
        <w:rPr>
          <w:rFonts w:ascii="Times New Roman" w:hAnsi="Times New Roman" w:cs="Times New Roman"/>
        </w:rPr>
        <w:t xml:space="preserve">No que se refere a </w:t>
      </w:r>
      <w:r w:rsidRPr="00376C14">
        <w:rPr>
          <w:rFonts w:ascii="Times New Roman" w:hAnsi="Times New Roman" w:cs="Times New Roman"/>
          <w:color w:val="000000"/>
        </w:rPr>
        <w:t>série de etapas que envolvem o desenvolvimento do produto, a obtenção de matérias-primas e insumos, o processo produtivo, deve se seguir as normas reguladoras para cada processo, e atentar-se sempre para a sustentabilidade;</w:t>
      </w:r>
    </w:p>
    <w:p w14:paraId="1A0A474B" w14:textId="77777777" w:rsidR="00376C14" w:rsidRPr="00376C14" w:rsidRDefault="00376C14" w:rsidP="00376C14">
      <w:pPr>
        <w:spacing w:after="0" w:line="240" w:lineRule="auto"/>
        <w:ind w:right="-568"/>
        <w:jc w:val="both"/>
        <w:rPr>
          <w:rFonts w:ascii="Times New Roman" w:hAnsi="Times New Roman" w:cs="Times New Roman"/>
        </w:rPr>
      </w:pPr>
      <w:r w:rsidRPr="00376C14">
        <w:rPr>
          <w:rFonts w:ascii="Times New Roman" w:hAnsi="Times New Roman" w:cs="Times New Roman"/>
          <w:b/>
        </w:rPr>
        <w:t xml:space="preserve">4.6.2 </w:t>
      </w:r>
      <w:r w:rsidRPr="00376C14">
        <w:rPr>
          <w:rFonts w:ascii="Times New Roman" w:hAnsi="Times New Roman" w:cs="Times New Roman"/>
        </w:rPr>
        <w:t>No que se refere ao consumo e a destinação final, ficará a critério da administração pública.</w:t>
      </w:r>
    </w:p>
    <w:p w14:paraId="175DC551" w14:textId="77777777" w:rsidR="00376C14" w:rsidRPr="00376C14" w:rsidRDefault="00376C14" w:rsidP="00376C14">
      <w:pPr>
        <w:spacing w:after="0" w:line="240" w:lineRule="auto"/>
        <w:ind w:right="-568"/>
        <w:jc w:val="both"/>
        <w:rPr>
          <w:rFonts w:ascii="Times New Roman" w:hAnsi="Times New Roman" w:cs="Times New Roman"/>
          <w:b/>
        </w:rPr>
      </w:pPr>
    </w:p>
    <w:p w14:paraId="03676954" w14:textId="77777777" w:rsidR="00376C14" w:rsidRPr="00376C14" w:rsidRDefault="00376C14" w:rsidP="00376C14">
      <w:pPr>
        <w:spacing w:after="0" w:line="240" w:lineRule="auto"/>
        <w:ind w:right="-568"/>
        <w:jc w:val="both"/>
        <w:rPr>
          <w:rFonts w:ascii="Times New Roman" w:hAnsi="Times New Roman" w:cs="Times New Roman"/>
          <w:b/>
        </w:rPr>
      </w:pPr>
      <w:r w:rsidRPr="00376C14">
        <w:rPr>
          <w:rFonts w:ascii="Times New Roman" w:hAnsi="Times New Roman" w:cs="Times New Roman"/>
          <w:b/>
        </w:rPr>
        <w:t>5 Requisitos da contratação</w:t>
      </w:r>
    </w:p>
    <w:p w14:paraId="31407822" w14:textId="77777777" w:rsidR="00376C14" w:rsidRPr="00376C14" w:rsidRDefault="00376C14" w:rsidP="00376C14">
      <w:pPr>
        <w:spacing w:after="0" w:line="240" w:lineRule="auto"/>
        <w:ind w:right="-568"/>
        <w:jc w:val="both"/>
        <w:rPr>
          <w:rFonts w:ascii="Times New Roman" w:hAnsi="Times New Roman" w:cs="Times New Roman"/>
        </w:rPr>
      </w:pPr>
      <w:r w:rsidRPr="00376C14">
        <w:rPr>
          <w:rFonts w:ascii="Times New Roman" w:hAnsi="Times New Roman" w:cs="Times New Roman"/>
          <w:b/>
        </w:rPr>
        <w:t>5.1</w:t>
      </w:r>
      <w:r w:rsidRPr="00376C14">
        <w:rPr>
          <w:rFonts w:ascii="Times New Roman" w:hAnsi="Times New Roman" w:cs="Times New Roman"/>
        </w:rPr>
        <w:t xml:space="preserve"> Os requisitos da contratação abrangem o seguinte: </w:t>
      </w:r>
    </w:p>
    <w:p w14:paraId="114D882C" w14:textId="77777777" w:rsidR="00376C14" w:rsidRPr="00376C14" w:rsidRDefault="00376C14" w:rsidP="00A13D9F">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376C14">
        <w:rPr>
          <w:rFonts w:ascii="Times New Roman" w:hAnsi="Times New Roman" w:cs="Times New Roman"/>
        </w:rPr>
        <w:t>Declaração que atende aos requisitos de habilitação (</w:t>
      </w:r>
      <w:hyperlink r:id="rId263" w:anchor="art63i" w:history="1">
        <w:r w:rsidRPr="00376C14">
          <w:rPr>
            <w:rStyle w:val="Hyperlink"/>
            <w:rFonts w:ascii="Times New Roman" w:hAnsi="Times New Roman" w:cs="Times New Roman"/>
          </w:rPr>
          <w:t>art. 63, I da Lei nº 14.133/2021</w:t>
        </w:r>
      </w:hyperlink>
      <w:r w:rsidRPr="00376C14">
        <w:rPr>
          <w:rFonts w:ascii="Times New Roman" w:hAnsi="Times New Roman" w:cs="Times New Roman"/>
        </w:rPr>
        <w:t xml:space="preserve">) </w:t>
      </w:r>
    </w:p>
    <w:p w14:paraId="666DAEF6" w14:textId="77777777" w:rsidR="00376C14" w:rsidRPr="00376C14" w:rsidRDefault="00376C14" w:rsidP="00A13D9F">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376C14">
        <w:rPr>
          <w:rFonts w:ascii="Times New Roman" w:hAnsi="Times New Roman" w:cs="Times New Roman"/>
        </w:rPr>
        <w:t xml:space="preserve">Declaração que cumpre as exigências de reserva de cargos para pessoa com deficiência e para reabilitado da Previdência Social, nos termos do </w:t>
      </w:r>
      <w:hyperlink r:id="rId264" w:anchor="art93" w:history="1">
        <w:r w:rsidRPr="00376C14">
          <w:rPr>
            <w:rStyle w:val="Hyperlink"/>
            <w:rFonts w:ascii="Times New Roman" w:hAnsi="Times New Roman" w:cs="Times New Roman"/>
          </w:rPr>
          <w:t>art. 93 da Lei nº 8.213/91</w:t>
        </w:r>
      </w:hyperlink>
      <w:r w:rsidRPr="00376C14">
        <w:rPr>
          <w:rFonts w:ascii="Times New Roman" w:hAnsi="Times New Roman" w:cs="Times New Roman"/>
        </w:rPr>
        <w:t xml:space="preserve"> (</w:t>
      </w:r>
      <w:hyperlink r:id="rId265" w:anchor="art63iv" w:history="1">
        <w:r w:rsidRPr="00376C14">
          <w:rPr>
            <w:rStyle w:val="Hyperlink"/>
            <w:rFonts w:ascii="Times New Roman" w:hAnsi="Times New Roman" w:cs="Times New Roman"/>
          </w:rPr>
          <w:t>art. 63, IV da Lei nº 14.133/2021</w:t>
        </w:r>
      </w:hyperlink>
      <w:r w:rsidRPr="00376C14">
        <w:rPr>
          <w:rFonts w:ascii="Times New Roman" w:hAnsi="Times New Roman" w:cs="Times New Roman"/>
        </w:rPr>
        <w:t>)</w:t>
      </w:r>
    </w:p>
    <w:p w14:paraId="18DE0F4D" w14:textId="77777777" w:rsidR="00376C14" w:rsidRPr="00376C14" w:rsidRDefault="00376C14" w:rsidP="00A13D9F">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376C14">
        <w:rPr>
          <w:rFonts w:ascii="Times New Roman" w:hAnsi="Times New Roman" w:cs="Times New Roman"/>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19FDC116" w14:textId="77777777" w:rsidR="00376C14" w:rsidRPr="00376C14" w:rsidRDefault="00376C14" w:rsidP="00A13D9F">
      <w:pPr>
        <w:pStyle w:val="PargrafodaLista"/>
        <w:numPr>
          <w:ilvl w:val="0"/>
          <w:numId w:val="93"/>
        </w:numPr>
        <w:tabs>
          <w:tab w:val="left" w:pos="284"/>
          <w:tab w:val="left" w:pos="709"/>
        </w:tabs>
        <w:spacing w:after="0" w:line="240" w:lineRule="auto"/>
        <w:ind w:left="0" w:right="-568" w:firstLine="0"/>
        <w:jc w:val="both"/>
        <w:rPr>
          <w:rFonts w:ascii="Times New Roman" w:hAnsi="Times New Roman" w:cs="Times New Roman"/>
          <w:color w:val="000000" w:themeColor="text1"/>
        </w:rPr>
      </w:pPr>
      <w:r w:rsidRPr="00376C14">
        <w:rPr>
          <w:rFonts w:ascii="Times New Roman" w:hAnsi="Times New Roman" w:cs="Times New Roman"/>
          <w:color w:val="000000" w:themeColor="text1"/>
        </w:rPr>
        <w:t>Estatuto ou contrato social;</w:t>
      </w:r>
    </w:p>
    <w:p w14:paraId="36E520BD" w14:textId="77777777" w:rsidR="00376C14" w:rsidRPr="00376C14" w:rsidRDefault="00376C14" w:rsidP="00A13D9F">
      <w:pPr>
        <w:pStyle w:val="PargrafodaLista"/>
        <w:numPr>
          <w:ilvl w:val="0"/>
          <w:numId w:val="93"/>
        </w:numPr>
        <w:tabs>
          <w:tab w:val="left" w:pos="284"/>
          <w:tab w:val="left" w:pos="426"/>
        </w:tabs>
        <w:spacing w:after="0" w:line="240" w:lineRule="auto"/>
        <w:ind w:left="0" w:right="-568" w:firstLine="0"/>
        <w:jc w:val="both"/>
        <w:rPr>
          <w:rFonts w:ascii="Times New Roman" w:hAnsi="Times New Roman" w:cs="Times New Roman"/>
          <w:color w:val="000000" w:themeColor="text1"/>
        </w:rPr>
      </w:pPr>
      <w:r w:rsidRPr="00376C14">
        <w:rPr>
          <w:rFonts w:ascii="Times New Roman" w:hAnsi="Times New Roman" w:cs="Times New Roman"/>
          <w:color w:val="000000" w:themeColor="text1"/>
        </w:rPr>
        <w:t>Ato constitutivo;</w:t>
      </w:r>
    </w:p>
    <w:p w14:paraId="0F25D1E6" w14:textId="77777777" w:rsidR="00376C14" w:rsidRPr="00376C14" w:rsidRDefault="00376C14" w:rsidP="00A13D9F">
      <w:pPr>
        <w:pStyle w:val="PargrafodaLista"/>
        <w:numPr>
          <w:ilvl w:val="0"/>
          <w:numId w:val="93"/>
        </w:numPr>
        <w:tabs>
          <w:tab w:val="left" w:pos="426"/>
          <w:tab w:val="left" w:pos="567"/>
        </w:tabs>
        <w:spacing w:after="0" w:line="240" w:lineRule="auto"/>
        <w:ind w:left="0" w:right="-568" w:firstLine="0"/>
        <w:jc w:val="both"/>
        <w:rPr>
          <w:rFonts w:ascii="Times New Roman" w:hAnsi="Times New Roman" w:cs="Times New Roman"/>
          <w:color w:val="000000" w:themeColor="text1"/>
        </w:rPr>
      </w:pPr>
      <w:r w:rsidRPr="00376C14">
        <w:rPr>
          <w:rFonts w:ascii="Times New Roman" w:hAnsi="Times New Roman" w:cs="Times New Roman"/>
          <w:color w:val="000000" w:themeColor="text1"/>
        </w:rPr>
        <w:t>Registro comercial;</w:t>
      </w:r>
    </w:p>
    <w:p w14:paraId="38F212DC" w14:textId="77777777" w:rsidR="00376C14" w:rsidRPr="00376C14" w:rsidRDefault="00376C14" w:rsidP="00A13D9F">
      <w:pPr>
        <w:pStyle w:val="PargrafodaLista"/>
        <w:numPr>
          <w:ilvl w:val="0"/>
          <w:numId w:val="93"/>
        </w:numPr>
        <w:tabs>
          <w:tab w:val="left" w:pos="426"/>
          <w:tab w:val="left" w:pos="567"/>
        </w:tabs>
        <w:spacing w:after="0" w:line="240" w:lineRule="auto"/>
        <w:ind w:left="0" w:right="-568" w:firstLine="0"/>
        <w:jc w:val="both"/>
        <w:rPr>
          <w:rFonts w:ascii="Times New Roman" w:hAnsi="Times New Roman" w:cs="Times New Roman"/>
          <w:color w:val="000000" w:themeColor="text1"/>
        </w:rPr>
      </w:pPr>
      <w:r w:rsidRPr="00376C14">
        <w:rPr>
          <w:rFonts w:ascii="Times New Roman" w:hAnsi="Times New Roman" w:cs="Times New Roman"/>
          <w:color w:val="000000" w:themeColor="text1"/>
        </w:rPr>
        <w:t>Decreto de autorização.</w:t>
      </w:r>
    </w:p>
    <w:p w14:paraId="39CA6581" w14:textId="77777777" w:rsidR="00376C14" w:rsidRPr="00376C14" w:rsidRDefault="00376C14" w:rsidP="00376C14">
      <w:pPr>
        <w:tabs>
          <w:tab w:val="left" w:pos="284"/>
        </w:tabs>
        <w:spacing w:after="0" w:line="240" w:lineRule="auto"/>
        <w:ind w:right="-568"/>
        <w:jc w:val="both"/>
        <w:rPr>
          <w:rFonts w:ascii="Times New Roman" w:hAnsi="Times New Roman" w:cs="Times New Roman"/>
          <w:b/>
        </w:rPr>
      </w:pPr>
      <w:r w:rsidRPr="00376C14">
        <w:rPr>
          <w:rFonts w:ascii="Times New Roman" w:hAnsi="Times New Roman" w:cs="Times New Roman"/>
          <w:b/>
        </w:rPr>
        <w:t>Os documentos descritos no subitem “C” deverão estar acompanhados de todas as alterações ou da consolidação respectiva, conforme legislação em vigor;</w:t>
      </w:r>
    </w:p>
    <w:p w14:paraId="24A4C8B4" w14:textId="77777777" w:rsidR="00376C14" w:rsidRPr="00376C14" w:rsidRDefault="00376C14" w:rsidP="00A13D9F">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376C14">
        <w:rPr>
          <w:rFonts w:ascii="Times New Roman" w:hAnsi="Times New Roman" w:cs="Times New Roman"/>
        </w:rPr>
        <w:t>Prova de inscrição no Cadastro Nacional de Pessoa Jurídica (CNPJ);</w:t>
      </w:r>
    </w:p>
    <w:p w14:paraId="60B455C4" w14:textId="77777777" w:rsidR="00376C14" w:rsidRPr="00376C14" w:rsidRDefault="00376C14" w:rsidP="00A13D9F">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376C14">
        <w:rPr>
          <w:rFonts w:ascii="Times New Roman" w:hAnsi="Times New Roman" w:cs="Times New Roman"/>
        </w:rPr>
        <w:t xml:space="preserve">Prova de Regularidade para com a Fazenda </w:t>
      </w:r>
      <w:r w:rsidRPr="00376C14">
        <w:rPr>
          <w:rFonts w:ascii="Times New Roman" w:hAnsi="Times New Roman" w:cs="Times New Roman"/>
          <w:bCs/>
        </w:rPr>
        <w:t>Federal;</w:t>
      </w:r>
    </w:p>
    <w:p w14:paraId="014B18C6" w14:textId="77777777" w:rsidR="00376C14" w:rsidRPr="00376C14" w:rsidRDefault="00376C14" w:rsidP="00A13D9F">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376C14">
        <w:rPr>
          <w:rFonts w:ascii="Times New Roman" w:hAnsi="Times New Roman" w:cs="Times New Roman"/>
        </w:rPr>
        <w:t>Prova de Regularidade para com a Fazenda Estadual</w:t>
      </w:r>
      <w:r w:rsidRPr="00376C14">
        <w:rPr>
          <w:rFonts w:ascii="Times New Roman" w:hAnsi="Times New Roman" w:cs="Times New Roman"/>
          <w:bCs/>
        </w:rPr>
        <w:t>;</w:t>
      </w:r>
    </w:p>
    <w:p w14:paraId="39020BDE" w14:textId="77777777" w:rsidR="00376C14" w:rsidRPr="00376C14" w:rsidRDefault="00376C14" w:rsidP="00A13D9F">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376C14">
        <w:rPr>
          <w:rFonts w:ascii="Times New Roman" w:hAnsi="Times New Roman" w:cs="Times New Roman"/>
        </w:rPr>
        <w:t>Prova de Regularidade para com a Fazenda Municipal</w:t>
      </w:r>
      <w:r w:rsidRPr="00376C14">
        <w:rPr>
          <w:rFonts w:ascii="Times New Roman" w:hAnsi="Times New Roman" w:cs="Times New Roman"/>
          <w:bCs/>
        </w:rPr>
        <w:t>;</w:t>
      </w:r>
    </w:p>
    <w:p w14:paraId="1E8E165F" w14:textId="77777777" w:rsidR="00376C14" w:rsidRPr="00376C14" w:rsidRDefault="00376C14" w:rsidP="00A13D9F">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376C14">
        <w:rPr>
          <w:rFonts w:ascii="Times New Roman" w:hAnsi="Times New Roman" w:cs="Times New Roman"/>
          <w:bCs/>
        </w:rPr>
        <w:t xml:space="preserve">Prova de regularidade relativa ao Fundo de Garantia por Tempo de Serviço (F.G.T.S.), demonstrando situação regular no cumprimento dos encargos sociais instituídos por Lei; </w:t>
      </w:r>
    </w:p>
    <w:p w14:paraId="4BFD0DD5" w14:textId="77777777" w:rsidR="00376C14" w:rsidRPr="00376C14" w:rsidRDefault="00376C14" w:rsidP="00A13D9F">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376C14">
        <w:rPr>
          <w:rFonts w:ascii="Times New Roman" w:hAnsi="Times New Roman" w:cs="Times New Roman"/>
          <w:bCs/>
        </w:rPr>
        <w:t xml:space="preserve">Certidão Negativa de Débitos Trabalhistas (CNDT), conforme Lei nº 12.440 de 07/07/2011; </w:t>
      </w:r>
    </w:p>
    <w:p w14:paraId="46087D9E" w14:textId="77777777" w:rsidR="00376C14" w:rsidRPr="00376C14" w:rsidRDefault="00376C14" w:rsidP="00A13D9F">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376C14">
        <w:rPr>
          <w:rFonts w:ascii="Times New Roman" w:hAnsi="Times New Roman" w:cs="Times New Roman"/>
          <w:bCs/>
        </w:rPr>
        <w:t xml:space="preserve">Certidão negativa de falência ou concordata expedida pelo distribuidor da sede da pessoa jurídica; </w:t>
      </w:r>
    </w:p>
    <w:p w14:paraId="4EC7FD0D" w14:textId="77777777" w:rsidR="00376C14" w:rsidRPr="00376C14" w:rsidRDefault="00376C14" w:rsidP="00A13D9F">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376C14">
        <w:rPr>
          <w:rFonts w:ascii="Times New Roman" w:hAnsi="Times New Roman" w:cs="Times New Roman"/>
          <w:bCs/>
        </w:rPr>
        <w:t xml:space="preserve">Cumprimento do </w:t>
      </w:r>
      <w:hyperlink r:id="rId266" w:anchor="art7xxxiii" w:history="1">
        <w:r w:rsidRPr="00376C14">
          <w:rPr>
            <w:rStyle w:val="Hyperlink"/>
            <w:rFonts w:ascii="Times New Roman" w:hAnsi="Times New Roman" w:cs="Times New Roman"/>
            <w:bCs/>
          </w:rPr>
          <w:t>art. 7º, XXXIII da CF/88</w:t>
        </w:r>
      </w:hyperlink>
      <w:r w:rsidRPr="00376C14">
        <w:rPr>
          <w:rFonts w:ascii="Times New Roman" w:hAnsi="Times New Roman" w:cs="Times New Roman"/>
          <w:bCs/>
        </w:rPr>
        <w:t xml:space="preserve">: </w:t>
      </w:r>
      <w:r w:rsidRPr="00376C14">
        <w:rPr>
          <w:rFonts w:ascii="Times New Roman" w:hAnsi="Times New Roman" w:cs="Times New Roman"/>
          <w:bCs/>
          <w:i/>
          <w:iCs/>
        </w:rPr>
        <w:t>proibição de trabalho noturno, perigoso ou insalubre a menores de dezoito e de qualquer trabalho a menores de dezesseis anos, salvo na condição de aprendiz, a partir de quatorze anos.</w:t>
      </w:r>
    </w:p>
    <w:p w14:paraId="6943AFB7" w14:textId="77777777" w:rsidR="00376C14" w:rsidRPr="00376C14" w:rsidRDefault="00376C14" w:rsidP="00A13D9F">
      <w:pPr>
        <w:pStyle w:val="PargrafodaLista"/>
        <w:numPr>
          <w:ilvl w:val="0"/>
          <w:numId w:val="92"/>
        </w:numPr>
        <w:tabs>
          <w:tab w:val="left" w:pos="426"/>
        </w:tabs>
        <w:spacing w:after="0" w:line="240" w:lineRule="auto"/>
        <w:ind w:left="0" w:right="-568" w:firstLine="0"/>
        <w:contextualSpacing w:val="0"/>
        <w:rPr>
          <w:rFonts w:ascii="Times New Roman" w:hAnsi="Times New Roman" w:cs="Times New Roman"/>
        </w:rPr>
      </w:pPr>
      <w:r w:rsidRPr="00376C14">
        <w:rPr>
          <w:rFonts w:ascii="Times New Roman" w:hAnsi="Times New Roman" w:cs="Times New Roman"/>
        </w:rPr>
        <w:t>Relação dos compromissos assumidos pelo licitante que importem em diminuição de sua capacidade econômico-financeira, excluídas parcelas já executadas de contratos firmados;</w:t>
      </w:r>
    </w:p>
    <w:p w14:paraId="64B8F112" w14:textId="77777777" w:rsidR="00376C14" w:rsidRPr="00376C14" w:rsidRDefault="00376C14" w:rsidP="00A13D9F">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376C14">
        <w:rPr>
          <w:rFonts w:ascii="Times New Roman" w:hAnsi="Times New Roman" w:cs="Times New Roman"/>
          <w:bCs/>
        </w:rPr>
        <w:t>Declaração sobre a Inexistência de fato impeditivo para licitar ou contratar com a Administração Pública;</w:t>
      </w:r>
    </w:p>
    <w:p w14:paraId="26052777" w14:textId="77777777" w:rsidR="00376C14" w:rsidRPr="00376C14" w:rsidRDefault="00376C14" w:rsidP="00A13D9F">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376C14">
        <w:rPr>
          <w:rFonts w:ascii="Times New Roman" w:hAnsi="Times New Roman" w:cs="Times New Roman"/>
          <w:bCs/>
        </w:rPr>
        <w:t xml:space="preserve">Declaração Enquadramento na condição de microempresa e empresa de pequeno porte, observado o disposto no </w:t>
      </w:r>
      <w:hyperlink r:id="rId267" w:anchor="art4" w:history="1">
        <w:r w:rsidRPr="00376C14">
          <w:rPr>
            <w:rStyle w:val="Hyperlink"/>
            <w:rFonts w:ascii="Times New Roman" w:hAnsi="Times New Roman" w:cs="Times New Roman"/>
            <w:bCs/>
          </w:rPr>
          <w:t>art. 4º da Lei nº 14.133/2021</w:t>
        </w:r>
      </w:hyperlink>
      <w:r w:rsidRPr="00376C14">
        <w:rPr>
          <w:rStyle w:val="Hyperlink"/>
          <w:rFonts w:ascii="Times New Roman" w:hAnsi="Times New Roman" w:cs="Times New Roman"/>
          <w:bCs/>
        </w:rPr>
        <w:t>, se couber</w:t>
      </w:r>
      <w:r w:rsidRPr="00376C14">
        <w:rPr>
          <w:rFonts w:ascii="Times New Roman" w:hAnsi="Times New Roman" w:cs="Times New Roman"/>
          <w:bCs/>
        </w:rPr>
        <w:t>;</w:t>
      </w:r>
    </w:p>
    <w:p w14:paraId="2EC7D799" w14:textId="77777777" w:rsidR="00376C14" w:rsidRPr="00376C14" w:rsidRDefault="00376C14" w:rsidP="00A13D9F">
      <w:pPr>
        <w:pStyle w:val="PargrafodaLista"/>
        <w:numPr>
          <w:ilvl w:val="0"/>
          <w:numId w:val="92"/>
        </w:numPr>
        <w:tabs>
          <w:tab w:val="left" w:pos="284"/>
          <w:tab w:val="left" w:pos="567"/>
          <w:tab w:val="left" w:pos="851"/>
        </w:tabs>
        <w:spacing w:after="0" w:line="240" w:lineRule="auto"/>
        <w:ind w:left="0" w:right="-568" w:firstLine="0"/>
        <w:jc w:val="both"/>
        <w:rPr>
          <w:rStyle w:val="Hyperlink"/>
          <w:rFonts w:ascii="Times New Roman" w:hAnsi="Times New Roman" w:cs="Times New Roman"/>
          <w:bCs/>
        </w:rPr>
      </w:pPr>
      <w:r w:rsidRPr="00376C14">
        <w:rPr>
          <w:rFonts w:ascii="Times New Roman" w:hAnsi="Times New Roman" w:cs="Times New Roman"/>
        </w:rPr>
        <w:t xml:space="preserve">Declaração de </w:t>
      </w:r>
      <w:r w:rsidRPr="00376C14">
        <w:rPr>
          <w:rFonts w:ascii="Times New Roman" w:hAnsi="Times New Roman" w:cs="Times New Roman"/>
          <w:iCs/>
        </w:rPr>
        <w:t xml:space="preserve">confidencialidade dos dados pessoais a que tem acesso </w:t>
      </w:r>
      <w:hyperlink r:id="rId268" w:history="1">
        <w:r w:rsidRPr="00376C14">
          <w:rPr>
            <w:rStyle w:val="Hyperlink"/>
            <w:rFonts w:ascii="Times New Roman" w:hAnsi="Times New Roman" w:cs="Times New Roman"/>
            <w:iCs/>
          </w:rPr>
          <w:t>Lei nº 13.709/2018 (LGPD)</w:t>
        </w:r>
      </w:hyperlink>
    </w:p>
    <w:p w14:paraId="43A6DA7B" w14:textId="77777777" w:rsidR="00376C14" w:rsidRPr="00376C14" w:rsidRDefault="00376C14" w:rsidP="00376C14">
      <w:pPr>
        <w:pStyle w:val="PargrafodaLista"/>
        <w:tabs>
          <w:tab w:val="left" w:pos="567"/>
        </w:tabs>
        <w:spacing w:after="0" w:line="240" w:lineRule="auto"/>
        <w:ind w:left="0" w:right="-568"/>
        <w:rPr>
          <w:rFonts w:ascii="Times New Roman" w:hAnsi="Times New Roman" w:cs="Times New Roman"/>
          <w:bCs/>
        </w:rPr>
      </w:pPr>
    </w:p>
    <w:p w14:paraId="7318689D" w14:textId="77777777" w:rsidR="00376C14" w:rsidRPr="00376C14" w:rsidRDefault="00376C14" w:rsidP="00376C14">
      <w:pPr>
        <w:spacing w:after="0" w:line="240" w:lineRule="auto"/>
        <w:ind w:right="-568"/>
        <w:jc w:val="both"/>
        <w:rPr>
          <w:rFonts w:ascii="Times New Roman" w:hAnsi="Times New Roman" w:cs="Times New Roman"/>
          <w:b/>
        </w:rPr>
      </w:pPr>
      <w:r w:rsidRPr="00376C14">
        <w:rPr>
          <w:rFonts w:ascii="Times New Roman" w:hAnsi="Times New Roman" w:cs="Times New Roman"/>
          <w:b/>
        </w:rPr>
        <w:t>6 Modelo de execução do objeto, que consiste na definição de como o contrato deverá produzir os resultados pretendidos desde o seu início até o seu encerramento.</w:t>
      </w:r>
    </w:p>
    <w:p w14:paraId="0A723744" w14:textId="77777777" w:rsidR="00376C14" w:rsidRPr="00376C14" w:rsidRDefault="00376C14" w:rsidP="00376C14">
      <w:pPr>
        <w:tabs>
          <w:tab w:val="left" w:pos="567"/>
          <w:tab w:val="left" w:pos="851"/>
        </w:tabs>
        <w:spacing w:after="0" w:line="240" w:lineRule="auto"/>
        <w:ind w:right="-568"/>
        <w:contextualSpacing/>
        <w:jc w:val="both"/>
        <w:rPr>
          <w:rFonts w:ascii="Times New Roman" w:hAnsi="Times New Roman" w:cs="Times New Roman"/>
          <w:bCs/>
        </w:rPr>
      </w:pPr>
      <w:r w:rsidRPr="00376C14">
        <w:rPr>
          <w:rFonts w:ascii="Times New Roman" w:hAnsi="Times New Roman" w:cs="Times New Roman"/>
          <w:b/>
          <w:bCs/>
        </w:rPr>
        <w:t xml:space="preserve">6.1 Compete à CONTRATADA: </w:t>
      </w:r>
    </w:p>
    <w:p w14:paraId="5ABED24A" w14:textId="77777777" w:rsidR="00376C14" w:rsidRPr="00376C14" w:rsidRDefault="00376C14" w:rsidP="00A13D9F">
      <w:pPr>
        <w:pStyle w:val="PargrafodaLista"/>
        <w:numPr>
          <w:ilvl w:val="0"/>
          <w:numId w:val="97"/>
        </w:numPr>
        <w:tabs>
          <w:tab w:val="left" w:pos="284"/>
          <w:tab w:val="left" w:pos="567"/>
          <w:tab w:val="left" w:pos="993"/>
        </w:tabs>
        <w:spacing w:after="0" w:line="240" w:lineRule="auto"/>
        <w:ind w:left="0" w:right="-568" w:firstLine="0"/>
        <w:jc w:val="both"/>
        <w:rPr>
          <w:rFonts w:ascii="Times New Roman" w:hAnsi="Times New Roman" w:cs="Times New Roman"/>
          <w:bCs/>
        </w:rPr>
      </w:pPr>
      <w:r w:rsidRPr="00376C14">
        <w:rPr>
          <w:rFonts w:ascii="Times New Roman" w:hAnsi="Times New Roman" w:cs="Times New Roman"/>
          <w:bCs/>
        </w:rPr>
        <w:t xml:space="preserve">Envidar todo o empenho e a dedicação necessários ao fiel e adequado cumprimento dos encargos que lhe são confiados; </w:t>
      </w:r>
    </w:p>
    <w:p w14:paraId="65964FA0" w14:textId="77777777" w:rsidR="00376C14" w:rsidRPr="00376C14" w:rsidRDefault="00376C14" w:rsidP="00A13D9F">
      <w:pPr>
        <w:pStyle w:val="PargrafodaLista"/>
        <w:numPr>
          <w:ilvl w:val="0"/>
          <w:numId w:val="97"/>
        </w:numPr>
        <w:tabs>
          <w:tab w:val="left" w:pos="284"/>
          <w:tab w:val="left" w:pos="567"/>
          <w:tab w:val="left" w:pos="993"/>
        </w:tabs>
        <w:spacing w:after="0" w:line="240" w:lineRule="auto"/>
        <w:ind w:left="0" w:right="-568" w:firstLine="0"/>
        <w:jc w:val="both"/>
        <w:rPr>
          <w:rFonts w:ascii="Times New Roman" w:hAnsi="Times New Roman" w:cs="Times New Roman"/>
          <w:bCs/>
        </w:rPr>
      </w:pPr>
      <w:r w:rsidRPr="00376C14">
        <w:rPr>
          <w:rFonts w:ascii="Times New Roman" w:hAnsi="Times New Roman" w:cs="Times New Roman"/>
          <w:bCs/>
        </w:rPr>
        <w:t xml:space="preserve">Assinar o instrumento contratual; </w:t>
      </w:r>
    </w:p>
    <w:p w14:paraId="527998CC" w14:textId="77777777" w:rsidR="00376C14" w:rsidRPr="00376C14" w:rsidRDefault="00376C14" w:rsidP="00A13D9F">
      <w:pPr>
        <w:pStyle w:val="PargrafodaLista"/>
        <w:numPr>
          <w:ilvl w:val="0"/>
          <w:numId w:val="97"/>
        </w:numPr>
        <w:tabs>
          <w:tab w:val="left" w:pos="284"/>
          <w:tab w:val="left" w:pos="567"/>
          <w:tab w:val="left" w:pos="993"/>
        </w:tabs>
        <w:spacing w:after="0" w:line="240" w:lineRule="auto"/>
        <w:ind w:left="0" w:right="-568" w:firstLine="0"/>
        <w:jc w:val="both"/>
        <w:rPr>
          <w:rFonts w:ascii="Times New Roman" w:hAnsi="Times New Roman" w:cs="Times New Roman"/>
          <w:bCs/>
        </w:rPr>
      </w:pPr>
      <w:r w:rsidRPr="00376C14">
        <w:rPr>
          <w:rFonts w:ascii="Times New Roman" w:hAnsi="Times New Roman" w:cs="Times New Roman"/>
          <w:bCs/>
        </w:rPr>
        <w:t xml:space="preserve">Tomar todas as providências necessárias para o fiel cumprimento das disposições contidas no edital, anexos e Instrumento de Contrato; </w:t>
      </w:r>
    </w:p>
    <w:p w14:paraId="1DE7A4A0" w14:textId="77777777" w:rsidR="00376C14" w:rsidRPr="00376C14" w:rsidRDefault="00376C14" w:rsidP="00A13D9F">
      <w:pPr>
        <w:pStyle w:val="PargrafodaLista"/>
        <w:numPr>
          <w:ilvl w:val="0"/>
          <w:numId w:val="97"/>
        </w:numPr>
        <w:tabs>
          <w:tab w:val="left" w:pos="284"/>
          <w:tab w:val="left" w:pos="567"/>
          <w:tab w:val="left" w:pos="993"/>
        </w:tabs>
        <w:spacing w:after="0" w:line="240" w:lineRule="auto"/>
        <w:ind w:left="0" w:right="-568" w:firstLine="0"/>
        <w:jc w:val="both"/>
        <w:rPr>
          <w:rFonts w:ascii="Times New Roman" w:hAnsi="Times New Roman" w:cs="Times New Roman"/>
          <w:bCs/>
        </w:rPr>
      </w:pPr>
      <w:r w:rsidRPr="00376C14">
        <w:rPr>
          <w:rFonts w:ascii="Times New Roman" w:hAnsi="Times New Roman" w:cs="Times New Roman"/>
          <w:bCs/>
        </w:rPr>
        <w:lastRenderedPageBreak/>
        <w:t>Fornecer os produtos, conforme descrito no edital e seus anexos;</w:t>
      </w:r>
    </w:p>
    <w:p w14:paraId="5AA351C9" w14:textId="77777777" w:rsidR="00376C14" w:rsidRPr="00376C14" w:rsidRDefault="00376C14" w:rsidP="00A13D9F">
      <w:pPr>
        <w:pStyle w:val="PargrafodaLista"/>
        <w:numPr>
          <w:ilvl w:val="0"/>
          <w:numId w:val="97"/>
        </w:numPr>
        <w:tabs>
          <w:tab w:val="left" w:pos="284"/>
          <w:tab w:val="left" w:pos="567"/>
          <w:tab w:val="left" w:pos="993"/>
        </w:tabs>
        <w:spacing w:after="0" w:line="240" w:lineRule="auto"/>
        <w:ind w:left="0" w:right="-568" w:firstLine="0"/>
        <w:jc w:val="both"/>
        <w:rPr>
          <w:rFonts w:ascii="Times New Roman" w:hAnsi="Times New Roman" w:cs="Times New Roman"/>
          <w:bCs/>
        </w:rPr>
      </w:pPr>
      <w:r w:rsidRPr="00376C14">
        <w:rPr>
          <w:rFonts w:ascii="Times New Roman" w:hAnsi="Times New Roman" w:cs="Times New Roman"/>
          <w:bCs/>
        </w:rPr>
        <w:t xml:space="preserve">Reparar, corrigir, remover, reconstruir ou substituir, às suas expensas, as partes do objeto do edital e seus Anexos, em que se verificarem vícios, defeitos, ou incorreções resultantes dos produtos empregados; </w:t>
      </w:r>
    </w:p>
    <w:p w14:paraId="468566AF" w14:textId="77777777" w:rsidR="00376C14" w:rsidRPr="00376C14" w:rsidRDefault="00376C14" w:rsidP="00A13D9F">
      <w:pPr>
        <w:pStyle w:val="PargrafodaLista"/>
        <w:numPr>
          <w:ilvl w:val="0"/>
          <w:numId w:val="97"/>
        </w:numPr>
        <w:tabs>
          <w:tab w:val="left" w:pos="284"/>
          <w:tab w:val="left" w:pos="567"/>
          <w:tab w:val="left" w:pos="993"/>
        </w:tabs>
        <w:spacing w:after="0" w:line="240" w:lineRule="auto"/>
        <w:ind w:left="0" w:right="-568" w:firstLine="0"/>
        <w:jc w:val="both"/>
        <w:rPr>
          <w:rFonts w:ascii="Times New Roman" w:hAnsi="Times New Roman" w:cs="Times New Roman"/>
          <w:bCs/>
        </w:rPr>
      </w:pPr>
      <w:r w:rsidRPr="00376C14">
        <w:rPr>
          <w:rFonts w:ascii="Times New Roman" w:hAnsi="Times New Roman" w:cs="Times New Roman"/>
          <w:bCs/>
        </w:rPr>
        <w:t xml:space="preserve">Não efetuar, sob nenhum pretexto, a transferência de responsabilidade para outros, sejam fabricantes, técnicos ou quaisquer outros; </w:t>
      </w:r>
    </w:p>
    <w:p w14:paraId="06C1192D" w14:textId="77777777" w:rsidR="00376C14" w:rsidRPr="00376C14" w:rsidRDefault="00376C14" w:rsidP="00A13D9F">
      <w:pPr>
        <w:pStyle w:val="PargrafodaLista"/>
        <w:numPr>
          <w:ilvl w:val="0"/>
          <w:numId w:val="97"/>
        </w:numPr>
        <w:tabs>
          <w:tab w:val="left" w:pos="284"/>
          <w:tab w:val="left" w:pos="567"/>
          <w:tab w:val="left" w:pos="993"/>
        </w:tabs>
        <w:spacing w:after="0" w:line="240" w:lineRule="auto"/>
        <w:ind w:left="0" w:right="-568" w:firstLine="0"/>
        <w:jc w:val="both"/>
        <w:rPr>
          <w:rFonts w:ascii="Times New Roman" w:hAnsi="Times New Roman" w:cs="Times New Roman"/>
          <w:bCs/>
        </w:rPr>
      </w:pPr>
      <w:r w:rsidRPr="00376C14">
        <w:rPr>
          <w:rFonts w:ascii="Times New Roman" w:hAnsi="Times New Roman" w:cs="Times New Roman"/>
          <w:bCs/>
        </w:rPr>
        <w:t>Manter durante toda a execução do objeto da presente licitação, em compatibilidade com as obrigações assumidas, todas as condições de habilitação e qualificação exigidas no edital;</w:t>
      </w:r>
    </w:p>
    <w:p w14:paraId="38EF7F68" w14:textId="77777777" w:rsidR="00376C14" w:rsidRPr="00376C14" w:rsidRDefault="00376C14" w:rsidP="00A13D9F">
      <w:pPr>
        <w:pStyle w:val="PargrafodaLista"/>
        <w:numPr>
          <w:ilvl w:val="0"/>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376C14">
        <w:rPr>
          <w:rFonts w:ascii="Times New Roman" w:hAnsi="Times New Roman" w:cs="Times New Roman"/>
          <w:bCs/>
        </w:rPr>
        <w:t xml:space="preserve"> Informar ao Órgão Gerenciador ou à CONTRATANTE, conforme o caso, a ocorrência de fatos que possam interferir, direta ou indiretamente, na regularidade do fornecimento;</w:t>
      </w:r>
    </w:p>
    <w:p w14:paraId="56F78B20" w14:textId="77777777" w:rsidR="00376C14" w:rsidRPr="00376C14" w:rsidRDefault="00376C14" w:rsidP="00A13D9F">
      <w:pPr>
        <w:pStyle w:val="PargrafodaLista"/>
        <w:numPr>
          <w:ilvl w:val="0"/>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376C14">
        <w:rPr>
          <w:rFonts w:ascii="Times New Roman" w:hAnsi="Times New Roman" w:cs="Times New Roman"/>
          <w:bCs/>
        </w:rPr>
        <w:t>Efetuar a execução do objeto em perfeitas condições, no prazo e local indicados pela Secretaria solicitante, em estrita observância das especificações deste Termo de Referência e da proposta da contratada, acompanhado da respectiva nota fiscal constando detalhadamente, no que couber, as indicações da marca, fabricante, modelo, tipo, procedência e prazo de garantia.</w:t>
      </w:r>
    </w:p>
    <w:p w14:paraId="71A13C5D" w14:textId="77777777" w:rsidR="00376C14" w:rsidRPr="00376C14" w:rsidRDefault="00376C14" w:rsidP="00A13D9F">
      <w:pPr>
        <w:pStyle w:val="PargrafodaLista"/>
        <w:numPr>
          <w:ilvl w:val="0"/>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376C14">
        <w:rPr>
          <w:rFonts w:ascii="Times New Roman" w:hAnsi="Times New Roman" w:cs="Times New Roman"/>
          <w:bCs/>
        </w:rPr>
        <w:t xml:space="preserve">Responsabilizar-se pelos vícios e danos decorrentes da execução do objeto, de acordo com os artigos 12, 13, 18 e 26, do Código de Defesa do Consumidor (Lei no 8.078, de 1990). </w:t>
      </w:r>
    </w:p>
    <w:p w14:paraId="5195B1A6" w14:textId="77777777" w:rsidR="00376C14" w:rsidRPr="00376C14" w:rsidRDefault="00376C14" w:rsidP="00A13D9F">
      <w:pPr>
        <w:pStyle w:val="PargrafodaLista"/>
        <w:numPr>
          <w:ilvl w:val="0"/>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376C14">
        <w:rPr>
          <w:rFonts w:ascii="Times New Roman" w:hAnsi="Times New Roman" w:cs="Times New Roman"/>
          <w:bCs/>
        </w:rPr>
        <w:t xml:space="preserve">Atender prontamente a quaisquer exigências da Administração, inerentes ao objeto da presente licitação. </w:t>
      </w:r>
    </w:p>
    <w:p w14:paraId="76CCFC80" w14:textId="77777777" w:rsidR="00376C14" w:rsidRPr="00376C14" w:rsidRDefault="00376C14" w:rsidP="00A13D9F">
      <w:pPr>
        <w:pStyle w:val="PargrafodaLista"/>
        <w:numPr>
          <w:ilvl w:val="0"/>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376C14">
        <w:rPr>
          <w:rFonts w:ascii="Times New Roman" w:hAnsi="Times New Roman" w:cs="Times New Roman"/>
          <w:bCs/>
        </w:rPr>
        <w:t xml:space="preserve">Responsabilizar-se pelas despesas dos tributos, encargos trabalhistas, previdenciários, fiscais, comerciais, taxas, fretes, seguros, deslocamento de pessoal, prestação de garantia e quaisquer outras que incidam ou venham a incidir na execução do contrato. </w:t>
      </w:r>
    </w:p>
    <w:p w14:paraId="30FFBA7B" w14:textId="77777777" w:rsidR="00376C14" w:rsidRPr="00376C14" w:rsidRDefault="00376C14" w:rsidP="00A13D9F">
      <w:pPr>
        <w:pStyle w:val="PargrafodaLista"/>
        <w:numPr>
          <w:ilvl w:val="0"/>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376C14">
        <w:rPr>
          <w:rFonts w:ascii="Times New Roman" w:hAnsi="Times New Roman" w:cs="Times New Roman"/>
          <w:bCs/>
        </w:rPr>
        <w:t xml:space="preserve">Acatar as decisões e observações feitas pela fiscalização da contratante. </w:t>
      </w:r>
    </w:p>
    <w:p w14:paraId="5DA1BD73" w14:textId="77777777" w:rsidR="00376C14" w:rsidRPr="00376C14" w:rsidRDefault="00376C14" w:rsidP="00A13D9F">
      <w:pPr>
        <w:pStyle w:val="PargrafodaLista"/>
        <w:numPr>
          <w:ilvl w:val="0"/>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376C14">
        <w:rPr>
          <w:rFonts w:ascii="Times New Roman" w:hAnsi="Times New Roman" w:cs="Times New Roman"/>
          <w:bCs/>
        </w:rPr>
        <w:t xml:space="preserve">Fornecer o objeto no prazo estabelecido ou quando necessário o fornecimento, informando em tempo hábil qualquer motivo impeditivo ou que impossibilite assumir o estabelecido. </w:t>
      </w:r>
    </w:p>
    <w:p w14:paraId="20EDCA88" w14:textId="77777777" w:rsidR="00376C14" w:rsidRPr="00376C14" w:rsidRDefault="00376C14" w:rsidP="00A13D9F">
      <w:pPr>
        <w:pStyle w:val="PargrafodaLista"/>
        <w:numPr>
          <w:ilvl w:val="0"/>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376C14">
        <w:rPr>
          <w:rFonts w:ascii="Times New Roman" w:hAnsi="Times New Roman" w:cs="Times New Roman"/>
          <w:bCs/>
        </w:rPr>
        <w:t xml:space="preserve">Atender, de imediato, às solicitações relativas à substituição, reposição ou troca do fornecimento para a execução do objeto que não atenda ao especificado. </w:t>
      </w:r>
    </w:p>
    <w:p w14:paraId="5D7F9082" w14:textId="77777777" w:rsidR="00376C14" w:rsidRPr="00376C14" w:rsidRDefault="00376C14" w:rsidP="00A13D9F">
      <w:pPr>
        <w:pStyle w:val="PargrafodaLista"/>
        <w:numPr>
          <w:ilvl w:val="0"/>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376C14">
        <w:rPr>
          <w:rFonts w:ascii="Times New Roman" w:hAnsi="Times New Roman" w:cs="Times New Roman"/>
          <w:bCs/>
        </w:rPr>
        <w:t>Quando for o caso, comunicar imediatamente à contratante qualquer anormalidade verificada, inclusive de ordem funcional, para que sejam adotadas as providências de regularização necessárias.</w:t>
      </w:r>
    </w:p>
    <w:p w14:paraId="01D7A18C" w14:textId="77777777" w:rsidR="00376C14" w:rsidRPr="00376C14" w:rsidRDefault="00376C14" w:rsidP="00A13D9F">
      <w:pPr>
        <w:pStyle w:val="PargrafodaLista"/>
        <w:numPr>
          <w:ilvl w:val="0"/>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376C14">
        <w:rPr>
          <w:rFonts w:ascii="Times New Roman" w:hAnsi="Times New Roman" w:cs="Times New Roman"/>
          <w:bCs/>
        </w:rPr>
        <w:t>Assumir inteira responsabilidade quanto à qualidade dos serviços do objeto fornecido.</w:t>
      </w:r>
    </w:p>
    <w:p w14:paraId="485D34ED" w14:textId="77777777" w:rsidR="00376C14" w:rsidRPr="00376C14" w:rsidRDefault="00376C14" w:rsidP="00A13D9F">
      <w:pPr>
        <w:pStyle w:val="PargrafodaLista"/>
        <w:widowControl w:val="0"/>
        <w:numPr>
          <w:ilvl w:val="0"/>
          <w:numId w:val="97"/>
        </w:numPr>
        <w:tabs>
          <w:tab w:val="left" w:pos="284"/>
        </w:tabs>
        <w:spacing w:after="0" w:line="240" w:lineRule="auto"/>
        <w:ind w:left="0" w:right="-568" w:firstLine="0"/>
        <w:jc w:val="both"/>
        <w:rPr>
          <w:rFonts w:ascii="Times New Roman" w:hAnsi="Times New Roman" w:cs="Times New Roman"/>
          <w:kern w:val="2"/>
        </w:rPr>
      </w:pPr>
      <w:r w:rsidRPr="00376C14">
        <w:rPr>
          <w:rFonts w:ascii="Times New Roman" w:hAnsi="Times New Roman" w:cs="Times New Roman"/>
          <w:kern w:val="2"/>
        </w:rPr>
        <w:t>Os materiais deverão ser entregues na embalagem original, em perfeito estado, sem sinais de violação, sem aderência ao produto, umidade, sem inadequação de conteúdo e devidamente identificados.</w:t>
      </w:r>
    </w:p>
    <w:p w14:paraId="3AC4435D" w14:textId="77777777" w:rsidR="00376C14" w:rsidRPr="00376C14" w:rsidRDefault="00376C14" w:rsidP="00A13D9F">
      <w:pPr>
        <w:pStyle w:val="PargrafodaLista"/>
        <w:widowControl w:val="0"/>
        <w:numPr>
          <w:ilvl w:val="0"/>
          <w:numId w:val="97"/>
        </w:numPr>
        <w:tabs>
          <w:tab w:val="left" w:pos="284"/>
        </w:tabs>
        <w:spacing w:after="0" w:line="240" w:lineRule="auto"/>
        <w:ind w:left="0" w:right="-568" w:firstLine="0"/>
        <w:jc w:val="both"/>
        <w:rPr>
          <w:rFonts w:ascii="Times New Roman" w:hAnsi="Times New Roman" w:cs="Times New Roman"/>
          <w:kern w:val="2"/>
        </w:rPr>
      </w:pPr>
      <w:r w:rsidRPr="00376C14">
        <w:rPr>
          <w:rFonts w:ascii="Times New Roman" w:hAnsi="Times New Roman" w:cs="Times New Roman"/>
          <w:kern w:val="2"/>
        </w:rPr>
        <w:t xml:space="preserve">Todos os produtos, nacionais ou importados, devem constar nos rótulos, todas as informações em língua portuguesa. </w:t>
      </w:r>
    </w:p>
    <w:p w14:paraId="16591A68" w14:textId="77777777" w:rsidR="00376C14" w:rsidRPr="00376C14" w:rsidRDefault="00376C14" w:rsidP="00376C14">
      <w:pPr>
        <w:pStyle w:val="PargrafodaLista"/>
        <w:tabs>
          <w:tab w:val="left" w:pos="284"/>
          <w:tab w:val="left" w:pos="567"/>
        </w:tabs>
        <w:spacing w:after="0" w:line="240" w:lineRule="auto"/>
        <w:ind w:left="0" w:right="-568"/>
        <w:jc w:val="both"/>
        <w:rPr>
          <w:rFonts w:ascii="Times New Roman" w:hAnsi="Times New Roman" w:cs="Times New Roman"/>
          <w:bCs/>
        </w:rPr>
      </w:pPr>
    </w:p>
    <w:p w14:paraId="7356D687" w14:textId="77777777" w:rsidR="00376C14" w:rsidRPr="00376C14" w:rsidRDefault="00376C14" w:rsidP="00376C14">
      <w:pPr>
        <w:spacing w:after="0" w:line="240" w:lineRule="auto"/>
        <w:ind w:right="-568"/>
        <w:jc w:val="both"/>
        <w:rPr>
          <w:rFonts w:ascii="Times New Roman" w:hAnsi="Times New Roman" w:cs="Times New Roman"/>
          <w:b/>
        </w:rPr>
      </w:pPr>
      <w:r w:rsidRPr="00376C14">
        <w:rPr>
          <w:rFonts w:ascii="Times New Roman" w:hAnsi="Times New Roman" w:cs="Times New Roman"/>
          <w:b/>
        </w:rPr>
        <w:t>7 Modelo de gestão do contrato, que descreve como a execução do objeto será acompanhada e fiscalizada pelo órgão ou entidade.</w:t>
      </w:r>
    </w:p>
    <w:p w14:paraId="6570F592" w14:textId="77777777" w:rsidR="00376C14" w:rsidRPr="00376C14" w:rsidRDefault="00376C14" w:rsidP="00376C14">
      <w:pPr>
        <w:tabs>
          <w:tab w:val="left" w:pos="567"/>
          <w:tab w:val="left" w:pos="851"/>
        </w:tabs>
        <w:spacing w:after="0" w:line="240" w:lineRule="auto"/>
        <w:ind w:right="-568"/>
        <w:contextualSpacing/>
        <w:jc w:val="both"/>
        <w:rPr>
          <w:rFonts w:ascii="Times New Roman" w:hAnsi="Times New Roman" w:cs="Times New Roman"/>
          <w:bCs/>
        </w:rPr>
      </w:pPr>
      <w:r w:rsidRPr="00376C14">
        <w:rPr>
          <w:rFonts w:ascii="Times New Roman" w:hAnsi="Times New Roman" w:cs="Times New Roman"/>
          <w:b/>
          <w:bCs/>
        </w:rPr>
        <w:t xml:space="preserve">7.1 Compete à CONTRATANTE: </w:t>
      </w:r>
    </w:p>
    <w:p w14:paraId="3989DE0C" w14:textId="77777777" w:rsidR="00376C14" w:rsidRPr="00376C14" w:rsidRDefault="00376C14" w:rsidP="00376C14">
      <w:pPr>
        <w:pStyle w:val="PargrafodaLista"/>
        <w:numPr>
          <w:ilvl w:val="0"/>
          <w:numId w:val="91"/>
        </w:numPr>
        <w:tabs>
          <w:tab w:val="left" w:pos="284"/>
          <w:tab w:val="right" w:pos="8080"/>
        </w:tabs>
        <w:spacing w:after="0" w:line="240" w:lineRule="auto"/>
        <w:ind w:left="0" w:right="-568" w:firstLine="0"/>
        <w:jc w:val="both"/>
        <w:rPr>
          <w:rFonts w:ascii="Times New Roman" w:hAnsi="Times New Roman" w:cs="Times New Roman"/>
        </w:rPr>
      </w:pPr>
      <w:r w:rsidRPr="00376C14">
        <w:rPr>
          <w:rFonts w:ascii="Times New Roman" w:hAnsi="Times New Roman" w:cs="Times New Roman"/>
          <w:bCs/>
        </w:rPr>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79183D6F" w14:textId="77777777" w:rsidR="00376C14" w:rsidRPr="00376C14" w:rsidRDefault="00376C14" w:rsidP="00376C14">
      <w:pPr>
        <w:pStyle w:val="PargrafodaLista"/>
        <w:numPr>
          <w:ilvl w:val="0"/>
          <w:numId w:val="91"/>
        </w:numPr>
        <w:tabs>
          <w:tab w:val="left" w:pos="284"/>
          <w:tab w:val="right" w:pos="8080"/>
        </w:tabs>
        <w:spacing w:after="0" w:line="240" w:lineRule="auto"/>
        <w:ind w:left="0" w:right="-568" w:firstLine="0"/>
        <w:jc w:val="both"/>
        <w:rPr>
          <w:rFonts w:ascii="Times New Roman" w:hAnsi="Times New Roman" w:cs="Times New Roman"/>
        </w:rPr>
      </w:pPr>
      <w:r w:rsidRPr="00376C14">
        <w:rPr>
          <w:rFonts w:ascii="Times New Roman" w:hAnsi="Times New Roman" w:cs="Times New Roman"/>
          <w:bCs/>
        </w:rPr>
        <w:t xml:space="preserve">Efetuar o pagamento à CONTRATADA, de acordo com o estabelecido no instrumento contratual; </w:t>
      </w:r>
    </w:p>
    <w:p w14:paraId="31F9CBAD" w14:textId="77777777" w:rsidR="00376C14" w:rsidRPr="00376C14" w:rsidRDefault="00376C14" w:rsidP="00376C14">
      <w:pPr>
        <w:pStyle w:val="PargrafodaLista"/>
        <w:numPr>
          <w:ilvl w:val="0"/>
          <w:numId w:val="91"/>
        </w:numPr>
        <w:tabs>
          <w:tab w:val="left" w:pos="284"/>
          <w:tab w:val="right" w:pos="8080"/>
        </w:tabs>
        <w:spacing w:after="0" w:line="240" w:lineRule="auto"/>
        <w:ind w:left="0" w:right="-568" w:firstLine="0"/>
        <w:jc w:val="both"/>
        <w:rPr>
          <w:rFonts w:ascii="Times New Roman" w:hAnsi="Times New Roman" w:cs="Times New Roman"/>
        </w:rPr>
      </w:pPr>
      <w:r w:rsidRPr="00376C14">
        <w:rPr>
          <w:rFonts w:ascii="Times New Roman" w:hAnsi="Times New Roman" w:cs="Times New Roman"/>
          <w:bCs/>
        </w:rPr>
        <w:t xml:space="preserve"> Promover o acompanhamento e a fiscalização do fornecimento do objeto anotando em registro próprio as falhas detectadas; </w:t>
      </w:r>
    </w:p>
    <w:p w14:paraId="57078B88" w14:textId="77777777" w:rsidR="00376C14" w:rsidRPr="00376C14" w:rsidRDefault="00376C14" w:rsidP="00376C14">
      <w:pPr>
        <w:pStyle w:val="PargrafodaLista"/>
        <w:numPr>
          <w:ilvl w:val="0"/>
          <w:numId w:val="91"/>
        </w:numPr>
        <w:tabs>
          <w:tab w:val="left" w:pos="284"/>
          <w:tab w:val="left" w:pos="1418"/>
          <w:tab w:val="right" w:pos="8080"/>
        </w:tabs>
        <w:spacing w:after="0" w:line="240" w:lineRule="auto"/>
        <w:ind w:left="0" w:right="-568" w:firstLine="0"/>
        <w:jc w:val="both"/>
        <w:rPr>
          <w:rFonts w:ascii="Times New Roman" w:hAnsi="Times New Roman" w:cs="Times New Roman"/>
        </w:rPr>
      </w:pPr>
      <w:r w:rsidRPr="00376C14">
        <w:rPr>
          <w:rFonts w:ascii="Times New Roman" w:hAnsi="Times New Roman" w:cs="Times New Roman"/>
          <w:b/>
          <w:bCs/>
        </w:rPr>
        <w:t xml:space="preserve"> </w:t>
      </w:r>
      <w:r w:rsidRPr="00376C14">
        <w:rPr>
          <w:rFonts w:ascii="Times New Roman" w:hAnsi="Times New Roman" w:cs="Times New Roman"/>
          <w:bCs/>
        </w:rPr>
        <w:t xml:space="preserve">Comunicar prontamente à CONTRATADA qualquer anormalidade no objeto do instrumento contratual, podendo recusar o recebimento, caso não esteja de acordo com as especificações e condições estabelecidas no Termo de Referência; </w:t>
      </w:r>
    </w:p>
    <w:p w14:paraId="5780B885" w14:textId="77777777" w:rsidR="00376C14" w:rsidRPr="00376C14" w:rsidRDefault="00376C14" w:rsidP="00376C14">
      <w:pPr>
        <w:pStyle w:val="PargrafodaLista"/>
        <w:numPr>
          <w:ilvl w:val="0"/>
          <w:numId w:val="91"/>
        </w:numPr>
        <w:tabs>
          <w:tab w:val="left" w:pos="284"/>
          <w:tab w:val="right" w:pos="8080"/>
        </w:tabs>
        <w:spacing w:after="0" w:line="240" w:lineRule="auto"/>
        <w:ind w:left="0" w:right="-568" w:firstLine="0"/>
        <w:jc w:val="both"/>
        <w:rPr>
          <w:rFonts w:ascii="Times New Roman" w:hAnsi="Times New Roman" w:cs="Times New Roman"/>
        </w:rPr>
      </w:pPr>
      <w:r w:rsidRPr="00376C14">
        <w:rPr>
          <w:rFonts w:ascii="Times New Roman" w:hAnsi="Times New Roman" w:cs="Times New Roman"/>
          <w:bCs/>
        </w:rPr>
        <w:t>Notificar previamente à CONTRATADA</w:t>
      </w:r>
      <w:r w:rsidRPr="00376C14">
        <w:rPr>
          <w:rFonts w:ascii="Times New Roman" w:hAnsi="Times New Roman" w:cs="Times New Roman"/>
          <w:b/>
          <w:bCs/>
        </w:rPr>
        <w:t xml:space="preserve">, </w:t>
      </w:r>
      <w:r w:rsidRPr="00376C14">
        <w:rPr>
          <w:rFonts w:ascii="Times New Roman" w:hAnsi="Times New Roman" w:cs="Times New Roman"/>
          <w:bCs/>
        </w:rPr>
        <w:t xml:space="preserve">quando da aplicação de sanções administrativas. </w:t>
      </w:r>
    </w:p>
    <w:p w14:paraId="0033B78A" w14:textId="77777777" w:rsidR="00376C14" w:rsidRPr="00376C14" w:rsidRDefault="00376C14" w:rsidP="00376C14">
      <w:pPr>
        <w:pStyle w:val="PargrafodaLista"/>
        <w:tabs>
          <w:tab w:val="left" w:pos="284"/>
          <w:tab w:val="left" w:pos="567"/>
        </w:tabs>
        <w:spacing w:after="0" w:line="240" w:lineRule="auto"/>
        <w:ind w:left="0" w:right="-568"/>
        <w:jc w:val="both"/>
        <w:rPr>
          <w:rFonts w:ascii="Times New Roman" w:hAnsi="Times New Roman" w:cs="Times New Roman"/>
          <w:bCs/>
        </w:rPr>
      </w:pPr>
      <w:r w:rsidRPr="00376C14">
        <w:rPr>
          <w:rFonts w:ascii="Times New Roman" w:hAnsi="Times New Roman" w:cs="Times New Roman"/>
          <w:b/>
        </w:rPr>
        <w:t>7.2</w:t>
      </w:r>
      <w:r w:rsidRPr="00376C14">
        <w:rPr>
          <w:rFonts w:ascii="Times New Roman" w:hAnsi="Times New Roman" w:cs="Times New Roman"/>
        </w:rPr>
        <w:t xml:space="preserve"> A gestão do contrato segue o decreto municipal nº 4788/2023.</w:t>
      </w:r>
    </w:p>
    <w:p w14:paraId="5B14C7DA" w14:textId="77777777" w:rsidR="00376C14" w:rsidRPr="00376C14" w:rsidRDefault="00376C14" w:rsidP="00376C14">
      <w:pPr>
        <w:pStyle w:val="PargrafodaLista"/>
        <w:tabs>
          <w:tab w:val="left" w:pos="284"/>
          <w:tab w:val="left" w:pos="567"/>
        </w:tabs>
        <w:spacing w:after="0" w:line="240" w:lineRule="auto"/>
        <w:ind w:left="0" w:right="-568"/>
        <w:jc w:val="both"/>
        <w:rPr>
          <w:rFonts w:ascii="Times New Roman" w:hAnsi="Times New Roman" w:cs="Times New Roman"/>
          <w:bCs/>
        </w:rPr>
      </w:pPr>
      <w:r w:rsidRPr="00376C14">
        <w:rPr>
          <w:rFonts w:ascii="Times New Roman" w:hAnsi="Times New Roman" w:cs="Times New Roman"/>
          <w:b/>
        </w:rPr>
        <w:t>7.2.1</w:t>
      </w:r>
      <w:r w:rsidRPr="00376C14">
        <w:rPr>
          <w:rFonts w:ascii="Times New Roman" w:hAnsi="Times New Roman" w:cs="Times New Roman"/>
        </w:rPr>
        <w:t xml:space="preserve"> A gestão do contrato caberá ao Sr. </w:t>
      </w:r>
      <w:r w:rsidRPr="00376C14">
        <w:rPr>
          <w:rFonts w:ascii="Times New Roman" w:hAnsi="Times New Roman" w:cs="Times New Roman"/>
          <w:iCs/>
        </w:rPr>
        <w:t>Renaldo Mueller</w:t>
      </w:r>
      <w:r w:rsidRPr="00376C14">
        <w:rPr>
          <w:rFonts w:ascii="Times New Roman" w:hAnsi="Times New Roman" w:cs="Times New Roman"/>
        </w:rPr>
        <w:t xml:space="preserve">. </w:t>
      </w:r>
    </w:p>
    <w:p w14:paraId="4743E22B" w14:textId="77777777" w:rsidR="00376C14" w:rsidRPr="00376C14" w:rsidRDefault="00376C14" w:rsidP="00376C14">
      <w:pPr>
        <w:pStyle w:val="PargrafodaLista"/>
        <w:tabs>
          <w:tab w:val="left" w:pos="284"/>
          <w:tab w:val="left" w:pos="567"/>
        </w:tabs>
        <w:spacing w:after="0" w:line="240" w:lineRule="auto"/>
        <w:ind w:left="0" w:right="-568"/>
        <w:jc w:val="both"/>
        <w:rPr>
          <w:rFonts w:ascii="Times New Roman" w:hAnsi="Times New Roman" w:cs="Times New Roman"/>
          <w:bCs/>
        </w:rPr>
      </w:pPr>
      <w:r w:rsidRPr="00376C14">
        <w:rPr>
          <w:rFonts w:ascii="Times New Roman" w:hAnsi="Times New Roman" w:cs="Times New Roman"/>
          <w:b/>
        </w:rPr>
        <w:lastRenderedPageBreak/>
        <w:t>7.2.2</w:t>
      </w:r>
      <w:r w:rsidRPr="00376C14">
        <w:rPr>
          <w:rFonts w:ascii="Times New Roman" w:hAnsi="Times New Roman" w:cs="Times New Roman"/>
        </w:rPr>
        <w:t xml:space="preserve"> A execução do contrato será acompanhada e fiscalizada pelo(a)s Sr(as). Ademar Antônio Pignat, Sandra Mara da Rosa, Edson Cesar Trentini, Eleni Rutzen Endrigo, Ana Salete Bordignon e Marcos Antônio Garlet em observância ao disposto no art. 117 e seguintes da Lei 14.133/2021.</w:t>
      </w:r>
    </w:p>
    <w:p w14:paraId="12486A09" w14:textId="77777777" w:rsidR="00376C14" w:rsidRPr="00376C14" w:rsidRDefault="00376C14" w:rsidP="00376C14">
      <w:pPr>
        <w:spacing w:after="0" w:line="240" w:lineRule="auto"/>
        <w:ind w:right="-568"/>
        <w:jc w:val="both"/>
        <w:rPr>
          <w:rFonts w:ascii="Times New Roman" w:hAnsi="Times New Roman" w:cs="Times New Roman"/>
          <w:b/>
          <w:color w:val="FF0000"/>
        </w:rPr>
      </w:pPr>
    </w:p>
    <w:p w14:paraId="7F1889A6" w14:textId="77777777" w:rsidR="00376C14" w:rsidRPr="00376C14" w:rsidRDefault="00376C14" w:rsidP="00376C14">
      <w:pPr>
        <w:spacing w:after="0" w:line="240" w:lineRule="auto"/>
        <w:ind w:right="-568"/>
        <w:jc w:val="both"/>
        <w:rPr>
          <w:rFonts w:ascii="Times New Roman" w:hAnsi="Times New Roman" w:cs="Times New Roman"/>
          <w:b/>
        </w:rPr>
      </w:pPr>
      <w:r w:rsidRPr="00376C14">
        <w:rPr>
          <w:rFonts w:ascii="Times New Roman" w:hAnsi="Times New Roman" w:cs="Times New Roman"/>
          <w:b/>
        </w:rPr>
        <w:t>8 Critérios de medição e de pagamento.</w:t>
      </w:r>
    </w:p>
    <w:p w14:paraId="6B658FDA" w14:textId="77777777" w:rsidR="00376C14" w:rsidRPr="00376C14" w:rsidRDefault="00376C14" w:rsidP="00376C14">
      <w:pPr>
        <w:spacing w:after="0" w:line="240" w:lineRule="auto"/>
        <w:ind w:right="-568"/>
        <w:jc w:val="both"/>
        <w:rPr>
          <w:rFonts w:ascii="Times New Roman" w:hAnsi="Times New Roman" w:cs="Times New Roman"/>
        </w:rPr>
      </w:pPr>
      <w:r w:rsidRPr="00376C14">
        <w:rPr>
          <w:rFonts w:ascii="Times New Roman" w:hAnsi="Times New Roman" w:cs="Times New Roman"/>
          <w:b/>
        </w:rPr>
        <w:t>8.1</w:t>
      </w:r>
      <w:r w:rsidRPr="00376C14">
        <w:rPr>
          <w:rFonts w:ascii="Times New Roman" w:hAnsi="Times New Roman" w:cs="Times New Roman"/>
        </w:rPr>
        <w:t xml:space="preserve"> O pagamento dos fornecimentos efetuados, será feito através de crédito em conta, no banco indicado pela Licitante, em até 10 (dez) dias do mês subsequente ao mês do serviço prestado, mediante apresentação da Nota Fiscal, não acarretando qualquer acréscimo nos valores contratados, a nota fiscal deverá estar devidamente atestada pela pessoa indicada pelo Recebimento dos serviços.</w:t>
      </w:r>
    </w:p>
    <w:p w14:paraId="324C836D" w14:textId="77777777" w:rsidR="00376C14" w:rsidRPr="00376C14" w:rsidRDefault="00376C14" w:rsidP="00376C14">
      <w:pPr>
        <w:spacing w:after="0" w:line="240" w:lineRule="auto"/>
        <w:ind w:right="-568"/>
        <w:jc w:val="both"/>
        <w:rPr>
          <w:rFonts w:ascii="Times New Roman" w:hAnsi="Times New Roman" w:cs="Times New Roman"/>
        </w:rPr>
      </w:pPr>
      <w:r w:rsidRPr="00376C14">
        <w:rPr>
          <w:rFonts w:ascii="Times New Roman" w:hAnsi="Times New Roman" w:cs="Times New Roman"/>
          <w:b/>
        </w:rPr>
        <w:t>8.1.1</w:t>
      </w:r>
      <w:r w:rsidRPr="00376C14">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 dados bancários na qual será efetuado o depósito para o pagamento do objeto. </w:t>
      </w:r>
    </w:p>
    <w:p w14:paraId="3C5AAF5C" w14:textId="77777777" w:rsidR="00376C14" w:rsidRPr="00376C14" w:rsidRDefault="00376C14" w:rsidP="00376C14">
      <w:pPr>
        <w:spacing w:after="0" w:line="240" w:lineRule="auto"/>
        <w:ind w:right="-568"/>
        <w:jc w:val="both"/>
        <w:rPr>
          <w:rFonts w:ascii="Times New Roman" w:hAnsi="Times New Roman" w:cs="Times New Roman"/>
        </w:rPr>
      </w:pPr>
      <w:r w:rsidRPr="00376C14">
        <w:rPr>
          <w:rFonts w:ascii="Times New Roman" w:hAnsi="Times New Roman" w:cs="Times New Roman"/>
          <w:b/>
        </w:rPr>
        <w:t>8.1.2</w:t>
      </w:r>
      <w:r w:rsidRPr="00376C14">
        <w:rPr>
          <w:rFonts w:ascii="Times New Roman" w:hAnsi="Times New Roman" w:cs="Times New Roman"/>
        </w:rPr>
        <w:t xml:space="preserve"> Havendo erro na apresentação da nota fiscal ou instrumento de cobrança equivalente, ou circunstância que impeça a liquidação da despesa, esta ficará sobrestada até que o contratado providencie as medidas saneadoras, sem ônus ao contratante.</w:t>
      </w:r>
    </w:p>
    <w:p w14:paraId="7E063030" w14:textId="77777777" w:rsidR="00376C14" w:rsidRPr="00376C14" w:rsidRDefault="00376C14" w:rsidP="00376C14">
      <w:pPr>
        <w:spacing w:after="0" w:line="240" w:lineRule="auto"/>
        <w:ind w:right="-568"/>
        <w:jc w:val="both"/>
        <w:rPr>
          <w:rFonts w:ascii="Times New Roman" w:hAnsi="Times New Roman" w:cs="Times New Roman"/>
        </w:rPr>
      </w:pPr>
      <w:r w:rsidRPr="00376C14">
        <w:rPr>
          <w:rFonts w:ascii="Times New Roman" w:hAnsi="Times New Roman" w:cs="Times New Roman"/>
          <w:b/>
        </w:rPr>
        <w:t>8.2</w:t>
      </w:r>
      <w:r w:rsidRPr="00376C14">
        <w:rPr>
          <w:rFonts w:ascii="Times New Roman" w:hAnsi="Times New Roman" w:cs="Times New Roman"/>
        </w:rPr>
        <w:t xml:space="preserve"> As notas fiscais eletrônicas deverão ser encaminhadas para o e-mail: </w:t>
      </w:r>
      <w:r w:rsidRPr="00376C14">
        <w:rPr>
          <w:rFonts w:ascii="Times New Roman" w:hAnsi="Times New Roman" w:cs="Times New Roman"/>
          <w:u w:val="single" w:color="000000"/>
        </w:rPr>
        <w:t>licitacao@riqueza.sc.gov.br</w:t>
      </w:r>
      <w:r w:rsidRPr="00376C14">
        <w:rPr>
          <w:rFonts w:ascii="Times New Roman" w:hAnsi="Times New Roman" w:cs="Times New Roman"/>
        </w:rPr>
        <w:t>, nos arquivos com extensão XML e PDF.</w:t>
      </w:r>
    </w:p>
    <w:p w14:paraId="4E73A47D" w14:textId="77777777" w:rsidR="00376C14" w:rsidRPr="00376C14" w:rsidRDefault="00376C14" w:rsidP="00376C14">
      <w:pPr>
        <w:tabs>
          <w:tab w:val="left" w:pos="426"/>
        </w:tabs>
        <w:spacing w:after="0" w:line="240" w:lineRule="auto"/>
        <w:ind w:right="-568"/>
        <w:jc w:val="both"/>
        <w:rPr>
          <w:rFonts w:ascii="Times New Roman" w:hAnsi="Times New Roman" w:cs="Times New Roman"/>
          <w:b/>
        </w:rPr>
      </w:pPr>
      <w:r w:rsidRPr="00376C14">
        <w:rPr>
          <w:rFonts w:ascii="Times New Roman" w:hAnsi="Times New Roman" w:cs="Times New Roman"/>
          <w:b/>
        </w:rPr>
        <w:t>8.3 Á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457A1D69" w14:textId="77777777" w:rsidR="00376C14" w:rsidRPr="00376C14" w:rsidRDefault="00376C14" w:rsidP="00376C14">
      <w:pPr>
        <w:spacing w:after="0" w:line="240" w:lineRule="auto"/>
        <w:ind w:right="-568"/>
        <w:jc w:val="both"/>
        <w:rPr>
          <w:rFonts w:ascii="Times New Roman" w:hAnsi="Times New Roman" w:cs="Times New Roman"/>
        </w:rPr>
      </w:pPr>
      <w:r w:rsidRPr="00376C14">
        <w:rPr>
          <w:rFonts w:ascii="Times New Roman" w:hAnsi="Times New Roman" w:cs="Times New Roman"/>
          <w:b/>
        </w:rPr>
        <w:t>8.4</w:t>
      </w:r>
      <w:r w:rsidRPr="00376C14">
        <w:rPr>
          <w:rFonts w:ascii="Times New Roman" w:hAnsi="Times New Roman" w:cs="Times New Roman"/>
        </w:rPr>
        <w:t xml:space="preserve"> Os serviços serão atestados provisoriamente, de forma sumária, no ato do fornecimento, juntamente com a nota fiscal ou instrumento de cobrança equivalente, pelo(a) responsável pelo acompanhamento e fiscalização do contrato, para efeito de posterior verificação de sua conformidade com as especificações constantes no Edital, anexos e proposta. </w:t>
      </w:r>
    </w:p>
    <w:p w14:paraId="78C7225A" w14:textId="77777777" w:rsidR="00376C14" w:rsidRPr="00376C14" w:rsidRDefault="00376C14" w:rsidP="00376C14">
      <w:pPr>
        <w:spacing w:after="0" w:line="240" w:lineRule="auto"/>
        <w:ind w:right="-568"/>
        <w:jc w:val="both"/>
        <w:rPr>
          <w:rFonts w:ascii="Times New Roman" w:hAnsi="Times New Roman" w:cs="Times New Roman"/>
        </w:rPr>
      </w:pPr>
      <w:r w:rsidRPr="00376C14">
        <w:rPr>
          <w:rFonts w:ascii="Times New Roman" w:hAnsi="Times New Roman" w:cs="Times New Roman"/>
          <w:b/>
        </w:rPr>
        <w:t>8.5</w:t>
      </w:r>
      <w:r w:rsidRPr="00376C14">
        <w:rPr>
          <w:rFonts w:ascii="Times New Roman" w:hAnsi="Times New Roman" w:cs="Times New Roman"/>
        </w:rPr>
        <w:t xml:space="preserve"> Os serviços poderão ser rejeitados, no todo ou em parte, inclusive antes do recebimento provisório, quando em desacordo com as especificações constantes no edital, anexos e na proposta, devendo ser substituídos no prazo de 05 (cinco) dias, a contar da notificação da contratada, às suas custas, sem prejuízo da aplicação das penalidades. </w:t>
      </w:r>
    </w:p>
    <w:p w14:paraId="0A7DD567" w14:textId="77777777" w:rsidR="00376C14" w:rsidRPr="00376C14" w:rsidRDefault="00376C14" w:rsidP="00376C14">
      <w:pPr>
        <w:spacing w:after="0" w:line="240" w:lineRule="auto"/>
        <w:ind w:right="-568"/>
        <w:jc w:val="both"/>
        <w:rPr>
          <w:rFonts w:ascii="Times New Roman" w:hAnsi="Times New Roman" w:cs="Times New Roman"/>
        </w:rPr>
      </w:pPr>
      <w:r w:rsidRPr="00376C14">
        <w:rPr>
          <w:rFonts w:ascii="Times New Roman" w:hAnsi="Times New Roman" w:cs="Times New Roman"/>
          <w:b/>
        </w:rPr>
        <w:t>8.6</w:t>
      </w:r>
      <w:r w:rsidRPr="00376C14">
        <w:rPr>
          <w:rFonts w:ascii="Times New Roman" w:hAnsi="Times New Roman" w:cs="Times New Roman"/>
        </w:rPr>
        <w:t xml:space="preserve"> No caso de controvérsia sobre a execução do serviço, quanto à dimensão, qualidade e quantidade, deverá ser observado o teor do art. 143 da Lei nº 14.133, de 2021, comunicando-se à empresa para emissão de Nota Fiscal no que pertence à parcela incontroversa da execução do serviço, para efeito de liquidação e pagamento. </w:t>
      </w:r>
    </w:p>
    <w:p w14:paraId="187089E4" w14:textId="77777777" w:rsidR="00376C14" w:rsidRPr="00376C14" w:rsidRDefault="00376C14" w:rsidP="00376C14">
      <w:pPr>
        <w:spacing w:after="0" w:line="240" w:lineRule="auto"/>
        <w:ind w:right="-568"/>
        <w:jc w:val="both"/>
        <w:rPr>
          <w:rFonts w:ascii="Times New Roman" w:hAnsi="Times New Roman" w:cs="Times New Roman"/>
        </w:rPr>
      </w:pPr>
      <w:r w:rsidRPr="00376C14">
        <w:rPr>
          <w:rFonts w:ascii="Times New Roman" w:hAnsi="Times New Roman" w:cs="Times New Roman"/>
          <w:b/>
        </w:rPr>
        <w:t>8.7</w:t>
      </w:r>
      <w:r w:rsidRPr="00376C14">
        <w:rPr>
          <w:rFonts w:ascii="Times New Roman" w:hAnsi="Times New Roman" w:cs="Times New Roman"/>
        </w:rPr>
        <w:t xml:space="preserve"> O recebimento provisório ou definitivo não excluirá a responsabilidade civil pela solidez e pela segurança do serviço nem a responsabilidade ético-profissional pela perfeita execução do contrato. </w:t>
      </w:r>
    </w:p>
    <w:p w14:paraId="3066AF85" w14:textId="77777777" w:rsidR="00376C14" w:rsidRPr="00376C14" w:rsidRDefault="00376C14" w:rsidP="00376C14">
      <w:pPr>
        <w:spacing w:after="0" w:line="240" w:lineRule="auto"/>
        <w:ind w:right="-568"/>
        <w:jc w:val="both"/>
        <w:rPr>
          <w:rFonts w:ascii="Times New Roman" w:hAnsi="Times New Roman" w:cs="Times New Roman"/>
          <w:b/>
        </w:rPr>
      </w:pPr>
    </w:p>
    <w:p w14:paraId="6E6843ED" w14:textId="77777777" w:rsidR="00376C14" w:rsidRPr="00376C14" w:rsidRDefault="00376C14" w:rsidP="00376C14">
      <w:pPr>
        <w:spacing w:after="0" w:line="240" w:lineRule="auto"/>
        <w:ind w:right="-568"/>
        <w:jc w:val="both"/>
        <w:rPr>
          <w:rFonts w:ascii="Times New Roman" w:hAnsi="Times New Roman" w:cs="Times New Roman"/>
          <w:b/>
        </w:rPr>
      </w:pPr>
      <w:r w:rsidRPr="00376C14">
        <w:rPr>
          <w:rFonts w:ascii="Times New Roman" w:hAnsi="Times New Roman" w:cs="Times New Roman"/>
          <w:b/>
        </w:rPr>
        <w:t>9 Forma e critérios de seleção do fornecedor.</w:t>
      </w:r>
    </w:p>
    <w:p w14:paraId="3102C74C" w14:textId="77777777" w:rsidR="00376C14" w:rsidRPr="00376C14" w:rsidRDefault="00376C14" w:rsidP="00376C14">
      <w:pPr>
        <w:spacing w:after="0" w:line="240" w:lineRule="auto"/>
        <w:ind w:right="-568"/>
        <w:jc w:val="both"/>
        <w:rPr>
          <w:rFonts w:ascii="Times New Roman" w:hAnsi="Times New Roman" w:cs="Times New Roman"/>
        </w:rPr>
      </w:pPr>
      <w:r w:rsidRPr="00376C14">
        <w:rPr>
          <w:rFonts w:ascii="Times New Roman" w:hAnsi="Times New Roman" w:cs="Times New Roman"/>
          <w:b/>
        </w:rPr>
        <w:t>9.1</w:t>
      </w:r>
      <w:r w:rsidRPr="00376C14">
        <w:rPr>
          <w:rFonts w:ascii="Times New Roman" w:hAnsi="Times New Roman" w:cs="Times New Roman"/>
        </w:rPr>
        <w:t xml:space="preserve"> </w:t>
      </w:r>
      <w:bookmarkStart w:id="92" w:name="_Hlk160526400"/>
      <w:r w:rsidRPr="00376C14">
        <w:rPr>
          <w:rFonts w:ascii="Times New Roman" w:hAnsi="Times New Roman" w:cs="Times New Roman"/>
        </w:rPr>
        <w:t>Para fins de habilitação, deverá o licitante comprovar os requisitos de habilitação jurídica, fiscal, econômico-financeira e qualificação técnica previstos no edital.</w:t>
      </w:r>
    </w:p>
    <w:p w14:paraId="52A46D2C" w14:textId="77777777" w:rsidR="00376C14" w:rsidRPr="00376C14" w:rsidRDefault="00376C14" w:rsidP="00376C14">
      <w:pPr>
        <w:spacing w:after="0" w:line="240" w:lineRule="auto"/>
        <w:ind w:right="-568"/>
        <w:jc w:val="both"/>
        <w:rPr>
          <w:rFonts w:ascii="Times New Roman" w:hAnsi="Times New Roman" w:cs="Times New Roman"/>
        </w:rPr>
      </w:pPr>
      <w:r w:rsidRPr="00376C14">
        <w:rPr>
          <w:rFonts w:ascii="Times New Roman" w:hAnsi="Times New Roman" w:cs="Times New Roman"/>
          <w:b/>
        </w:rPr>
        <w:t>9.2</w:t>
      </w:r>
      <w:r w:rsidRPr="00376C14">
        <w:rPr>
          <w:rFonts w:ascii="Times New Roman" w:hAnsi="Times New Roman" w:cs="Times New Roman"/>
        </w:rPr>
        <w:t xml:space="preserve"> O fornecedor será selecionado por meio da realização de procedimento de LICITAÇÃO, na modalidade PREGÃO REGISTRO DE PREÇOS, sob a forma ELETRÔNICA, com adoção do critério de julgamento pelo MAIOR PRECENTUAL DE DESCONTO SOB O ITEM. </w:t>
      </w:r>
      <w:bookmarkEnd w:id="92"/>
    </w:p>
    <w:p w14:paraId="08FD2487" w14:textId="77777777" w:rsidR="00376C14" w:rsidRPr="00376C14" w:rsidRDefault="00376C14" w:rsidP="00376C14">
      <w:pPr>
        <w:spacing w:after="0" w:line="240" w:lineRule="auto"/>
        <w:ind w:right="-568"/>
        <w:jc w:val="both"/>
        <w:rPr>
          <w:rFonts w:ascii="Times New Roman" w:hAnsi="Times New Roman" w:cs="Times New Roman"/>
          <w:b/>
        </w:rPr>
      </w:pPr>
    </w:p>
    <w:p w14:paraId="726F05F6" w14:textId="77777777" w:rsidR="00376C14" w:rsidRPr="00376C14" w:rsidRDefault="00376C14" w:rsidP="00376C14">
      <w:pPr>
        <w:spacing w:after="0" w:line="240" w:lineRule="auto"/>
        <w:ind w:right="-568"/>
        <w:jc w:val="both"/>
        <w:rPr>
          <w:rFonts w:ascii="Times New Roman" w:hAnsi="Times New Roman" w:cs="Times New Roman"/>
          <w:b/>
        </w:rPr>
      </w:pPr>
      <w:r w:rsidRPr="00376C14">
        <w:rPr>
          <w:rFonts w:ascii="Times New Roman" w:hAnsi="Times New Roman" w:cs="Times New Roman"/>
          <w:b/>
        </w:rPr>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2844B40B" w14:textId="77777777" w:rsidR="00376C14" w:rsidRPr="00376C14" w:rsidRDefault="00376C14" w:rsidP="00376C14">
      <w:pPr>
        <w:spacing w:after="0" w:line="240" w:lineRule="auto"/>
        <w:ind w:right="-568"/>
        <w:jc w:val="both"/>
        <w:rPr>
          <w:rFonts w:ascii="Times New Roman" w:hAnsi="Times New Roman" w:cs="Times New Roman"/>
          <w:b/>
        </w:rPr>
      </w:pPr>
      <w:r w:rsidRPr="00376C14">
        <w:rPr>
          <w:rFonts w:ascii="Times New Roman" w:hAnsi="Times New Roman" w:cs="Times New Roman"/>
          <w:b/>
        </w:rPr>
        <w:t xml:space="preserve">10.1 </w:t>
      </w:r>
      <w:r w:rsidRPr="00376C14">
        <w:rPr>
          <w:rFonts w:ascii="Times New Roman" w:hAnsi="Times New Roman" w:cs="Times New Roman"/>
        </w:rPr>
        <w:t xml:space="preserve">O valor máximo pago para a contratação é de R$ </w:t>
      </w:r>
      <w:r w:rsidRPr="00376C14">
        <w:rPr>
          <w:rFonts w:ascii="Times New Roman" w:hAnsi="Times New Roman" w:cs="Times New Roman"/>
          <w:b/>
        </w:rPr>
        <w:t>3.193.040,30 (Três milhões cento e noventa e três mil quarenta reais e trinta centavos).</w:t>
      </w:r>
    </w:p>
    <w:p w14:paraId="6EBBBF45" w14:textId="77777777" w:rsidR="00376C14" w:rsidRPr="00376C14" w:rsidRDefault="00376C14" w:rsidP="00376C14">
      <w:pPr>
        <w:spacing w:after="0" w:line="240" w:lineRule="auto"/>
        <w:ind w:right="-568"/>
        <w:jc w:val="both"/>
        <w:rPr>
          <w:rFonts w:ascii="Times New Roman" w:hAnsi="Times New Roman" w:cs="Times New Roman"/>
          <w:b/>
        </w:rPr>
      </w:pPr>
    </w:p>
    <w:p w14:paraId="33A59987" w14:textId="77777777" w:rsidR="00376C14" w:rsidRPr="00376C14" w:rsidRDefault="00376C14" w:rsidP="00376C14">
      <w:pPr>
        <w:spacing w:after="0" w:line="240" w:lineRule="auto"/>
        <w:ind w:right="-568"/>
        <w:jc w:val="both"/>
        <w:rPr>
          <w:rFonts w:ascii="Times New Roman" w:hAnsi="Times New Roman" w:cs="Times New Roman"/>
          <w:b/>
        </w:rPr>
      </w:pPr>
      <w:r w:rsidRPr="00376C14">
        <w:rPr>
          <w:rFonts w:ascii="Times New Roman" w:hAnsi="Times New Roman" w:cs="Times New Roman"/>
          <w:b/>
        </w:rPr>
        <w:t>11 Adequação orçamentária</w:t>
      </w:r>
    </w:p>
    <w:p w14:paraId="72FF9367" w14:textId="77777777" w:rsidR="00376C14" w:rsidRPr="00376C14" w:rsidRDefault="00376C14" w:rsidP="00376C14">
      <w:pPr>
        <w:spacing w:after="0" w:line="240" w:lineRule="auto"/>
        <w:ind w:right="-568"/>
        <w:jc w:val="both"/>
        <w:rPr>
          <w:rFonts w:ascii="Times New Roman" w:hAnsi="Times New Roman" w:cs="Times New Roman"/>
          <w:b/>
        </w:rPr>
      </w:pPr>
      <w:r w:rsidRPr="00376C14">
        <w:rPr>
          <w:rFonts w:ascii="Times New Roman" w:hAnsi="Times New Roman" w:cs="Times New Roman"/>
          <w:b/>
        </w:rPr>
        <w:t>11.1</w:t>
      </w:r>
      <w:r w:rsidRPr="00376C14">
        <w:rPr>
          <w:rFonts w:ascii="Times New Roman" w:hAnsi="Times New Roman" w:cs="Times New Roman"/>
        </w:rPr>
        <w:t xml:space="preserve"> As despesas decorrentes do objeto da presente licitação correrão pelas seguintes dotações orçamentárias:</w:t>
      </w: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376C14" w:rsidRPr="00376C14" w14:paraId="55B85F4A"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51C6BB92" w14:textId="77777777" w:rsidR="00376C14" w:rsidRPr="00376C14" w:rsidRDefault="00376C14" w:rsidP="009F1168">
            <w:pPr>
              <w:ind w:right="-176"/>
              <w:jc w:val="center"/>
              <w:rPr>
                <w:rFonts w:ascii="Times New Roman" w:hAnsi="Times New Roman"/>
                <w:sz w:val="20"/>
                <w:szCs w:val="20"/>
              </w:rPr>
            </w:pPr>
            <w:r w:rsidRPr="00376C14">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5016B245" w14:textId="77777777" w:rsidR="00376C14" w:rsidRPr="00376C14" w:rsidRDefault="00376C14" w:rsidP="00376C14">
            <w:pPr>
              <w:ind w:right="-568"/>
              <w:jc w:val="center"/>
              <w:rPr>
                <w:rFonts w:ascii="Times New Roman" w:hAnsi="Times New Roman"/>
                <w:sz w:val="20"/>
                <w:szCs w:val="20"/>
              </w:rPr>
            </w:pPr>
            <w:r w:rsidRPr="00376C14">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11C1DFEE" w14:textId="77777777" w:rsidR="00376C14" w:rsidRPr="00376C14" w:rsidRDefault="00376C14" w:rsidP="00376C14">
            <w:pPr>
              <w:ind w:left="79" w:right="-568"/>
              <w:rPr>
                <w:rFonts w:ascii="Times New Roman" w:hAnsi="Times New Roman"/>
                <w:sz w:val="20"/>
                <w:szCs w:val="20"/>
              </w:rPr>
            </w:pPr>
            <w:r w:rsidRPr="00376C14">
              <w:rPr>
                <w:rFonts w:ascii="Times New Roman" w:hAnsi="Times New Roman"/>
                <w:b/>
                <w:i/>
                <w:sz w:val="20"/>
                <w:szCs w:val="20"/>
              </w:rPr>
              <w:t xml:space="preserve">CÓDIGO </w:t>
            </w:r>
          </w:p>
        </w:tc>
      </w:tr>
      <w:tr w:rsidR="00376C14" w:rsidRPr="00376C14" w14:paraId="4F098084"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1D2C6BB5" w14:textId="77777777" w:rsidR="00376C14" w:rsidRPr="00376C14" w:rsidRDefault="00376C14" w:rsidP="009F1168">
            <w:pPr>
              <w:jc w:val="right"/>
              <w:rPr>
                <w:rFonts w:ascii="Times New Roman" w:hAnsi="Times New Roman"/>
                <w:sz w:val="20"/>
                <w:szCs w:val="20"/>
              </w:rPr>
            </w:pPr>
            <w:r w:rsidRPr="00376C14">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4C2CBFB7"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Secretaria da Educação</w:t>
            </w:r>
          </w:p>
        </w:tc>
        <w:tc>
          <w:tcPr>
            <w:tcW w:w="1567" w:type="dxa"/>
            <w:tcBorders>
              <w:top w:val="single" w:sz="4" w:space="0" w:color="000000"/>
              <w:left w:val="single" w:sz="4" w:space="0" w:color="000000"/>
              <w:bottom w:val="single" w:sz="4" w:space="0" w:color="000000"/>
              <w:right w:val="single" w:sz="4" w:space="0" w:color="000000"/>
            </w:tcBorders>
          </w:tcPr>
          <w:p w14:paraId="6BC3BBD3" w14:textId="77777777" w:rsidR="00376C14" w:rsidRPr="00376C14" w:rsidRDefault="00376C14" w:rsidP="009F1168">
            <w:pPr>
              <w:ind w:right="123"/>
              <w:jc w:val="right"/>
              <w:rPr>
                <w:rFonts w:ascii="Times New Roman" w:hAnsi="Times New Roman"/>
                <w:sz w:val="20"/>
                <w:szCs w:val="20"/>
              </w:rPr>
            </w:pPr>
            <w:r w:rsidRPr="00376C14">
              <w:rPr>
                <w:rFonts w:ascii="Times New Roman" w:hAnsi="Times New Roman"/>
                <w:sz w:val="20"/>
                <w:szCs w:val="20"/>
              </w:rPr>
              <w:t>05</w:t>
            </w:r>
          </w:p>
        </w:tc>
      </w:tr>
      <w:tr w:rsidR="00376C14" w:rsidRPr="00376C14" w14:paraId="178ACC04"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3A943353" w14:textId="77777777" w:rsidR="00376C14" w:rsidRPr="00376C14" w:rsidRDefault="00376C14" w:rsidP="009F1168">
            <w:pPr>
              <w:jc w:val="right"/>
              <w:rPr>
                <w:rFonts w:ascii="Times New Roman" w:hAnsi="Times New Roman"/>
                <w:sz w:val="20"/>
                <w:szCs w:val="20"/>
              </w:rPr>
            </w:pPr>
            <w:r w:rsidRPr="00376C14">
              <w:rPr>
                <w:rFonts w:ascii="Times New Roman" w:hAnsi="Times New Roman"/>
                <w:sz w:val="20"/>
                <w:szCs w:val="20"/>
              </w:rPr>
              <w:t xml:space="preserve">Unidade Orçament. </w:t>
            </w:r>
          </w:p>
        </w:tc>
        <w:tc>
          <w:tcPr>
            <w:tcW w:w="5253" w:type="dxa"/>
            <w:tcBorders>
              <w:top w:val="single" w:sz="4" w:space="0" w:color="000000"/>
              <w:left w:val="single" w:sz="4" w:space="0" w:color="000000"/>
              <w:bottom w:val="single" w:sz="4" w:space="0" w:color="000000"/>
              <w:right w:val="single" w:sz="4" w:space="0" w:color="000000"/>
            </w:tcBorders>
          </w:tcPr>
          <w:p w14:paraId="6281DC27"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Departamento de Educação</w:t>
            </w:r>
          </w:p>
        </w:tc>
        <w:tc>
          <w:tcPr>
            <w:tcW w:w="1567" w:type="dxa"/>
            <w:tcBorders>
              <w:top w:val="single" w:sz="4" w:space="0" w:color="000000"/>
              <w:left w:val="single" w:sz="4" w:space="0" w:color="000000"/>
              <w:bottom w:val="single" w:sz="4" w:space="0" w:color="000000"/>
              <w:right w:val="single" w:sz="4" w:space="0" w:color="000000"/>
            </w:tcBorders>
          </w:tcPr>
          <w:p w14:paraId="2AE7BEAD" w14:textId="77777777" w:rsidR="00376C14" w:rsidRPr="00376C14" w:rsidRDefault="00376C14" w:rsidP="009F1168">
            <w:pPr>
              <w:ind w:right="123"/>
              <w:jc w:val="right"/>
              <w:rPr>
                <w:rFonts w:ascii="Times New Roman" w:hAnsi="Times New Roman"/>
                <w:sz w:val="20"/>
                <w:szCs w:val="20"/>
              </w:rPr>
            </w:pPr>
            <w:r w:rsidRPr="00376C14">
              <w:rPr>
                <w:rFonts w:ascii="Times New Roman" w:hAnsi="Times New Roman"/>
                <w:sz w:val="20"/>
                <w:szCs w:val="20"/>
              </w:rPr>
              <w:t xml:space="preserve">01 </w:t>
            </w:r>
          </w:p>
        </w:tc>
      </w:tr>
      <w:tr w:rsidR="00376C14" w:rsidRPr="00376C14" w14:paraId="6358A810"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42C16EC6" w14:textId="77777777" w:rsidR="00376C14" w:rsidRPr="00376C14" w:rsidRDefault="00376C14" w:rsidP="009F1168">
            <w:pPr>
              <w:jc w:val="right"/>
              <w:rPr>
                <w:rFonts w:ascii="Times New Roman" w:hAnsi="Times New Roman"/>
                <w:sz w:val="20"/>
                <w:szCs w:val="20"/>
              </w:rPr>
            </w:pPr>
            <w:r w:rsidRPr="00376C14">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11C37A0C"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Educação</w:t>
            </w:r>
          </w:p>
        </w:tc>
        <w:tc>
          <w:tcPr>
            <w:tcW w:w="1567" w:type="dxa"/>
            <w:tcBorders>
              <w:top w:val="single" w:sz="4" w:space="0" w:color="000000"/>
              <w:left w:val="single" w:sz="4" w:space="0" w:color="000000"/>
              <w:bottom w:val="single" w:sz="4" w:space="0" w:color="000000"/>
              <w:right w:val="single" w:sz="4" w:space="0" w:color="000000"/>
            </w:tcBorders>
          </w:tcPr>
          <w:p w14:paraId="132DE937" w14:textId="77777777" w:rsidR="00376C14" w:rsidRPr="00376C14" w:rsidRDefault="00376C14" w:rsidP="009F1168">
            <w:pPr>
              <w:ind w:right="123"/>
              <w:jc w:val="right"/>
              <w:rPr>
                <w:rFonts w:ascii="Times New Roman" w:hAnsi="Times New Roman"/>
                <w:sz w:val="20"/>
                <w:szCs w:val="20"/>
              </w:rPr>
            </w:pPr>
            <w:r w:rsidRPr="00376C14">
              <w:rPr>
                <w:rFonts w:ascii="Times New Roman" w:hAnsi="Times New Roman"/>
                <w:sz w:val="20"/>
                <w:szCs w:val="20"/>
              </w:rPr>
              <w:t>12</w:t>
            </w:r>
          </w:p>
        </w:tc>
      </w:tr>
      <w:tr w:rsidR="00376C14" w:rsidRPr="00376C14" w14:paraId="76F5EAEE"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5B3459C8" w14:textId="77777777" w:rsidR="00376C14" w:rsidRPr="00376C14" w:rsidRDefault="00376C14" w:rsidP="009F1168">
            <w:pPr>
              <w:jc w:val="right"/>
              <w:rPr>
                <w:rFonts w:ascii="Times New Roman" w:hAnsi="Times New Roman"/>
                <w:sz w:val="20"/>
                <w:szCs w:val="20"/>
              </w:rPr>
            </w:pPr>
            <w:r w:rsidRPr="00376C14">
              <w:rPr>
                <w:rFonts w:ascii="Times New Roman" w:hAnsi="Times New Roman"/>
                <w:sz w:val="20"/>
                <w:szCs w:val="20"/>
              </w:rPr>
              <w:t xml:space="preserve">Subfunção </w:t>
            </w:r>
          </w:p>
        </w:tc>
        <w:tc>
          <w:tcPr>
            <w:tcW w:w="5253" w:type="dxa"/>
            <w:tcBorders>
              <w:top w:val="single" w:sz="4" w:space="0" w:color="000000"/>
              <w:left w:val="single" w:sz="4" w:space="0" w:color="000000"/>
              <w:bottom w:val="single" w:sz="4" w:space="0" w:color="000000"/>
              <w:right w:val="single" w:sz="4" w:space="0" w:color="000000"/>
            </w:tcBorders>
          </w:tcPr>
          <w:p w14:paraId="0265440C"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Ensino Fundamental</w:t>
            </w:r>
          </w:p>
        </w:tc>
        <w:tc>
          <w:tcPr>
            <w:tcW w:w="1567" w:type="dxa"/>
            <w:tcBorders>
              <w:top w:val="single" w:sz="4" w:space="0" w:color="000000"/>
              <w:left w:val="single" w:sz="4" w:space="0" w:color="000000"/>
              <w:bottom w:val="single" w:sz="4" w:space="0" w:color="000000"/>
              <w:right w:val="single" w:sz="4" w:space="0" w:color="000000"/>
            </w:tcBorders>
          </w:tcPr>
          <w:p w14:paraId="01F0338A" w14:textId="77777777" w:rsidR="00376C14" w:rsidRPr="00376C14" w:rsidRDefault="00376C14" w:rsidP="009F1168">
            <w:pPr>
              <w:ind w:right="123"/>
              <w:jc w:val="right"/>
              <w:rPr>
                <w:rFonts w:ascii="Times New Roman" w:hAnsi="Times New Roman"/>
                <w:sz w:val="20"/>
                <w:szCs w:val="20"/>
              </w:rPr>
            </w:pPr>
            <w:r w:rsidRPr="00376C14">
              <w:rPr>
                <w:rFonts w:ascii="Times New Roman" w:hAnsi="Times New Roman"/>
                <w:sz w:val="20"/>
                <w:szCs w:val="20"/>
              </w:rPr>
              <w:t>361</w:t>
            </w:r>
          </w:p>
        </w:tc>
      </w:tr>
      <w:tr w:rsidR="00376C14" w:rsidRPr="00376C14" w14:paraId="52D717A9"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5342AD55" w14:textId="77777777" w:rsidR="00376C14" w:rsidRPr="00376C14" w:rsidRDefault="00376C14" w:rsidP="009F1168">
            <w:pPr>
              <w:jc w:val="right"/>
              <w:rPr>
                <w:rFonts w:ascii="Times New Roman" w:hAnsi="Times New Roman"/>
                <w:sz w:val="20"/>
                <w:szCs w:val="20"/>
              </w:rPr>
            </w:pPr>
            <w:r w:rsidRPr="00376C14">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40007869"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Educação para todos</w:t>
            </w:r>
          </w:p>
        </w:tc>
        <w:tc>
          <w:tcPr>
            <w:tcW w:w="1567" w:type="dxa"/>
            <w:tcBorders>
              <w:top w:val="single" w:sz="4" w:space="0" w:color="000000"/>
              <w:left w:val="single" w:sz="4" w:space="0" w:color="000000"/>
              <w:bottom w:val="single" w:sz="4" w:space="0" w:color="000000"/>
              <w:right w:val="single" w:sz="4" w:space="0" w:color="000000"/>
            </w:tcBorders>
          </w:tcPr>
          <w:p w14:paraId="6D182883" w14:textId="77777777" w:rsidR="00376C14" w:rsidRPr="00376C14" w:rsidRDefault="00376C14" w:rsidP="009F1168">
            <w:pPr>
              <w:ind w:right="123"/>
              <w:jc w:val="right"/>
              <w:rPr>
                <w:rFonts w:ascii="Times New Roman" w:hAnsi="Times New Roman"/>
                <w:sz w:val="20"/>
                <w:szCs w:val="20"/>
              </w:rPr>
            </w:pPr>
            <w:r w:rsidRPr="00376C14">
              <w:rPr>
                <w:rFonts w:ascii="Times New Roman" w:hAnsi="Times New Roman"/>
                <w:sz w:val="20"/>
                <w:szCs w:val="20"/>
              </w:rPr>
              <w:t>0004</w:t>
            </w:r>
          </w:p>
        </w:tc>
      </w:tr>
      <w:tr w:rsidR="00376C14" w:rsidRPr="00376C14" w14:paraId="39EED356"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20B381CB" w14:textId="77777777" w:rsidR="00376C14" w:rsidRPr="00376C14" w:rsidRDefault="00376C14" w:rsidP="009F1168">
            <w:pPr>
              <w:jc w:val="right"/>
              <w:rPr>
                <w:rFonts w:ascii="Times New Roman" w:hAnsi="Times New Roman"/>
                <w:sz w:val="20"/>
                <w:szCs w:val="20"/>
              </w:rPr>
            </w:pPr>
            <w:r w:rsidRPr="00376C14">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21870298"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Manutenção das Atividades Transporte Escolar</w:t>
            </w:r>
          </w:p>
        </w:tc>
        <w:tc>
          <w:tcPr>
            <w:tcW w:w="1567" w:type="dxa"/>
            <w:tcBorders>
              <w:top w:val="single" w:sz="4" w:space="0" w:color="000000"/>
              <w:left w:val="single" w:sz="4" w:space="0" w:color="000000"/>
              <w:bottom w:val="single" w:sz="4" w:space="0" w:color="000000"/>
              <w:right w:val="single" w:sz="4" w:space="0" w:color="000000"/>
            </w:tcBorders>
          </w:tcPr>
          <w:p w14:paraId="537B3D63" w14:textId="77777777" w:rsidR="00376C14" w:rsidRPr="00376C14" w:rsidRDefault="00376C14" w:rsidP="009F1168">
            <w:pPr>
              <w:ind w:right="123"/>
              <w:jc w:val="right"/>
              <w:rPr>
                <w:rFonts w:ascii="Times New Roman" w:hAnsi="Times New Roman"/>
                <w:sz w:val="20"/>
                <w:szCs w:val="20"/>
              </w:rPr>
            </w:pPr>
            <w:r w:rsidRPr="00376C14">
              <w:rPr>
                <w:rFonts w:ascii="Times New Roman" w:hAnsi="Times New Roman"/>
                <w:sz w:val="20"/>
                <w:szCs w:val="20"/>
              </w:rPr>
              <w:t xml:space="preserve">2.023 </w:t>
            </w:r>
          </w:p>
        </w:tc>
      </w:tr>
      <w:tr w:rsidR="00376C14" w:rsidRPr="00376C14" w14:paraId="7270C703"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1A2E51F4" w14:textId="77777777" w:rsidR="00376C14" w:rsidRPr="00376C14" w:rsidRDefault="00376C14" w:rsidP="009F1168">
            <w:pPr>
              <w:jc w:val="right"/>
              <w:rPr>
                <w:rFonts w:ascii="Times New Roman" w:hAnsi="Times New Roman"/>
                <w:sz w:val="20"/>
                <w:szCs w:val="20"/>
              </w:rPr>
            </w:pPr>
            <w:r w:rsidRPr="00376C14">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7E0AAA98"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7A3F88D2" w14:textId="77777777" w:rsidR="00376C14" w:rsidRPr="00376C14" w:rsidRDefault="00376C14" w:rsidP="009F1168">
            <w:pPr>
              <w:ind w:right="123"/>
              <w:jc w:val="right"/>
              <w:rPr>
                <w:rFonts w:ascii="Times New Roman" w:hAnsi="Times New Roman"/>
                <w:sz w:val="20"/>
                <w:szCs w:val="20"/>
              </w:rPr>
            </w:pPr>
            <w:r w:rsidRPr="00376C14">
              <w:rPr>
                <w:rFonts w:ascii="Times New Roman" w:hAnsi="Times New Roman"/>
                <w:sz w:val="20"/>
                <w:szCs w:val="20"/>
              </w:rPr>
              <w:t>1500</w:t>
            </w:r>
          </w:p>
        </w:tc>
      </w:tr>
      <w:tr w:rsidR="00376C14" w:rsidRPr="00376C14" w14:paraId="04B212ED" w14:textId="77777777" w:rsidTr="002F37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6B8FBF7D" w14:textId="77777777" w:rsidR="00376C14" w:rsidRPr="00376C14" w:rsidRDefault="00376C14" w:rsidP="00376C14">
            <w:pPr>
              <w:ind w:right="-568"/>
              <w:rPr>
                <w:rFonts w:ascii="Times New Roman" w:hAnsi="Times New Roman"/>
                <w:sz w:val="20"/>
                <w:szCs w:val="20"/>
              </w:rPr>
            </w:pPr>
            <w:r w:rsidRPr="00376C14">
              <w:rPr>
                <w:rFonts w:ascii="Times New Roman" w:hAnsi="Times New Roman"/>
                <w:b/>
                <w:sz w:val="20"/>
                <w:szCs w:val="20"/>
              </w:rPr>
              <w:t>II – CARACTERIZAÇÃO DO PROJETO/ATIVIDADE</w:t>
            </w:r>
          </w:p>
        </w:tc>
      </w:tr>
      <w:tr w:rsidR="00376C14" w:rsidRPr="00376C14" w14:paraId="3B85D812" w14:textId="77777777" w:rsidTr="002F37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3E8CD2F5"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3.3.90.30.39.00.00 – Material para Manutenção de Bens Móveis</w:t>
            </w:r>
          </w:p>
        </w:tc>
      </w:tr>
    </w:tbl>
    <w:p w14:paraId="18BF06EE" w14:textId="77777777" w:rsidR="00376C14" w:rsidRPr="00376C14" w:rsidRDefault="00376C14" w:rsidP="00376C14">
      <w:pPr>
        <w:spacing w:after="0" w:line="240" w:lineRule="auto"/>
        <w:ind w:right="-568"/>
        <w:jc w:val="both"/>
        <w:rPr>
          <w:rFonts w:ascii="Times New Roman" w:hAnsi="Times New Roman" w:cs="Times New Roman"/>
          <w:b/>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376C14" w:rsidRPr="00376C14" w14:paraId="6509634E"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73798A83" w14:textId="77777777" w:rsidR="00376C14" w:rsidRPr="00376C14" w:rsidRDefault="00376C14" w:rsidP="009F1168">
            <w:pPr>
              <w:ind w:right="-34"/>
              <w:jc w:val="center"/>
              <w:rPr>
                <w:rFonts w:ascii="Times New Roman" w:hAnsi="Times New Roman"/>
                <w:sz w:val="20"/>
                <w:szCs w:val="20"/>
              </w:rPr>
            </w:pPr>
            <w:r w:rsidRPr="00376C14">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18C3AA52" w14:textId="77777777" w:rsidR="00376C14" w:rsidRPr="00376C14" w:rsidRDefault="00376C14" w:rsidP="00376C14">
            <w:pPr>
              <w:ind w:right="-568"/>
              <w:jc w:val="center"/>
              <w:rPr>
                <w:rFonts w:ascii="Times New Roman" w:hAnsi="Times New Roman"/>
                <w:sz w:val="20"/>
                <w:szCs w:val="20"/>
              </w:rPr>
            </w:pPr>
            <w:r w:rsidRPr="00376C14">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2569C077" w14:textId="77777777" w:rsidR="00376C14" w:rsidRPr="00376C14" w:rsidRDefault="00376C14" w:rsidP="00376C14">
            <w:pPr>
              <w:ind w:left="79" w:right="-568"/>
              <w:rPr>
                <w:rFonts w:ascii="Times New Roman" w:hAnsi="Times New Roman"/>
                <w:sz w:val="20"/>
                <w:szCs w:val="20"/>
              </w:rPr>
            </w:pPr>
            <w:r w:rsidRPr="00376C14">
              <w:rPr>
                <w:rFonts w:ascii="Times New Roman" w:hAnsi="Times New Roman"/>
                <w:b/>
                <w:i/>
                <w:sz w:val="20"/>
                <w:szCs w:val="20"/>
              </w:rPr>
              <w:t xml:space="preserve">CÓDIGO </w:t>
            </w:r>
          </w:p>
        </w:tc>
      </w:tr>
      <w:tr w:rsidR="00376C14" w:rsidRPr="00376C14" w14:paraId="73542575"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34338B84" w14:textId="77777777" w:rsidR="00376C14" w:rsidRPr="00376C14" w:rsidRDefault="00376C14" w:rsidP="009F1168">
            <w:pPr>
              <w:jc w:val="right"/>
              <w:rPr>
                <w:rFonts w:ascii="Times New Roman" w:hAnsi="Times New Roman"/>
                <w:sz w:val="20"/>
                <w:szCs w:val="20"/>
              </w:rPr>
            </w:pPr>
            <w:r w:rsidRPr="00376C14">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387C1B2C"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Secretaria Municipal de Agricultura</w:t>
            </w:r>
          </w:p>
        </w:tc>
        <w:tc>
          <w:tcPr>
            <w:tcW w:w="1567" w:type="dxa"/>
            <w:tcBorders>
              <w:top w:val="single" w:sz="4" w:space="0" w:color="000000"/>
              <w:left w:val="single" w:sz="4" w:space="0" w:color="000000"/>
              <w:bottom w:val="single" w:sz="4" w:space="0" w:color="000000"/>
              <w:right w:val="single" w:sz="4" w:space="0" w:color="000000"/>
            </w:tcBorders>
          </w:tcPr>
          <w:p w14:paraId="0C2B471F" w14:textId="77777777" w:rsidR="00376C14" w:rsidRPr="00376C14" w:rsidRDefault="00376C14" w:rsidP="009F1168">
            <w:pPr>
              <w:ind w:right="123"/>
              <w:jc w:val="right"/>
              <w:rPr>
                <w:rFonts w:ascii="Times New Roman" w:hAnsi="Times New Roman"/>
                <w:sz w:val="20"/>
                <w:szCs w:val="20"/>
              </w:rPr>
            </w:pPr>
            <w:r w:rsidRPr="00376C14">
              <w:rPr>
                <w:rFonts w:ascii="Times New Roman" w:hAnsi="Times New Roman"/>
                <w:sz w:val="20"/>
                <w:szCs w:val="20"/>
              </w:rPr>
              <w:t>09</w:t>
            </w:r>
          </w:p>
        </w:tc>
      </w:tr>
      <w:tr w:rsidR="00376C14" w:rsidRPr="00376C14" w14:paraId="37432A3F"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7E2DF85B" w14:textId="77777777" w:rsidR="00376C14" w:rsidRPr="00376C14" w:rsidRDefault="00376C14" w:rsidP="009F1168">
            <w:pPr>
              <w:jc w:val="right"/>
              <w:rPr>
                <w:rFonts w:ascii="Times New Roman" w:hAnsi="Times New Roman"/>
                <w:sz w:val="20"/>
                <w:szCs w:val="20"/>
              </w:rPr>
            </w:pPr>
            <w:r w:rsidRPr="00376C14">
              <w:rPr>
                <w:rFonts w:ascii="Times New Roman" w:hAnsi="Times New Roman"/>
                <w:sz w:val="20"/>
                <w:szCs w:val="20"/>
              </w:rPr>
              <w:t xml:space="preserve">Unidade Orçament. </w:t>
            </w:r>
          </w:p>
        </w:tc>
        <w:tc>
          <w:tcPr>
            <w:tcW w:w="5253" w:type="dxa"/>
            <w:tcBorders>
              <w:top w:val="single" w:sz="4" w:space="0" w:color="000000"/>
              <w:left w:val="single" w:sz="4" w:space="0" w:color="000000"/>
              <w:bottom w:val="single" w:sz="4" w:space="0" w:color="000000"/>
              <w:right w:val="single" w:sz="4" w:space="0" w:color="000000"/>
            </w:tcBorders>
          </w:tcPr>
          <w:p w14:paraId="449DA8D4"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Departamento de Agricultura</w:t>
            </w:r>
          </w:p>
        </w:tc>
        <w:tc>
          <w:tcPr>
            <w:tcW w:w="1567" w:type="dxa"/>
            <w:tcBorders>
              <w:top w:val="single" w:sz="4" w:space="0" w:color="000000"/>
              <w:left w:val="single" w:sz="4" w:space="0" w:color="000000"/>
              <w:bottom w:val="single" w:sz="4" w:space="0" w:color="000000"/>
              <w:right w:val="single" w:sz="4" w:space="0" w:color="000000"/>
            </w:tcBorders>
          </w:tcPr>
          <w:p w14:paraId="6F62AAE6" w14:textId="77777777" w:rsidR="00376C14" w:rsidRPr="00376C14" w:rsidRDefault="00376C14" w:rsidP="009F1168">
            <w:pPr>
              <w:ind w:right="123"/>
              <w:jc w:val="right"/>
              <w:rPr>
                <w:rFonts w:ascii="Times New Roman" w:hAnsi="Times New Roman"/>
                <w:sz w:val="20"/>
                <w:szCs w:val="20"/>
              </w:rPr>
            </w:pPr>
            <w:r w:rsidRPr="00376C14">
              <w:rPr>
                <w:rFonts w:ascii="Times New Roman" w:hAnsi="Times New Roman"/>
                <w:sz w:val="20"/>
                <w:szCs w:val="20"/>
              </w:rPr>
              <w:t xml:space="preserve">01 </w:t>
            </w:r>
          </w:p>
        </w:tc>
      </w:tr>
      <w:tr w:rsidR="00376C14" w:rsidRPr="00376C14" w14:paraId="37A55EB3"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26B893EC" w14:textId="77777777" w:rsidR="00376C14" w:rsidRPr="00376C14" w:rsidRDefault="00376C14" w:rsidP="009F1168">
            <w:pPr>
              <w:jc w:val="right"/>
              <w:rPr>
                <w:rFonts w:ascii="Times New Roman" w:hAnsi="Times New Roman"/>
                <w:sz w:val="20"/>
                <w:szCs w:val="20"/>
              </w:rPr>
            </w:pPr>
            <w:r w:rsidRPr="00376C14">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120F80D4"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Agricultura</w:t>
            </w:r>
          </w:p>
        </w:tc>
        <w:tc>
          <w:tcPr>
            <w:tcW w:w="1567" w:type="dxa"/>
            <w:tcBorders>
              <w:top w:val="single" w:sz="4" w:space="0" w:color="000000"/>
              <w:left w:val="single" w:sz="4" w:space="0" w:color="000000"/>
              <w:bottom w:val="single" w:sz="4" w:space="0" w:color="000000"/>
              <w:right w:val="single" w:sz="4" w:space="0" w:color="000000"/>
            </w:tcBorders>
          </w:tcPr>
          <w:p w14:paraId="77CE126A" w14:textId="77777777" w:rsidR="00376C14" w:rsidRPr="00376C14" w:rsidRDefault="00376C14" w:rsidP="009F1168">
            <w:pPr>
              <w:ind w:right="123"/>
              <w:jc w:val="right"/>
              <w:rPr>
                <w:rFonts w:ascii="Times New Roman" w:hAnsi="Times New Roman"/>
                <w:sz w:val="20"/>
                <w:szCs w:val="20"/>
              </w:rPr>
            </w:pPr>
            <w:r w:rsidRPr="00376C14">
              <w:rPr>
                <w:rFonts w:ascii="Times New Roman" w:hAnsi="Times New Roman"/>
                <w:sz w:val="20"/>
                <w:szCs w:val="20"/>
              </w:rPr>
              <w:t>20</w:t>
            </w:r>
          </w:p>
        </w:tc>
      </w:tr>
      <w:tr w:rsidR="00376C14" w:rsidRPr="00376C14" w14:paraId="4761F748"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5E2ECBF9" w14:textId="77777777" w:rsidR="00376C14" w:rsidRPr="00376C14" w:rsidRDefault="00376C14" w:rsidP="009F1168">
            <w:pPr>
              <w:jc w:val="right"/>
              <w:rPr>
                <w:rFonts w:ascii="Times New Roman" w:hAnsi="Times New Roman"/>
                <w:sz w:val="20"/>
                <w:szCs w:val="20"/>
              </w:rPr>
            </w:pPr>
            <w:r w:rsidRPr="00376C14">
              <w:rPr>
                <w:rFonts w:ascii="Times New Roman" w:hAnsi="Times New Roman"/>
                <w:sz w:val="20"/>
                <w:szCs w:val="20"/>
              </w:rPr>
              <w:t xml:space="preserve">Subfunção </w:t>
            </w:r>
          </w:p>
        </w:tc>
        <w:tc>
          <w:tcPr>
            <w:tcW w:w="5253" w:type="dxa"/>
            <w:tcBorders>
              <w:top w:val="single" w:sz="4" w:space="0" w:color="000000"/>
              <w:left w:val="single" w:sz="4" w:space="0" w:color="000000"/>
              <w:bottom w:val="single" w:sz="4" w:space="0" w:color="000000"/>
              <w:right w:val="single" w:sz="4" w:space="0" w:color="000000"/>
            </w:tcBorders>
          </w:tcPr>
          <w:p w14:paraId="4453EC38"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Extensão Rural</w:t>
            </w:r>
          </w:p>
        </w:tc>
        <w:tc>
          <w:tcPr>
            <w:tcW w:w="1567" w:type="dxa"/>
            <w:tcBorders>
              <w:top w:val="single" w:sz="4" w:space="0" w:color="000000"/>
              <w:left w:val="single" w:sz="4" w:space="0" w:color="000000"/>
              <w:bottom w:val="single" w:sz="4" w:space="0" w:color="000000"/>
              <w:right w:val="single" w:sz="4" w:space="0" w:color="000000"/>
            </w:tcBorders>
          </w:tcPr>
          <w:p w14:paraId="6299F53C" w14:textId="77777777" w:rsidR="00376C14" w:rsidRPr="00376C14" w:rsidRDefault="00376C14" w:rsidP="009F1168">
            <w:pPr>
              <w:ind w:right="123"/>
              <w:jc w:val="right"/>
              <w:rPr>
                <w:rFonts w:ascii="Times New Roman" w:hAnsi="Times New Roman"/>
                <w:sz w:val="20"/>
                <w:szCs w:val="20"/>
              </w:rPr>
            </w:pPr>
            <w:r w:rsidRPr="00376C14">
              <w:rPr>
                <w:rFonts w:ascii="Times New Roman" w:hAnsi="Times New Roman"/>
                <w:sz w:val="20"/>
                <w:szCs w:val="20"/>
              </w:rPr>
              <w:t>606</w:t>
            </w:r>
          </w:p>
        </w:tc>
      </w:tr>
      <w:tr w:rsidR="00376C14" w:rsidRPr="00376C14" w14:paraId="0A37D6B2"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145861FF" w14:textId="77777777" w:rsidR="00376C14" w:rsidRPr="00376C14" w:rsidRDefault="00376C14" w:rsidP="009F1168">
            <w:pPr>
              <w:jc w:val="right"/>
              <w:rPr>
                <w:rFonts w:ascii="Times New Roman" w:hAnsi="Times New Roman"/>
                <w:sz w:val="20"/>
                <w:szCs w:val="20"/>
              </w:rPr>
            </w:pPr>
            <w:r w:rsidRPr="00376C14">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1DB42923"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 xml:space="preserve">Assistência a Agricultura </w:t>
            </w:r>
          </w:p>
        </w:tc>
        <w:tc>
          <w:tcPr>
            <w:tcW w:w="1567" w:type="dxa"/>
            <w:tcBorders>
              <w:top w:val="single" w:sz="4" w:space="0" w:color="000000"/>
              <w:left w:val="single" w:sz="4" w:space="0" w:color="000000"/>
              <w:bottom w:val="single" w:sz="4" w:space="0" w:color="000000"/>
              <w:right w:val="single" w:sz="4" w:space="0" w:color="000000"/>
            </w:tcBorders>
          </w:tcPr>
          <w:p w14:paraId="239AF1B8" w14:textId="77777777" w:rsidR="00376C14" w:rsidRPr="00376C14" w:rsidRDefault="00376C14" w:rsidP="009F1168">
            <w:pPr>
              <w:ind w:right="123"/>
              <w:jc w:val="right"/>
              <w:rPr>
                <w:rFonts w:ascii="Times New Roman" w:hAnsi="Times New Roman"/>
                <w:sz w:val="20"/>
                <w:szCs w:val="20"/>
              </w:rPr>
            </w:pPr>
            <w:r w:rsidRPr="00376C14">
              <w:rPr>
                <w:rFonts w:ascii="Times New Roman" w:hAnsi="Times New Roman"/>
                <w:sz w:val="20"/>
                <w:szCs w:val="20"/>
              </w:rPr>
              <w:t>0010</w:t>
            </w:r>
          </w:p>
        </w:tc>
      </w:tr>
      <w:tr w:rsidR="00376C14" w:rsidRPr="00376C14" w14:paraId="5B73AE3F"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1B341CA5" w14:textId="77777777" w:rsidR="00376C14" w:rsidRPr="00376C14" w:rsidRDefault="00376C14" w:rsidP="009F1168">
            <w:pPr>
              <w:jc w:val="right"/>
              <w:rPr>
                <w:rFonts w:ascii="Times New Roman" w:hAnsi="Times New Roman"/>
                <w:sz w:val="20"/>
                <w:szCs w:val="20"/>
              </w:rPr>
            </w:pPr>
            <w:r w:rsidRPr="00376C14">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393B9F56"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Manutenção da Agricultura Municipal</w:t>
            </w:r>
          </w:p>
        </w:tc>
        <w:tc>
          <w:tcPr>
            <w:tcW w:w="1567" w:type="dxa"/>
            <w:tcBorders>
              <w:top w:val="single" w:sz="4" w:space="0" w:color="000000"/>
              <w:left w:val="single" w:sz="4" w:space="0" w:color="000000"/>
              <w:bottom w:val="single" w:sz="4" w:space="0" w:color="000000"/>
              <w:right w:val="single" w:sz="4" w:space="0" w:color="000000"/>
            </w:tcBorders>
          </w:tcPr>
          <w:p w14:paraId="3F5C8554" w14:textId="77777777" w:rsidR="00376C14" w:rsidRPr="00376C14" w:rsidRDefault="00376C14" w:rsidP="009F1168">
            <w:pPr>
              <w:ind w:right="123"/>
              <w:jc w:val="right"/>
              <w:rPr>
                <w:rFonts w:ascii="Times New Roman" w:hAnsi="Times New Roman"/>
                <w:sz w:val="20"/>
                <w:szCs w:val="20"/>
              </w:rPr>
            </w:pPr>
            <w:r w:rsidRPr="00376C14">
              <w:rPr>
                <w:rFonts w:ascii="Times New Roman" w:hAnsi="Times New Roman"/>
                <w:sz w:val="20"/>
                <w:szCs w:val="20"/>
              </w:rPr>
              <w:t>2.011</w:t>
            </w:r>
          </w:p>
        </w:tc>
      </w:tr>
      <w:tr w:rsidR="00376C14" w:rsidRPr="00376C14" w14:paraId="234FFFA4"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7FF092B4" w14:textId="77777777" w:rsidR="00376C14" w:rsidRPr="00376C14" w:rsidRDefault="00376C14" w:rsidP="009F1168">
            <w:pPr>
              <w:jc w:val="right"/>
              <w:rPr>
                <w:rFonts w:ascii="Times New Roman" w:hAnsi="Times New Roman"/>
                <w:sz w:val="20"/>
                <w:szCs w:val="20"/>
              </w:rPr>
            </w:pPr>
            <w:r w:rsidRPr="00376C14">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4B391234"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677C36D2" w14:textId="77777777" w:rsidR="00376C14" w:rsidRPr="00376C14" w:rsidRDefault="00376C14" w:rsidP="009F1168">
            <w:pPr>
              <w:ind w:right="123"/>
              <w:jc w:val="right"/>
              <w:rPr>
                <w:rFonts w:ascii="Times New Roman" w:hAnsi="Times New Roman"/>
                <w:sz w:val="20"/>
                <w:szCs w:val="20"/>
              </w:rPr>
            </w:pPr>
            <w:r w:rsidRPr="00376C14">
              <w:rPr>
                <w:rFonts w:ascii="Times New Roman" w:hAnsi="Times New Roman"/>
                <w:sz w:val="20"/>
                <w:szCs w:val="20"/>
              </w:rPr>
              <w:t>1500</w:t>
            </w:r>
          </w:p>
        </w:tc>
      </w:tr>
      <w:tr w:rsidR="00376C14" w:rsidRPr="00376C14" w14:paraId="0C6F1328" w14:textId="77777777" w:rsidTr="002F37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4F0EF8E4" w14:textId="77777777" w:rsidR="00376C14" w:rsidRPr="00376C14" w:rsidRDefault="00376C14" w:rsidP="00376C14">
            <w:pPr>
              <w:ind w:right="-568"/>
              <w:rPr>
                <w:rFonts w:ascii="Times New Roman" w:hAnsi="Times New Roman"/>
                <w:sz w:val="20"/>
                <w:szCs w:val="20"/>
              </w:rPr>
            </w:pPr>
            <w:r w:rsidRPr="00376C14">
              <w:rPr>
                <w:rFonts w:ascii="Times New Roman" w:hAnsi="Times New Roman"/>
                <w:b/>
                <w:sz w:val="20"/>
                <w:szCs w:val="20"/>
              </w:rPr>
              <w:t>II – CARACTERIZAÇÃO DO PROJETO/ATIVIDADE</w:t>
            </w:r>
          </w:p>
        </w:tc>
      </w:tr>
      <w:tr w:rsidR="00376C14" w:rsidRPr="00376C14" w14:paraId="26E2C606" w14:textId="77777777" w:rsidTr="002F37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1C3E8E38"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3.3.90.30.39.00.00 – Material para Manutenção de Bens Móveis</w:t>
            </w:r>
          </w:p>
        </w:tc>
      </w:tr>
    </w:tbl>
    <w:p w14:paraId="64D39930" w14:textId="77777777" w:rsidR="00376C14" w:rsidRPr="00376C14" w:rsidRDefault="00376C14" w:rsidP="00376C14">
      <w:pPr>
        <w:spacing w:after="0" w:line="240" w:lineRule="auto"/>
        <w:ind w:right="-568"/>
        <w:jc w:val="both"/>
        <w:rPr>
          <w:rFonts w:ascii="Times New Roman" w:hAnsi="Times New Roman" w:cs="Times New Roman"/>
          <w:b/>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376C14" w:rsidRPr="00376C14" w14:paraId="249F835A"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24A8AB71" w14:textId="77777777" w:rsidR="00376C14" w:rsidRPr="00376C14" w:rsidRDefault="00376C14" w:rsidP="009F1168">
            <w:pPr>
              <w:ind w:right="-176"/>
              <w:jc w:val="center"/>
              <w:rPr>
                <w:rFonts w:ascii="Times New Roman" w:hAnsi="Times New Roman"/>
                <w:sz w:val="20"/>
                <w:szCs w:val="20"/>
              </w:rPr>
            </w:pPr>
            <w:r w:rsidRPr="00376C14">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75C5E231" w14:textId="77777777" w:rsidR="00376C14" w:rsidRPr="00376C14" w:rsidRDefault="00376C14" w:rsidP="00376C14">
            <w:pPr>
              <w:ind w:right="-568"/>
              <w:jc w:val="center"/>
              <w:rPr>
                <w:rFonts w:ascii="Times New Roman" w:hAnsi="Times New Roman"/>
                <w:sz w:val="20"/>
                <w:szCs w:val="20"/>
              </w:rPr>
            </w:pPr>
            <w:r w:rsidRPr="00376C14">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43837154" w14:textId="77777777" w:rsidR="00376C14" w:rsidRPr="00376C14" w:rsidRDefault="00376C14" w:rsidP="00376C14">
            <w:pPr>
              <w:ind w:left="79" w:right="-568"/>
              <w:rPr>
                <w:rFonts w:ascii="Times New Roman" w:hAnsi="Times New Roman"/>
                <w:sz w:val="20"/>
                <w:szCs w:val="20"/>
              </w:rPr>
            </w:pPr>
            <w:r w:rsidRPr="00376C14">
              <w:rPr>
                <w:rFonts w:ascii="Times New Roman" w:hAnsi="Times New Roman"/>
                <w:b/>
                <w:i/>
                <w:sz w:val="20"/>
                <w:szCs w:val="20"/>
              </w:rPr>
              <w:t xml:space="preserve">CÓDIGO </w:t>
            </w:r>
          </w:p>
        </w:tc>
      </w:tr>
      <w:tr w:rsidR="00376C14" w:rsidRPr="00376C14" w14:paraId="251C9083"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167ED363" w14:textId="77777777" w:rsidR="00376C14" w:rsidRPr="00376C14" w:rsidRDefault="00376C14" w:rsidP="009F1168">
            <w:pPr>
              <w:ind w:right="107"/>
              <w:jc w:val="right"/>
              <w:rPr>
                <w:rFonts w:ascii="Times New Roman" w:hAnsi="Times New Roman"/>
                <w:sz w:val="20"/>
                <w:szCs w:val="20"/>
              </w:rPr>
            </w:pPr>
            <w:r w:rsidRPr="00376C14">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1A803F94"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Secretaria Municipal de Saúde</w:t>
            </w:r>
          </w:p>
        </w:tc>
        <w:tc>
          <w:tcPr>
            <w:tcW w:w="1567" w:type="dxa"/>
            <w:tcBorders>
              <w:top w:val="single" w:sz="4" w:space="0" w:color="000000"/>
              <w:left w:val="single" w:sz="4" w:space="0" w:color="000000"/>
              <w:bottom w:val="single" w:sz="4" w:space="0" w:color="000000"/>
              <w:right w:val="single" w:sz="4" w:space="0" w:color="000000"/>
            </w:tcBorders>
          </w:tcPr>
          <w:p w14:paraId="4513D699" w14:textId="77777777" w:rsidR="00376C14" w:rsidRPr="00376C14" w:rsidRDefault="00376C14" w:rsidP="009F1168">
            <w:pPr>
              <w:jc w:val="right"/>
              <w:rPr>
                <w:rFonts w:ascii="Times New Roman" w:hAnsi="Times New Roman"/>
                <w:sz w:val="20"/>
                <w:szCs w:val="20"/>
              </w:rPr>
            </w:pPr>
            <w:r w:rsidRPr="00376C14">
              <w:rPr>
                <w:rFonts w:ascii="Times New Roman" w:hAnsi="Times New Roman"/>
                <w:sz w:val="20"/>
                <w:szCs w:val="20"/>
              </w:rPr>
              <w:t>09</w:t>
            </w:r>
          </w:p>
        </w:tc>
      </w:tr>
      <w:tr w:rsidR="00376C14" w:rsidRPr="00376C14" w14:paraId="3EC8327B"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53E0BEC4" w14:textId="77777777" w:rsidR="00376C14" w:rsidRPr="00376C14" w:rsidRDefault="00376C14" w:rsidP="009F1168">
            <w:pPr>
              <w:ind w:right="107"/>
              <w:jc w:val="right"/>
              <w:rPr>
                <w:rFonts w:ascii="Times New Roman" w:hAnsi="Times New Roman"/>
                <w:sz w:val="20"/>
                <w:szCs w:val="20"/>
              </w:rPr>
            </w:pPr>
            <w:r w:rsidRPr="00376C14">
              <w:rPr>
                <w:rFonts w:ascii="Times New Roman" w:hAnsi="Times New Roman"/>
                <w:sz w:val="20"/>
                <w:szCs w:val="20"/>
              </w:rPr>
              <w:t xml:space="preserve">Unidade Orçament. </w:t>
            </w:r>
          </w:p>
        </w:tc>
        <w:tc>
          <w:tcPr>
            <w:tcW w:w="5253" w:type="dxa"/>
            <w:tcBorders>
              <w:top w:val="single" w:sz="4" w:space="0" w:color="000000"/>
              <w:left w:val="single" w:sz="4" w:space="0" w:color="000000"/>
              <w:bottom w:val="single" w:sz="4" w:space="0" w:color="000000"/>
              <w:right w:val="single" w:sz="4" w:space="0" w:color="000000"/>
            </w:tcBorders>
          </w:tcPr>
          <w:p w14:paraId="7003427C"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Fundo Municipal de Saúde</w:t>
            </w:r>
          </w:p>
        </w:tc>
        <w:tc>
          <w:tcPr>
            <w:tcW w:w="1567" w:type="dxa"/>
            <w:tcBorders>
              <w:top w:val="single" w:sz="4" w:space="0" w:color="000000"/>
              <w:left w:val="single" w:sz="4" w:space="0" w:color="000000"/>
              <w:bottom w:val="single" w:sz="4" w:space="0" w:color="000000"/>
              <w:right w:val="single" w:sz="4" w:space="0" w:color="000000"/>
            </w:tcBorders>
          </w:tcPr>
          <w:p w14:paraId="481A94B8" w14:textId="77777777" w:rsidR="00376C14" w:rsidRPr="00376C14" w:rsidRDefault="00376C14" w:rsidP="009F1168">
            <w:pPr>
              <w:jc w:val="right"/>
              <w:rPr>
                <w:rFonts w:ascii="Times New Roman" w:hAnsi="Times New Roman"/>
                <w:sz w:val="20"/>
                <w:szCs w:val="20"/>
              </w:rPr>
            </w:pPr>
            <w:r w:rsidRPr="00376C14">
              <w:rPr>
                <w:rFonts w:ascii="Times New Roman" w:hAnsi="Times New Roman"/>
                <w:sz w:val="20"/>
                <w:szCs w:val="20"/>
              </w:rPr>
              <w:t xml:space="preserve">01 </w:t>
            </w:r>
          </w:p>
        </w:tc>
      </w:tr>
      <w:tr w:rsidR="00376C14" w:rsidRPr="00376C14" w14:paraId="61CEA76D"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21457825" w14:textId="77777777" w:rsidR="00376C14" w:rsidRPr="00376C14" w:rsidRDefault="00376C14" w:rsidP="009F1168">
            <w:pPr>
              <w:ind w:right="107"/>
              <w:jc w:val="right"/>
              <w:rPr>
                <w:rFonts w:ascii="Times New Roman" w:hAnsi="Times New Roman"/>
                <w:sz w:val="20"/>
                <w:szCs w:val="20"/>
              </w:rPr>
            </w:pPr>
            <w:r w:rsidRPr="00376C14">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011EE6A8"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Saúde</w:t>
            </w:r>
          </w:p>
        </w:tc>
        <w:tc>
          <w:tcPr>
            <w:tcW w:w="1567" w:type="dxa"/>
            <w:tcBorders>
              <w:top w:val="single" w:sz="4" w:space="0" w:color="000000"/>
              <w:left w:val="single" w:sz="4" w:space="0" w:color="000000"/>
              <w:bottom w:val="single" w:sz="4" w:space="0" w:color="000000"/>
              <w:right w:val="single" w:sz="4" w:space="0" w:color="000000"/>
            </w:tcBorders>
          </w:tcPr>
          <w:p w14:paraId="19836BE3" w14:textId="77777777" w:rsidR="00376C14" w:rsidRPr="00376C14" w:rsidRDefault="00376C14" w:rsidP="009F1168">
            <w:pPr>
              <w:jc w:val="right"/>
              <w:rPr>
                <w:rFonts w:ascii="Times New Roman" w:hAnsi="Times New Roman"/>
                <w:sz w:val="20"/>
                <w:szCs w:val="20"/>
              </w:rPr>
            </w:pPr>
            <w:r w:rsidRPr="00376C14">
              <w:rPr>
                <w:rFonts w:ascii="Times New Roman" w:hAnsi="Times New Roman"/>
                <w:sz w:val="20"/>
                <w:szCs w:val="20"/>
              </w:rPr>
              <w:t>10</w:t>
            </w:r>
          </w:p>
        </w:tc>
      </w:tr>
      <w:tr w:rsidR="00376C14" w:rsidRPr="00376C14" w14:paraId="3CB077D0"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4FF9DC46" w14:textId="77777777" w:rsidR="00376C14" w:rsidRPr="00376C14" w:rsidRDefault="00376C14" w:rsidP="009F1168">
            <w:pPr>
              <w:ind w:right="107"/>
              <w:jc w:val="right"/>
              <w:rPr>
                <w:rFonts w:ascii="Times New Roman" w:hAnsi="Times New Roman"/>
                <w:sz w:val="20"/>
                <w:szCs w:val="20"/>
              </w:rPr>
            </w:pPr>
            <w:r w:rsidRPr="00376C14">
              <w:rPr>
                <w:rFonts w:ascii="Times New Roman" w:hAnsi="Times New Roman"/>
                <w:sz w:val="20"/>
                <w:szCs w:val="20"/>
              </w:rPr>
              <w:t xml:space="preserve">Subfunção </w:t>
            </w:r>
          </w:p>
        </w:tc>
        <w:tc>
          <w:tcPr>
            <w:tcW w:w="5253" w:type="dxa"/>
            <w:tcBorders>
              <w:top w:val="single" w:sz="4" w:space="0" w:color="000000"/>
              <w:left w:val="single" w:sz="4" w:space="0" w:color="000000"/>
              <w:bottom w:val="single" w:sz="4" w:space="0" w:color="000000"/>
              <w:right w:val="single" w:sz="4" w:space="0" w:color="000000"/>
            </w:tcBorders>
          </w:tcPr>
          <w:p w14:paraId="3F843927"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Atenção Básica</w:t>
            </w:r>
          </w:p>
        </w:tc>
        <w:tc>
          <w:tcPr>
            <w:tcW w:w="1567" w:type="dxa"/>
            <w:tcBorders>
              <w:top w:val="single" w:sz="4" w:space="0" w:color="000000"/>
              <w:left w:val="single" w:sz="4" w:space="0" w:color="000000"/>
              <w:bottom w:val="single" w:sz="4" w:space="0" w:color="000000"/>
              <w:right w:val="single" w:sz="4" w:space="0" w:color="000000"/>
            </w:tcBorders>
          </w:tcPr>
          <w:p w14:paraId="4E917132" w14:textId="77777777" w:rsidR="00376C14" w:rsidRPr="00376C14" w:rsidRDefault="00376C14" w:rsidP="009F1168">
            <w:pPr>
              <w:jc w:val="right"/>
              <w:rPr>
                <w:rFonts w:ascii="Times New Roman" w:hAnsi="Times New Roman"/>
                <w:sz w:val="20"/>
                <w:szCs w:val="20"/>
              </w:rPr>
            </w:pPr>
            <w:r w:rsidRPr="00376C14">
              <w:rPr>
                <w:rFonts w:ascii="Times New Roman" w:hAnsi="Times New Roman"/>
                <w:sz w:val="20"/>
                <w:szCs w:val="20"/>
              </w:rPr>
              <w:t>301</w:t>
            </w:r>
          </w:p>
        </w:tc>
      </w:tr>
      <w:tr w:rsidR="00376C14" w:rsidRPr="00376C14" w14:paraId="5D4D5521"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58F12893" w14:textId="77777777" w:rsidR="00376C14" w:rsidRPr="00376C14" w:rsidRDefault="00376C14" w:rsidP="009F1168">
            <w:pPr>
              <w:ind w:right="107"/>
              <w:jc w:val="right"/>
              <w:rPr>
                <w:rFonts w:ascii="Times New Roman" w:hAnsi="Times New Roman"/>
                <w:sz w:val="20"/>
                <w:szCs w:val="20"/>
              </w:rPr>
            </w:pPr>
            <w:r w:rsidRPr="00376C14">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36AE6A37"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Saúde para Todos</w:t>
            </w:r>
          </w:p>
        </w:tc>
        <w:tc>
          <w:tcPr>
            <w:tcW w:w="1567" w:type="dxa"/>
            <w:tcBorders>
              <w:top w:val="single" w:sz="4" w:space="0" w:color="000000"/>
              <w:left w:val="single" w:sz="4" w:space="0" w:color="000000"/>
              <w:bottom w:val="single" w:sz="4" w:space="0" w:color="000000"/>
              <w:right w:val="single" w:sz="4" w:space="0" w:color="000000"/>
            </w:tcBorders>
          </w:tcPr>
          <w:p w14:paraId="5C2D9F83" w14:textId="77777777" w:rsidR="00376C14" w:rsidRPr="00376C14" w:rsidRDefault="00376C14" w:rsidP="009F1168">
            <w:pPr>
              <w:jc w:val="right"/>
              <w:rPr>
                <w:rFonts w:ascii="Times New Roman" w:hAnsi="Times New Roman"/>
                <w:sz w:val="20"/>
                <w:szCs w:val="20"/>
              </w:rPr>
            </w:pPr>
            <w:r w:rsidRPr="00376C14">
              <w:rPr>
                <w:rFonts w:ascii="Times New Roman" w:hAnsi="Times New Roman"/>
                <w:sz w:val="20"/>
                <w:szCs w:val="20"/>
              </w:rPr>
              <w:t>0006</w:t>
            </w:r>
          </w:p>
        </w:tc>
      </w:tr>
      <w:tr w:rsidR="00376C14" w:rsidRPr="00376C14" w14:paraId="0DA17150"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7AC7CC72" w14:textId="77777777" w:rsidR="00376C14" w:rsidRPr="00376C14" w:rsidRDefault="00376C14" w:rsidP="009F1168">
            <w:pPr>
              <w:ind w:right="107"/>
              <w:jc w:val="right"/>
              <w:rPr>
                <w:rFonts w:ascii="Times New Roman" w:hAnsi="Times New Roman"/>
                <w:sz w:val="20"/>
                <w:szCs w:val="20"/>
              </w:rPr>
            </w:pPr>
            <w:r w:rsidRPr="00376C14">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5DFB1C1C"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Manutenção Departamento de Saúde Municipal</w:t>
            </w:r>
          </w:p>
        </w:tc>
        <w:tc>
          <w:tcPr>
            <w:tcW w:w="1567" w:type="dxa"/>
            <w:tcBorders>
              <w:top w:val="single" w:sz="4" w:space="0" w:color="000000"/>
              <w:left w:val="single" w:sz="4" w:space="0" w:color="000000"/>
              <w:bottom w:val="single" w:sz="4" w:space="0" w:color="000000"/>
              <w:right w:val="single" w:sz="4" w:space="0" w:color="000000"/>
            </w:tcBorders>
          </w:tcPr>
          <w:p w14:paraId="05725131" w14:textId="77777777" w:rsidR="00376C14" w:rsidRPr="00376C14" w:rsidRDefault="00376C14" w:rsidP="009F1168">
            <w:pPr>
              <w:jc w:val="right"/>
              <w:rPr>
                <w:rFonts w:ascii="Times New Roman" w:hAnsi="Times New Roman"/>
                <w:sz w:val="20"/>
                <w:szCs w:val="20"/>
              </w:rPr>
            </w:pPr>
            <w:r w:rsidRPr="00376C14">
              <w:rPr>
                <w:rFonts w:ascii="Times New Roman" w:hAnsi="Times New Roman"/>
                <w:sz w:val="20"/>
                <w:szCs w:val="20"/>
              </w:rPr>
              <w:t>2.007</w:t>
            </w:r>
          </w:p>
        </w:tc>
      </w:tr>
      <w:tr w:rsidR="00376C14" w:rsidRPr="00376C14" w14:paraId="247DD459"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0584B97F" w14:textId="77777777" w:rsidR="00376C14" w:rsidRPr="00376C14" w:rsidRDefault="00376C14" w:rsidP="009F1168">
            <w:pPr>
              <w:ind w:right="107"/>
              <w:jc w:val="right"/>
              <w:rPr>
                <w:rFonts w:ascii="Times New Roman" w:hAnsi="Times New Roman"/>
                <w:sz w:val="20"/>
                <w:szCs w:val="20"/>
              </w:rPr>
            </w:pPr>
            <w:r w:rsidRPr="00376C14">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4FCCEFCA"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0417EA22" w14:textId="77777777" w:rsidR="00376C14" w:rsidRPr="00376C14" w:rsidRDefault="00376C14" w:rsidP="009F1168">
            <w:pPr>
              <w:jc w:val="right"/>
              <w:rPr>
                <w:rFonts w:ascii="Times New Roman" w:hAnsi="Times New Roman"/>
                <w:sz w:val="20"/>
                <w:szCs w:val="20"/>
              </w:rPr>
            </w:pPr>
            <w:r w:rsidRPr="00376C14">
              <w:rPr>
                <w:rFonts w:ascii="Times New Roman" w:hAnsi="Times New Roman"/>
                <w:sz w:val="20"/>
                <w:szCs w:val="20"/>
              </w:rPr>
              <w:t>1500</w:t>
            </w:r>
          </w:p>
        </w:tc>
      </w:tr>
      <w:tr w:rsidR="00376C14" w:rsidRPr="00376C14" w14:paraId="0CAAA8D1" w14:textId="77777777" w:rsidTr="002F37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0A482471" w14:textId="77777777" w:rsidR="00376C14" w:rsidRPr="00376C14" w:rsidRDefault="00376C14" w:rsidP="00376C14">
            <w:pPr>
              <w:ind w:right="-568"/>
              <w:rPr>
                <w:rFonts w:ascii="Times New Roman" w:hAnsi="Times New Roman"/>
                <w:sz w:val="20"/>
                <w:szCs w:val="20"/>
              </w:rPr>
            </w:pPr>
            <w:r w:rsidRPr="00376C14">
              <w:rPr>
                <w:rFonts w:ascii="Times New Roman" w:hAnsi="Times New Roman"/>
                <w:b/>
                <w:sz w:val="20"/>
                <w:szCs w:val="20"/>
              </w:rPr>
              <w:t>II – CARACTERIZAÇÃO DO PROJETO/ATIVIDADE</w:t>
            </w:r>
          </w:p>
        </w:tc>
      </w:tr>
      <w:tr w:rsidR="00376C14" w:rsidRPr="00376C14" w14:paraId="4E02D5E1" w14:textId="77777777" w:rsidTr="002F37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0A1B2263"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3.3.90.30.39.00.00 – Material para Manutenção de Bens Móveis</w:t>
            </w:r>
          </w:p>
        </w:tc>
      </w:tr>
    </w:tbl>
    <w:p w14:paraId="5DD3EF21" w14:textId="77777777" w:rsidR="00376C14" w:rsidRPr="00376C14" w:rsidRDefault="00376C14" w:rsidP="00376C14">
      <w:pPr>
        <w:spacing w:after="0" w:line="240" w:lineRule="auto"/>
        <w:ind w:right="-568"/>
        <w:jc w:val="both"/>
        <w:rPr>
          <w:rFonts w:ascii="Times New Roman" w:hAnsi="Times New Roman" w:cs="Times New Roman"/>
          <w:b/>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376C14" w:rsidRPr="00376C14" w14:paraId="4C90328D"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2689AF63" w14:textId="77777777" w:rsidR="00376C14" w:rsidRPr="00376C14" w:rsidRDefault="00376C14" w:rsidP="009F1168">
            <w:pPr>
              <w:jc w:val="center"/>
              <w:rPr>
                <w:rFonts w:ascii="Times New Roman" w:hAnsi="Times New Roman"/>
                <w:sz w:val="20"/>
                <w:szCs w:val="20"/>
              </w:rPr>
            </w:pPr>
            <w:r w:rsidRPr="00376C14">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0B1A401C" w14:textId="77777777" w:rsidR="00376C14" w:rsidRPr="00376C14" w:rsidRDefault="00376C14" w:rsidP="00376C14">
            <w:pPr>
              <w:ind w:right="-568"/>
              <w:jc w:val="center"/>
              <w:rPr>
                <w:rFonts w:ascii="Times New Roman" w:hAnsi="Times New Roman"/>
                <w:sz w:val="20"/>
                <w:szCs w:val="20"/>
              </w:rPr>
            </w:pPr>
            <w:r w:rsidRPr="00376C14">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091A2F2B" w14:textId="77777777" w:rsidR="00376C14" w:rsidRPr="00376C14" w:rsidRDefault="00376C14" w:rsidP="00376C14">
            <w:pPr>
              <w:ind w:left="79" w:right="-568"/>
              <w:rPr>
                <w:rFonts w:ascii="Times New Roman" w:hAnsi="Times New Roman"/>
                <w:sz w:val="20"/>
                <w:szCs w:val="20"/>
              </w:rPr>
            </w:pPr>
            <w:r w:rsidRPr="00376C14">
              <w:rPr>
                <w:rFonts w:ascii="Times New Roman" w:hAnsi="Times New Roman"/>
                <w:b/>
                <w:i/>
                <w:sz w:val="20"/>
                <w:szCs w:val="20"/>
              </w:rPr>
              <w:t xml:space="preserve">CÓDIGO </w:t>
            </w:r>
          </w:p>
        </w:tc>
      </w:tr>
      <w:tr w:rsidR="00376C14" w:rsidRPr="00376C14" w14:paraId="25C5E8CE"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52F03253" w14:textId="77777777" w:rsidR="00376C14" w:rsidRPr="00376C14" w:rsidRDefault="00376C14" w:rsidP="009F1168">
            <w:pPr>
              <w:ind w:right="107"/>
              <w:jc w:val="right"/>
              <w:rPr>
                <w:rFonts w:ascii="Times New Roman" w:hAnsi="Times New Roman"/>
                <w:sz w:val="20"/>
                <w:szCs w:val="20"/>
              </w:rPr>
            </w:pPr>
            <w:r w:rsidRPr="00376C14">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63C77198"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Secretaria Mun. Transporte Obras, Serv. Municipais</w:t>
            </w:r>
          </w:p>
        </w:tc>
        <w:tc>
          <w:tcPr>
            <w:tcW w:w="1567" w:type="dxa"/>
            <w:tcBorders>
              <w:top w:val="single" w:sz="4" w:space="0" w:color="000000"/>
              <w:left w:val="single" w:sz="4" w:space="0" w:color="000000"/>
              <w:bottom w:val="single" w:sz="4" w:space="0" w:color="000000"/>
              <w:right w:val="single" w:sz="4" w:space="0" w:color="000000"/>
            </w:tcBorders>
          </w:tcPr>
          <w:p w14:paraId="755DAD15" w14:textId="77777777" w:rsidR="00376C14" w:rsidRPr="00376C14" w:rsidRDefault="00376C14" w:rsidP="009F1168">
            <w:pPr>
              <w:ind w:right="123"/>
              <w:jc w:val="right"/>
              <w:rPr>
                <w:rFonts w:ascii="Times New Roman" w:hAnsi="Times New Roman"/>
                <w:sz w:val="20"/>
                <w:szCs w:val="20"/>
              </w:rPr>
            </w:pPr>
            <w:r w:rsidRPr="00376C14">
              <w:rPr>
                <w:rFonts w:ascii="Times New Roman" w:hAnsi="Times New Roman"/>
                <w:sz w:val="20"/>
                <w:szCs w:val="20"/>
              </w:rPr>
              <w:t>08</w:t>
            </w:r>
          </w:p>
        </w:tc>
      </w:tr>
      <w:tr w:rsidR="00376C14" w:rsidRPr="00376C14" w14:paraId="4436074F"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3480E926" w14:textId="77777777" w:rsidR="00376C14" w:rsidRPr="00376C14" w:rsidRDefault="00376C14" w:rsidP="009F1168">
            <w:pPr>
              <w:ind w:right="107"/>
              <w:jc w:val="right"/>
              <w:rPr>
                <w:rFonts w:ascii="Times New Roman" w:hAnsi="Times New Roman"/>
                <w:sz w:val="20"/>
                <w:szCs w:val="20"/>
              </w:rPr>
            </w:pPr>
            <w:r w:rsidRPr="00376C14">
              <w:rPr>
                <w:rFonts w:ascii="Times New Roman" w:hAnsi="Times New Roman"/>
                <w:sz w:val="20"/>
                <w:szCs w:val="20"/>
              </w:rPr>
              <w:t xml:space="preserve">Unidade Orçament. </w:t>
            </w:r>
          </w:p>
        </w:tc>
        <w:tc>
          <w:tcPr>
            <w:tcW w:w="5253" w:type="dxa"/>
            <w:tcBorders>
              <w:top w:val="single" w:sz="4" w:space="0" w:color="000000"/>
              <w:left w:val="single" w:sz="4" w:space="0" w:color="000000"/>
              <w:bottom w:val="single" w:sz="4" w:space="0" w:color="000000"/>
              <w:right w:val="single" w:sz="4" w:space="0" w:color="000000"/>
            </w:tcBorders>
          </w:tcPr>
          <w:p w14:paraId="507D2721"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Depto. Obras e Serviços Municipais</w:t>
            </w:r>
          </w:p>
        </w:tc>
        <w:tc>
          <w:tcPr>
            <w:tcW w:w="1567" w:type="dxa"/>
            <w:tcBorders>
              <w:top w:val="single" w:sz="4" w:space="0" w:color="000000"/>
              <w:left w:val="single" w:sz="4" w:space="0" w:color="000000"/>
              <w:bottom w:val="single" w:sz="4" w:space="0" w:color="000000"/>
              <w:right w:val="single" w:sz="4" w:space="0" w:color="000000"/>
            </w:tcBorders>
          </w:tcPr>
          <w:p w14:paraId="6C52EC09" w14:textId="77777777" w:rsidR="00376C14" w:rsidRPr="00376C14" w:rsidRDefault="00376C14" w:rsidP="009F1168">
            <w:pPr>
              <w:ind w:right="123"/>
              <w:jc w:val="right"/>
              <w:rPr>
                <w:rFonts w:ascii="Times New Roman" w:hAnsi="Times New Roman"/>
                <w:sz w:val="20"/>
                <w:szCs w:val="20"/>
              </w:rPr>
            </w:pPr>
            <w:r w:rsidRPr="00376C14">
              <w:rPr>
                <w:rFonts w:ascii="Times New Roman" w:hAnsi="Times New Roman"/>
                <w:sz w:val="20"/>
                <w:szCs w:val="20"/>
              </w:rPr>
              <w:t xml:space="preserve">01 </w:t>
            </w:r>
          </w:p>
        </w:tc>
      </w:tr>
      <w:tr w:rsidR="00376C14" w:rsidRPr="00376C14" w14:paraId="78992525"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67C34D38" w14:textId="77777777" w:rsidR="00376C14" w:rsidRPr="00376C14" w:rsidRDefault="00376C14" w:rsidP="009F1168">
            <w:pPr>
              <w:ind w:right="107"/>
              <w:jc w:val="right"/>
              <w:rPr>
                <w:rFonts w:ascii="Times New Roman" w:hAnsi="Times New Roman"/>
                <w:sz w:val="20"/>
                <w:szCs w:val="20"/>
              </w:rPr>
            </w:pPr>
            <w:r w:rsidRPr="00376C14">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4A765049"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Transporte</w:t>
            </w:r>
          </w:p>
        </w:tc>
        <w:tc>
          <w:tcPr>
            <w:tcW w:w="1567" w:type="dxa"/>
            <w:tcBorders>
              <w:top w:val="single" w:sz="4" w:space="0" w:color="000000"/>
              <w:left w:val="single" w:sz="4" w:space="0" w:color="000000"/>
              <w:bottom w:val="single" w:sz="4" w:space="0" w:color="000000"/>
              <w:right w:val="single" w:sz="4" w:space="0" w:color="000000"/>
            </w:tcBorders>
          </w:tcPr>
          <w:p w14:paraId="37F2CC6C" w14:textId="77777777" w:rsidR="00376C14" w:rsidRPr="00376C14" w:rsidRDefault="00376C14" w:rsidP="009F1168">
            <w:pPr>
              <w:ind w:right="123"/>
              <w:jc w:val="right"/>
              <w:rPr>
                <w:rFonts w:ascii="Times New Roman" w:hAnsi="Times New Roman"/>
                <w:sz w:val="20"/>
                <w:szCs w:val="20"/>
              </w:rPr>
            </w:pPr>
            <w:r w:rsidRPr="00376C14">
              <w:rPr>
                <w:rFonts w:ascii="Times New Roman" w:hAnsi="Times New Roman"/>
                <w:sz w:val="20"/>
                <w:szCs w:val="20"/>
              </w:rPr>
              <w:t>26</w:t>
            </w:r>
          </w:p>
        </w:tc>
      </w:tr>
      <w:tr w:rsidR="00376C14" w:rsidRPr="00376C14" w14:paraId="1C0D7979"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2632FB72" w14:textId="77777777" w:rsidR="00376C14" w:rsidRPr="00376C14" w:rsidRDefault="00376C14" w:rsidP="009F1168">
            <w:pPr>
              <w:ind w:right="107"/>
              <w:jc w:val="right"/>
              <w:rPr>
                <w:rFonts w:ascii="Times New Roman" w:hAnsi="Times New Roman"/>
                <w:sz w:val="20"/>
                <w:szCs w:val="20"/>
              </w:rPr>
            </w:pPr>
            <w:r w:rsidRPr="00376C14">
              <w:rPr>
                <w:rFonts w:ascii="Times New Roman" w:hAnsi="Times New Roman"/>
                <w:sz w:val="20"/>
                <w:szCs w:val="20"/>
              </w:rPr>
              <w:t xml:space="preserve">Subfunção </w:t>
            </w:r>
          </w:p>
        </w:tc>
        <w:tc>
          <w:tcPr>
            <w:tcW w:w="5253" w:type="dxa"/>
            <w:tcBorders>
              <w:top w:val="single" w:sz="4" w:space="0" w:color="000000"/>
              <w:left w:val="single" w:sz="4" w:space="0" w:color="000000"/>
              <w:bottom w:val="single" w:sz="4" w:space="0" w:color="000000"/>
              <w:right w:val="single" w:sz="4" w:space="0" w:color="000000"/>
            </w:tcBorders>
          </w:tcPr>
          <w:p w14:paraId="0CE519C3"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Administração Geral</w:t>
            </w:r>
          </w:p>
        </w:tc>
        <w:tc>
          <w:tcPr>
            <w:tcW w:w="1567" w:type="dxa"/>
            <w:tcBorders>
              <w:top w:val="single" w:sz="4" w:space="0" w:color="000000"/>
              <w:left w:val="single" w:sz="4" w:space="0" w:color="000000"/>
              <w:bottom w:val="single" w:sz="4" w:space="0" w:color="000000"/>
              <w:right w:val="single" w:sz="4" w:space="0" w:color="000000"/>
            </w:tcBorders>
          </w:tcPr>
          <w:p w14:paraId="4C19FD0B" w14:textId="77777777" w:rsidR="00376C14" w:rsidRPr="00376C14" w:rsidRDefault="00376C14" w:rsidP="009F1168">
            <w:pPr>
              <w:ind w:right="123"/>
              <w:jc w:val="right"/>
              <w:rPr>
                <w:rFonts w:ascii="Times New Roman" w:hAnsi="Times New Roman"/>
                <w:sz w:val="20"/>
                <w:szCs w:val="20"/>
              </w:rPr>
            </w:pPr>
            <w:r w:rsidRPr="00376C14">
              <w:rPr>
                <w:rFonts w:ascii="Times New Roman" w:hAnsi="Times New Roman"/>
                <w:sz w:val="20"/>
                <w:szCs w:val="20"/>
              </w:rPr>
              <w:t>122</w:t>
            </w:r>
          </w:p>
        </w:tc>
      </w:tr>
      <w:tr w:rsidR="00376C14" w:rsidRPr="00376C14" w14:paraId="41AFC353"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4BF9CEB4" w14:textId="77777777" w:rsidR="00376C14" w:rsidRPr="00376C14" w:rsidRDefault="00376C14" w:rsidP="009F1168">
            <w:pPr>
              <w:ind w:right="107"/>
              <w:jc w:val="right"/>
              <w:rPr>
                <w:rFonts w:ascii="Times New Roman" w:hAnsi="Times New Roman"/>
                <w:sz w:val="20"/>
                <w:szCs w:val="20"/>
              </w:rPr>
            </w:pPr>
            <w:r w:rsidRPr="00376C14">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497BAEA0"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Obras e Serviços Municipais</w:t>
            </w:r>
          </w:p>
        </w:tc>
        <w:tc>
          <w:tcPr>
            <w:tcW w:w="1567" w:type="dxa"/>
            <w:tcBorders>
              <w:top w:val="single" w:sz="4" w:space="0" w:color="000000"/>
              <w:left w:val="single" w:sz="4" w:space="0" w:color="000000"/>
              <w:bottom w:val="single" w:sz="4" w:space="0" w:color="000000"/>
              <w:right w:val="single" w:sz="4" w:space="0" w:color="000000"/>
            </w:tcBorders>
          </w:tcPr>
          <w:p w14:paraId="28E704CC" w14:textId="77777777" w:rsidR="00376C14" w:rsidRPr="00376C14" w:rsidRDefault="00376C14" w:rsidP="009F1168">
            <w:pPr>
              <w:ind w:right="123"/>
              <w:jc w:val="right"/>
              <w:rPr>
                <w:rFonts w:ascii="Times New Roman" w:hAnsi="Times New Roman"/>
                <w:sz w:val="20"/>
                <w:szCs w:val="20"/>
              </w:rPr>
            </w:pPr>
            <w:r w:rsidRPr="00376C14">
              <w:rPr>
                <w:rFonts w:ascii="Times New Roman" w:hAnsi="Times New Roman"/>
                <w:sz w:val="20"/>
                <w:szCs w:val="20"/>
              </w:rPr>
              <w:t>0009</w:t>
            </w:r>
          </w:p>
        </w:tc>
      </w:tr>
      <w:tr w:rsidR="00376C14" w:rsidRPr="00376C14" w14:paraId="5FE38A20"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0EE5305B" w14:textId="77777777" w:rsidR="00376C14" w:rsidRPr="00376C14" w:rsidRDefault="00376C14" w:rsidP="009F1168">
            <w:pPr>
              <w:ind w:right="107"/>
              <w:jc w:val="right"/>
              <w:rPr>
                <w:rFonts w:ascii="Times New Roman" w:hAnsi="Times New Roman"/>
                <w:sz w:val="20"/>
                <w:szCs w:val="20"/>
              </w:rPr>
            </w:pPr>
            <w:r w:rsidRPr="00376C14">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097CC770"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Manutenção Obras e Serv. Municipais</w:t>
            </w:r>
          </w:p>
        </w:tc>
        <w:tc>
          <w:tcPr>
            <w:tcW w:w="1567" w:type="dxa"/>
            <w:tcBorders>
              <w:top w:val="single" w:sz="4" w:space="0" w:color="000000"/>
              <w:left w:val="single" w:sz="4" w:space="0" w:color="000000"/>
              <w:bottom w:val="single" w:sz="4" w:space="0" w:color="000000"/>
              <w:right w:val="single" w:sz="4" w:space="0" w:color="000000"/>
            </w:tcBorders>
          </w:tcPr>
          <w:p w14:paraId="12FBC5E4" w14:textId="77777777" w:rsidR="00376C14" w:rsidRPr="00376C14" w:rsidRDefault="00376C14" w:rsidP="009F1168">
            <w:pPr>
              <w:ind w:right="123"/>
              <w:jc w:val="right"/>
              <w:rPr>
                <w:rFonts w:ascii="Times New Roman" w:hAnsi="Times New Roman"/>
                <w:sz w:val="20"/>
                <w:szCs w:val="20"/>
              </w:rPr>
            </w:pPr>
            <w:r w:rsidRPr="00376C14">
              <w:rPr>
                <w:rFonts w:ascii="Times New Roman" w:hAnsi="Times New Roman"/>
                <w:sz w:val="20"/>
                <w:szCs w:val="20"/>
              </w:rPr>
              <w:t>2.010</w:t>
            </w:r>
          </w:p>
        </w:tc>
      </w:tr>
      <w:tr w:rsidR="00376C14" w:rsidRPr="00376C14" w14:paraId="1077BD7B"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3736E6B6" w14:textId="77777777" w:rsidR="00376C14" w:rsidRPr="00376C14" w:rsidRDefault="00376C14" w:rsidP="009F1168">
            <w:pPr>
              <w:ind w:right="107"/>
              <w:jc w:val="right"/>
              <w:rPr>
                <w:rFonts w:ascii="Times New Roman" w:hAnsi="Times New Roman"/>
                <w:sz w:val="20"/>
                <w:szCs w:val="20"/>
              </w:rPr>
            </w:pPr>
            <w:r w:rsidRPr="00376C14">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503D9BF9"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669580B6" w14:textId="77777777" w:rsidR="00376C14" w:rsidRPr="00376C14" w:rsidRDefault="00376C14" w:rsidP="009F1168">
            <w:pPr>
              <w:ind w:right="123"/>
              <w:jc w:val="right"/>
              <w:rPr>
                <w:rFonts w:ascii="Times New Roman" w:hAnsi="Times New Roman"/>
                <w:sz w:val="20"/>
                <w:szCs w:val="20"/>
              </w:rPr>
            </w:pPr>
            <w:r w:rsidRPr="00376C14">
              <w:rPr>
                <w:rFonts w:ascii="Times New Roman" w:hAnsi="Times New Roman"/>
                <w:sz w:val="20"/>
                <w:szCs w:val="20"/>
              </w:rPr>
              <w:t>1500</w:t>
            </w:r>
          </w:p>
        </w:tc>
      </w:tr>
      <w:tr w:rsidR="00376C14" w:rsidRPr="00376C14" w14:paraId="6E02FE28" w14:textId="77777777" w:rsidTr="002F37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5CACD8B8" w14:textId="77777777" w:rsidR="00376C14" w:rsidRPr="00376C14" w:rsidRDefault="00376C14" w:rsidP="00376C14">
            <w:pPr>
              <w:ind w:right="-568"/>
              <w:rPr>
                <w:rFonts w:ascii="Times New Roman" w:hAnsi="Times New Roman"/>
                <w:sz w:val="20"/>
                <w:szCs w:val="20"/>
              </w:rPr>
            </w:pPr>
            <w:r w:rsidRPr="00376C14">
              <w:rPr>
                <w:rFonts w:ascii="Times New Roman" w:hAnsi="Times New Roman"/>
                <w:b/>
                <w:sz w:val="20"/>
                <w:szCs w:val="20"/>
              </w:rPr>
              <w:t>II – CARACTERIZAÇÃO DO PROJETO/ATIVIDADE</w:t>
            </w:r>
          </w:p>
        </w:tc>
      </w:tr>
      <w:tr w:rsidR="00376C14" w:rsidRPr="00376C14" w14:paraId="5804F040" w14:textId="77777777" w:rsidTr="002F37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03DD3347"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3.3.90.30.39.00.00 – Material para Manutenção de Bens Móveis</w:t>
            </w:r>
          </w:p>
        </w:tc>
      </w:tr>
    </w:tbl>
    <w:p w14:paraId="5081AFB3" w14:textId="77777777" w:rsidR="00376C14" w:rsidRPr="00376C14" w:rsidRDefault="00376C14" w:rsidP="00376C14">
      <w:pPr>
        <w:spacing w:after="0" w:line="240" w:lineRule="auto"/>
        <w:ind w:right="-568"/>
        <w:jc w:val="both"/>
        <w:rPr>
          <w:rFonts w:ascii="Times New Roman" w:hAnsi="Times New Roman" w:cs="Times New Roman"/>
          <w:b/>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376C14" w:rsidRPr="00376C14" w14:paraId="64DD206D"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1A3E47D0" w14:textId="77777777" w:rsidR="00376C14" w:rsidRPr="00376C14" w:rsidRDefault="00376C14" w:rsidP="009F1168">
            <w:pPr>
              <w:ind w:right="-176"/>
              <w:jc w:val="center"/>
              <w:rPr>
                <w:rFonts w:ascii="Times New Roman" w:hAnsi="Times New Roman"/>
                <w:sz w:val="20"/>
                <w:szCs w:val="20"/>
              </w:rPr>
            </w:pPr>
            <w:r w:rsidRPr="00376C14">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6255AB9C" w14:textId="77777777" w:rsidR="00376C14" w:rsidRPr="00376C14" w:rsidRDefault="00376C14" w:rsidP="00376C14">
            <w:pPr>
              <w:ind w:right="-568"/>
              <w:jc w:val="center"/>
              <w:rPr>
                <w:rFonts w:ascii="Times New Roman" w:hAnsi="Times New Roman"/>
                <w:sz w:val="20"/>
                <w:szCs w:val="20"/>
              </w:rPr>
            </w:pPr>
            <w:r w:rsidRPr="00376C14">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0BA57098" w14:textId="77777777" w:rsidR="00376C14" w:rsidRPr="00376C14" w:rsidRDefault="00376C14" w:rsidP="00376C14">
            <w:pPr>
              <w:ind w:left="79" w:right="-568"/>
              <w:rPr>
                <w:rFonts w:ascii="Times New Roman" w:hAnsi="Times New Roman"/>
                <w:sz w:val="20"/>
                <w:szCs w:val="20"/>
              </w:rPr>
            </w:pPr>
            <w:r w:rsidRPr="00376C14">
              <w:rPr>
                <w:rFonts w:ascii="Times New Roman" w:hAnsi="Times New Roman"/>
                <w:b/>
                <w:i/>
                <w:sz w:val="20"/>
                <w:szCs w:val="20"/>
              </w:rPr>
              <w:t xml:space="preserve">CÓDIGO </w:t>
            </w:r>
          </w:p>
        </w:tc>
      </w:tr>
      <w:tr w:rsidR="00376C14" w:rsidRPr="00376C14" w14:paraId="483E8677"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1231F20F" w14:textId="77777777" w:rsidR="00376C14" w:rsidRPr="00376C14" w:rsidRDefault="00376C14" w:rsidP="009F1168">
            <w:pPr>
              <w:jc w:val="right"/>
              <w:rPr>
                <w:rFonts w:ascii="Times New Roman" w:hAnsi="Times New Roman"/>
                <w:sz w:val="20"/>
                <w:szCs w:val="20"/>
              </w:rPr>
            </w:pPr>
            <w:r w:rsidRPr="00376C14">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211FD19D"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Secretaria de Administração e Finanças</w:t>
            </w:r>
          </w:p>
        </w:tc>
        <w:tc>
          <w:tcPr>
            <w:tcW w:w="1567" w:type="dxa"/>
            <w:tcBorders>
              <w:top w:val="single" w:sz="4" w:space="0" w:color="000000"/>
              <w:left w:val="single" w:sz="4" w:space="0" w:color="000000"/>
              <w:bottom w:val="single" w:sz="4" w:space="0" w:color="000000"/>
              <w:right w:val="single" w:sz="4" w:space="0" w:color="000000"/>
            </w:tcBorders>
          </w:tcPr>
          <w:p w14:paraId="5CB9354C" w14:textId="77777777" w:rsidR="00376C14" w:rsidRPr="00376C14" w:rsidRDefault="00376C14" w:rsidP="009F1168">
            <w:pPr>
              <w:ind w:right="123"/>
              <w:jc w:val="right"/>
              <w:rPr>
                <w:rFonts w:ascii="Times New Roman" w:hAnsi="Times New Roman"/>
                <w:sz w:val="20"/>
                <w:szCs w:val="20"/>
              </w:rPr>
            </w:pPr>
            <w:r w:rsidRPr="00376C14">
              <w:rPr>
                <w:rFonts w:ascii="Times New Roman" w:hAnsi="Times New Roman"/>
                <w:sz w:val="20"/>
                <w:szCs w:val="20"/>
              </w:rPr>
              <w:t>04</w:t>
            </w:r>
          </w:p>
        </w:tc>
      </w:tr>
      <w:tr w:rsidR="00376C14" w:rsidRPr="00376C14" w14:paraId="5553D411"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21B9659D" w14:textId="77777777" w:rsidR="00376C14" w:rsidRPr="00376C14" w:rsidRDefault="00376C14" w:rsidP="009F1168">
            <w:pPr>
              <w:jc w:val="right"/>
              <w:rPr>
                <w:rFonts w:ascii="Times New Roman" w:hAnsi="Times New Roman"/>
                <w:sz w:val="20"/>
                <w:szCs w:val="20"/>
              </w:rPr>
            </w:pPr>
            <w:r w:rsidRPr="00376C14">
              <w:rPr>
                <w:rFonts w:ascii="Times New Roman" w:hAnsi="Times New Roman"/>
                <w:sz w:val="20"/>
                <w:szCs w:val="20"/>
              </w:rPr>
              <w:t xml:space="preserve">Unidade Orçament. </w:t>
            </w:r>
          </w:p>
        </w:tc>
        <w:tc>
          <w:tcPr>
            <w:tcW w:w="5253" w:type="dxa"/>
            <w:tcBorders>
              <w:top w:val="single" w:sz="4" w:space="0" w:color="000000"/>
              <w:left w:val="single" w:sz="4" w:space="0" w:color="000000"/>
              <w:bottom w:val="single" w:sz="4" w:space="0" w:color="000000"/>
              <w:right w:val="single" w:sz="4" w:space="0" w:color="000000"/>
            </w:tcBorders>
          </w:tcPr>
          <w:p w14:paraId="607BFE77"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Depto. de Administração Geral e Finanças</w:t>
            </w:r>
          </w:p>
        </w:tc>
        <w:tc>
          <w:tcPr>
            <w:tcW w:w="1567" w:type="dxa"/>
            <w:tcBorders>
              <w:top w:val="single" w:sz="4" w:space="0" w:color="000000"/>
              <w:left w:val="single" w:sz="4" w:space="0" w:color="000000"/>
              <w:bottom w:val="single" w:sz="4" w:space="0" w:color="000000"/>
              <w:right w:val="single" w:sz="4" w:space="0" w:color="000000"/>
            </w:tcBorders>
          </w:tcPr>
          <w:p w14:paraId="0FDE118C" w14:textId="77777777" w:rsidR="00376C14" w:rsidRPr="00376C14" w:rsidRDefault="00376C14" w:rsidP="009F1168">
            <w:pPr>
              <w:ind w:right="123"/>
              <w:jc w:val="right"/>
              <w:rPr>
                <w:rFonts w:ascii="Times New Roman" w:hAnsi="Times New Roman"/>
                <w:sz w:val="20"/>
                <w:szCs w:val="20"/>
              </w:rPr>
            </w:pPr>
            <w:r w:rsidRPr="00376C14">
              <w:rPr>
                <w:rFonts w:ascii="Times New Roman" w:hAnsi="Times New Roman"/>
                <w:sz w:val="20"/>
                <w:szCs w:val="20"/>
              </w:rPr>
              <w:t xml:space="preserve">01 </w:t>
            </w:r>
          </w:p>
        </w:tc>
      </w:tr>
      <w:tr w:rsidR="00376C14" w:rsidRPr="00376C14" w14:paraId="29D85F1E"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0BFB7076" w14:textId="77777777" w:rsidR="00376C14" w:rsidRPr="00376C14" w:rsidRDefault="00376C14" w:rsidP="009F1168">
            <w:pPr>
              <w:jc w:val="right"/>
              <w:rPr>
                <w:rFonts w:ascii="Times New Roman" w:hAnsi="Times New Roman"/>
                <w:sz w:val="20"/>
                <w:szCs w:val="20"/>
              </w:rPr>
            </w:pPr>
            <w:r w:rsidRPr="00376C14">
              <w:rPr>
                <w:rFonts w:ascii="Times New Roman" w:hAnsi="Times New Roman"/>
                <w:sz w:val="20"/>
                <w:szCs w:val="20"/>
              </w:rPr>
              <w:lastRenderedPageBreak/>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48162201"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Administração</w:t>
            </w:r>
          </w:p>
        </w:tc>
        <w:tc>
          <w:tcPr>
            <w:tcW w:w="1567" w:type="dxa"/>
            <w:tcBorders>
              <w:top w:val="single" w:sz="4" w:space="0" w:color="000000"/>
              <w:left w:val="single" w:sz="4" w:space="0" w:color="000000"/>
              <w:bottom w:val="single" w:sz="4" w:space="0" w:color="000000"/>
              <w:right w:val="single" w:sz="4" w:space="0" w:color="000000"/>
            </w:tcBorders>
          </w:tcPr>
          <w:p w14:paraId="1423509D" w14:textId="77777777" w:rsidR="00376C14" w:rsidRPr="00376C14" w:rsidRDefault="00376C14" w:rsidP="009F1168">
            <w:pPr>
              <w:ind w:right="123"/>
              <w:jc w:val="right"/>
              <w:rPr>
                <w:rFonts w:ascii="Times New Roman" w:hAnsi="Times New Roman"/>
                <w:sz w:val="20"/>
                <w:szCs w:val="20"/>
              </w:rPr>
            </w:pPr>
            <w:r w:rsidRPr="00376C14">
              <w:rPr>
                <w:rFonts w:ascii="Times New Roman" w:hAnsi="Times New Roman"/>
                <w:sz w:val="20"/>
                <w:szCs w:val="20"/>
              </w:rPr>
              <w:t>04</w:t>
            </w:r>
          </w:p>
        </w:tc>
      </w:tr>
      <w:tr w:rsidR="00376C14" w:rsidRPr="00376C14" w14:paraId="488B3332"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6CC5D1B2" w14:textId="77777777" w:rsidR="00376C14" w:rsidRPr="00376C14" w:rsidRDefault="00376C14" w:rsidP="009F1168">
            <w:pPr>
              <w:jc w:val="right"/>
              <w:rPr>
                <w:rFonts w:ascii="Times New Roman" w:hAnsi="Times New Roman"/>
                <w:sz w:val="20"/>
                <w:szCs w:val="20"/>
              </w:rPr>
            </w:pPr>
            <w:r w:rsidRPr="00376C14">
              <w:rPr>
                <w:rFonts w:ascii="Times New Roman" w:hAnsi="Times New Roman"/>
                <w:sz w:val="20"/>
                <w:szCs w:val="20"/>
              </w:rPr>
              <w:t xml:space="preserve">Subfunção </w:t>
            </w:r>
          </w:p>
        </w:tc>
        <w:tc>
          <w:tcPr>
            <w:tcW w:w="5253" w:type="dxa"/>
            <w:tcBorders>
              <w:top w:val="single" w:sz="4" w:space="0" w:color="000000"/>
              <w:left w:val="single" w:sz="4" w:space="0" w:color="000000"/>
              <w:bottom w:val="single" w:sz="4" w:space="0" w:color="000000"/>
              <w:right w:val="single" w:sz="4" w:space="0" w:color="000000"/>
            </w:tcBorders>
          </w:tcPr>
          <w:p w14:paraId="7C0A84A9"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Administração Geral</w:t>
            </w:r>
          </w:p>
        </w:tc>
        <w:tc>
          <w:tcPr>
            <w:tcW w:w="1567" w:type="dxa"/>
            <w:tcBorders>
              <w:top w:val="single" w:sz="4" w:space="0" w:color="000000"/>
              <w:left w:val="single" w:sz="4" w:space="0" w:color="000000"/>
              <w:bottom w:val="single" w:sz="4" w:space="0" w:color="000000"/>
              <w:right w:val="single" w:sz="4" w:space="0" w:color="000000"/>
            </w:tcBorders>
          </w:tcPr>
          <w:p w14:paraId="3A902FEC" w14:textId="77777777" w:rsidR="00376C14" w:rsidRPr="00376C14" w:rsidRDefault="00376C14" w:rsidP="009F1168">
            <w:pPr>
              <w:ind w:right="123"/>
              <w:jc w:val="right"/>
              <w:rPr>
                <w:rFonts w:ascii="Times New Roman" w:hAnsi="Times New Roman"/>
                <w:sz w:val="20"/>
                <w:szCs w:val="20"/>
              </w:rPr>
            </w:pPr>
            <w:r w:rsidRPr="00376C14">
              <w:rPr>
                <w:rFonts w:ascii="Times New Roman" w:hAnsi="Times New Roman"/>
                <w:sz w:val="20"/>
                <w:szCs w:val="20"/>
              </w:rPr>
              <w:t>122</w:t>
            </w:r>
          </w:p>
        </w:tc>
      </w:tr>
      <w:tr w:rsidR="00376C14" w:rsidRPr="00376C14" w14:paraId="34E6DA95"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1F37E36D" w14:textId="77777777" w:rsidR="00376C14" w:rsidRPr="00376C14" w:rsidRDefault="00376C14" w:rsidP="009F1168">
            <w:pPr>
              <w:jc w:val="right"/>
              <w:rPr>
                <w:rFonts w:ascii="Times New Roman" w:hAnsi="Times New Roman"/>
                <w:sz w:val="20"/>
                <w:szCs w:val="20"/>
              </w:rPr>
            </w:pPr>
            <w:r w:rsidRPr="00376C14">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3E1C9368"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Administração Geral e Finanças</w:t>
            </w:r>
          </w:p>
        </w:tc>
        <w:tc>
          <w:tcPr>
            <w:tcW w:w="1567" w:type="dxa"/>
            <w:tcBorders>
              <w:top w:val="single" w:sz="4" w:space="0" w:color="000000"/>
              <w:left w:val="single" w:sz="4" w:space="0" w:color="000000"/>
              <w:bottom w:val="single" w:sz="4" w:space="0" w:color="000000"/>
              <w:right w:val="single" w:sz="4" w:space="0" w:color="000000"/>
            </w:tcBorders>
          </w:tcPr>
          <w:p w14:paraId="694FC935" w14:textId="77777777" w:rsidR="00376C14" w:rsidRPr="00376C14" w:rsidRDefault="00376C14" w:rsidP="009F1168">
            <w:pPr>
              <w:ind w:right="123"/>
              <w:jc w:val="right"/>
              <w:rPr>
                <w:rFonts w:ascii="Times New Roman" w:hAnsi="Times New Roman"/>
                <w:sz w:val="20"/>
                <w:szCs w:val="20"/>
              </w:rPr>
            </w:pPr>
            <w:r w:rsidRPr="00376C14">
              <w:rPr>
                <w:rFonts w:ascii="Times New Roman" w:hAnsi="Times New Roman"/>
                <w:sz w:val="20"/>
                <w:szCs w:val="20"/>
              </w:rPr>
              <w:t>0003</w:t>
            </w:r>
          </w:p>
        </w:tc>
      </w:tr>
      <w:tr w:rsidR="00376C14" w:rsidRPr="00376C14" w14:paraId="1D73A1F4"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175C684A" w14:textId="77777777" w:rsidR="00376C14" w:rsidRPr="00376C14" w:rsidRDefault="00376C14" w:rsidP="009F1168">
            <w:pPr>
              <w:jc w:val="right"/>
              <w:rPr>
                <w:rFonts w:ascii="Times New Roman" w:hAnsi="Times New Roman"/>
                <w:sz w:val="20"/>
                <w:szCs w:val="20"/>
              </w:rPr>
            </w:pPr>
            <w:r w:rsidRPr="00376C14">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4F199069"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Manutenção Atividades Administração Geral e Finanças</w:t>
            </w:r>
          </w:p>
        </w:tc>
        <w:tc>
          <w:tcPr>
            <w:tcW w:w="1567" w:type="dxa"/>
            <w:tcBorders>
              <w:top w:val="single" w:sz="4" w:space="0" w:color="000000"/>
              <w:left w:val="single" w:sz="4" w:space="0" w:color="000000"/>
              <w:bottom w:val="single" w:sz="4" w:space="0" w:color="000000"/>
              <w:right w:val="single" w:sz="4" w:space="0" w:color="000000"/>
            </w:tcBorders>
          </w:tcPr>
          <w:p w14:paraId="22C5E875" w14:textId="77777777" w:rsidR="00376C14" w:rsidRPr="00376C14" w:rsidRDefault="00376C14" w:rsidP="009F1168">
            <w:pPr>
              <w:ind w:right="123"/>
              <w:jc w:val="right"/>
              <w:rPr>
                <w:rFonts w:ascii="Times New Roman" w:hAnsi="Times New Roman"/>
                <w:sz w:val="20"/>
                <w:szCs w:val="20"/>
              </w:rPr>
            </w:pPr>
            <w:r w:rsidRPr="00376C14">
              <w:rPr>
                <w:rFonts w:ascii="Times New Roman" w:hAnsi="Times New Roman"/>
                <w:sz w:val="20"/>
                <w:szCs w:val="20"/>
              </w:rPr>
              <w:t>2.003</w:t>
            </w:r>
          </w:p>
        </w:tc>
      </w:tr>
      <w:tr w:rsidR="00376C14" w:rsidRPr="00376C14" w14:paraId="05F06F2A"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7818D21F" w14:textId="77777777" w:rsidR="00376C14" w:rsidRPr="00376C14" w:rsidRDefault="00376C14" w:rsidP="009F1168">
            <w:pPr>
              <w:jc w:val="right"/>
              <w:rPr>
                <w:rFonts w:ascii="Times New Roman" w:hAnsi="Times New Roman"/>
                <w:sz w:val="20"/>
                <w:szCs w:val="20"/>
              </w:rPr>
            </w:pPr>
            <w:r w:rsidRPr="00376C14">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6B41F036"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5BA938AF" w14:textId="77777777" w:rsidR="00376C14" w:rsidRPr="00376C14" w:rsidRDefault="00376C14" w:rsidP="009F1168">
            <w:pPr>
              <w:ind w:right="123"/>
              <w:jc w:val="right"/>
              <w:rPr>
                <w:rFonts w:ascii="Times New Roman" w:hAnsi="Times New Roman"/>
                <w:sz w:val="20"/>
                <w:szCs w:val="20"/>
              </w:rPr>
            </w:pPr>
            <w:r w:rsidRPr="00376C14">
              <w:rPr>
                <w:rFonts w:ascii="Times New Roman" w:hAnsi="Times New Roman"/>
                <w:sz w:val="20"/>
                <w:szCs w:val="20"/>
              </w:rPr>
              <w:t>1500</w:t>
            </w:r>
          </w:p>
        </w:tc>
      </w:tr>
      <w:tr w:rsidR="00376C14" w:rsidRPr="00376C14" w14:paraId="3EBCD3A2" w14:textId="77777777" w:rsidTr="002F37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73E54CB6" w14:textId="77777777" w:rsidR="00376C14" w:rsidRPr="00376C14" w:rsidRDefault="00376C14" w:rsidP="00376C14">
            <w:pPr>
              <w:ind w:right="-568"/>
              <w:rPr>
                <w:rFonts w:ascii="Times New Roman" w:hAnsi="Times New Roman"/>
                <w:sz w:val="20"/>
                <w:szCs w:val="20"/>
              </w:rPr>
            </w:pPr>
            <w:r w:rsidRPr="00376C14">
              <w:rPr>
                <w:rFonts w:ascii="Times New Roman" w:hAnsi="Times New Roman"/>
                <w:b/>
                <w:sz w:val="20"/>
                <w:szCs w:val="20"/>
              </w:rPr>
              <w:t>II – CARACTERIZAÇÃO DO PROJETO/ATIVIDADE</w:t>
            </w:r>
          </w:p>
        </w:tc>
      </w:tr>
      <w:tr w:rsidR="00376C14" w:rsidRPr="00376C14" w14:paraId="1280968F" w14:textId="77777777" w:rsidTr="002F37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6D0FCEE2"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3.3.90.30.39.00.00 – Material para Manutenção de Bens Móveis</w:t>
            </w:r>
          </w:p>
        </w:tc>
      </w:tr>
    </w:tbl>
    <w:p w14:paraId="6A1CB97F" w14:textId="77777777" w:rsidR="00376C14" w:rsidRPr="00376C14" w:rsidRDefault="00376C14" w:rsidP="00376C14">
      <w:pPr>
        <w:spacing w:after="0" w:line="240" w:lineRule="auto"/>
        <w:ind w:right="-568"/>
        <w:jc w:val="both"/>
        <w:rPr>
          <w:rFonts w:ascii="Times New Roman" w:hAnsi="Times New Roman" w:cs="Times New Roman"/>
          <w:b/>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376C14" w:rsidRPr="00376C14" w14:paraId="249EF5F8"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6B053D43" w14:textId="77777777" w:rsidR="00376C14" w:rsidRPr="00376C14" w:rsidRDefault="00376C14" w:rsidP="009F1168">
            <w:pPr>
              <w:ind w:right="-176"/>
              <w:jc w:val="center"/>
              <w:rPr>
                <w:rFonts w:ascii="Times New Roman" w:hAnsi="Times New Roman"/>
                <w:sz w:val="20"/>
                <w:szCs w:val="20"/>
              </w:rPr>
            </w:pPr>
            <w:r w:rsidRPr="00376C14">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430C2468" w14:textId="77777777" w:rsidR="00376C14" w:rsidRPr="00376C14" w:rsidRDefault="00376C14" w:rsidP="00376C14">
            <w:pPr>
              <w:ind w:right="-568"/>
              <w:jc w:val="center"/>
              <w:rPr>
                <w:rFonts w:ascii="Times New Roman" w:hAnsi="Times New Roman"/>
                <w:sz w:val="20"/>
                <w:szCs w:val="20"/>
              </w:rPr>
            </w:pPr>
            <w:r w:rsidRPr="00376C14">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43DD875E" w14:textId="77777777" w:rsidR="00376C14" w:rsidRPr="00376C14" w:rsidRDefault="00376C14" w:rsidP="00376C14">
            <w:pPr>
              <w:ind w:left="79" w:right="-568"/>
              <w:rPr>
                <w:rFonts w:ascii="Times New Roman" w:hAnsi="Times New Roman"/>
                <w:sz w:val="20"/>
                <w:szCs w:val="20"/>
              </w:rPr>
            </w:pPr>
            <w:r w:rsidRPr="00376C14">
              <w:rPr>
                <w:rFonts w:ascii="Times New Roman" w:hAnsi="Times New Roman"/>
                <w:b/>
                <w:i/>
                <w:sz w:val="20"/>
                <w:szCs w:val="20"/>
              </w:rPr>
              <w:t xml:space="preserve">CÓDIGO </w:t>
            </w:r>
          </w:p>
        </w:tc>
      </w:tr>
      <w:tr w:rsidR="00376C14" w:rsidRPr="00376C14" w14:paraId="5722AFFD"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014EF640" w14:textId="77777777" w:rsidR="00376C14" w:rsidRPr="00376C14" w:rsidRDefault="00376C14" w:rsidP="009F1168">
            <w:pPr>
              <w:ind w:right="107"/>
              <w:jc w:val="right"/>
              <w:rPr>
                <w:rFonts w:ascii="Times New Roman" w:hAnsi="Times New Roman"/>
                <w:sz w:val="20"/>
                <w:szCs w:val="20"/>
              </w:rPr>
            </w:pPr>
            <w:r w:rsidRPr="00376C14">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4D49AFD8"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Secretaria Municipal da Promoção Social</w:t>
            </w:r>
          </w:p>
        </w:tc>
        <w:tc>
          <w:tcPr>
            <w:tcW w:w="1567" w:type="dxa"/>
            <w:tcBorders>
              <w:top w:val="single" w:sz="4" w:space="0" w:color="000000"/>
              <w:left w:val="single" w:sz="4" w:space="0" w:color="000000"/>
              <w:bottom w:val="single" w:sz="4" w:space="0" w:color="000000"/>
              <w:right w:val="single" w:sz="4" w:space="0" w:color="000000"/>
            </w:tcBorders>
          </w:tcPr>
          <w:p w14:paraId="1EEBCCF6" w14:textId="77777777" w:rsidR="00376C14" w:rsidRPr="00376C14" w:rsidRDefault="00376C14" w:rsidP="009F1168">
            <w:pPr>
              <w:ind w:right="123"/>
              <w:jc w:val="right"/>
              <w:rPr>
                <w:rFonts w:ascii="Times New Roman" w:hAnsi="Times New Roman"/>
                <w:sz w:val="20"/>
                <w:szCs w:val="20"/>
              </w:rPr>
            </w:pPr>
            <w:r w:rsidRPr="00376C14">
              <w:rPr>
                <w:rFonts w:ascii="Times New Roman" w:hAnsi="Times New Roman"/>
                <w:sz w:val="20"/>
                <w:szCs w:val="20"/>
              </w:rPr>
              <w:t>07</w:t>
            </w:r>
          </w:p>
        </w:tc>
      </w:tr>
      <w:tr w:rsidR="00376C14" w:rsidRPr="00376C14" w14:paraId="1491A88B"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68C666B5" w14:textId="77777777" w:rsidR="00376C14" w:rsidRPr="00376C14" w:rsidRDefault="00376C14" w:rsidP="009F1168">
            <w:pPr>
              <w:ind w:right="107"/>
              <w:jc w:val="right"/>
              <w:rPr>
                <w:rFonts w:ascii="Times New Roman" w:hAnsi="Times New Roman"/>
                <w:sz w:val="20"/>
                <w:szCs w:val="20"/>
              </w:rPr>
            </w:pPr>
            <w:r w:rsidRPr="00376C14">
              <w:rPr>
                <w:rFonts w:ascii="Times New Roman" w:hAnsi="Times New Roman"/>
                <w:sz w:val="20"/>
                <w:szCs w:val="20"/>
              </w:rPr>
              <w:t xml:space="preserve">Unidade Orçament. </w:t>
            </w:r>
          </w:p>
        </w:tc>
        <w:tc>
          <w:tcPr>
            <w:tcW w:w="5253" w:type="dxa"/>
            <w:tcBorders>
              <w:top w:val="single" w:sz="4" w:space="0" w:color="000000"/>
              <w:left w:val="single" w:sz="4" w:space="0" w:color="000000"/>
              <w:bottom w:val="single" w:sz="4" w:space="0" w:color="000000"/>
              <w:right w:val="single" w:sz="4" w:space="0" w:color="000000"/>
            </w:tcBorders>
          </w:tcPr>
          <w:p w14:paraId="1E5F19E1"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Fundo Municipal de Assistência Social</w:t>
            </w:r>
          </w:p>
        </w:tc>
        <w:tc>
          <w:tcPr>
            <w:tcW w:w="1567" w:type="dxa"/>
            <w:tcBorders>
              <w:top w:val="single" w:sz="4" w:space="0" w:color="000000"/>
              <w:left w:val="single" w:sz="4" w:space="0" w:color="000000"/>
              <w:bottom w:val="single" w:sz="4" w:space="0" w:color="000000"/>
              <w:right w:val="single" w:sz="4" w:space="0" w:color="000000"/>
            </w:tcBorders>
          </w:tcPr>
          <w:p w14:paraId="41708456" w14:textId="77777777" w:rsidR="00376C14" w:rsidRPr="00376C14" w:rsidRDefault="00376C14" w:rsidP="009F1168">
            <w:pPr>
              <w:ind w:right="123"/>
              <w:jc w:val="right"/>
              <w:rPr>
                <w:rFonts w:ascii="Times New Roman" w:hAnsi="Times New Roman"/>
                <w:sz w:val="20"/>
                <w:szCs w:val="20"/>
              </w:rPr>
            </w:pPr>
            <w:r w:rsidRPr="00376C14">
              <w:rPr>
                <w:rFonts w:ascii="Times New Roman" w:hAnsi="Times New Roman"/>
                <w:sz w:val="20"/>
                <w:szCs w:val="20"/>
              </w:rPr>
              <w:t xml:space="preserve">01 </w:t>
            </w:r>
          </w:p>
        </w:tc>
      </w:tr>
      <w:tr w:rsidR="00376C14" w:rsidRPr="00376C14" w14:paraId="3B056BED"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32FB930C" w14:textId="77777777" w:rsidR="00376C14" w:rsidRPr="00376C14" w:rsidRDefault="00376C14" w:rsidP="009F1168">
            <w:pPr>
              <w:ind w:right="107"/>
              <w:jc w:val="right"/>
              <w:rPr>
                <w:rFonts w:ascii="Times New Roman" w:hAnsi="Times New Roman"/>
                <w:sz w:val="20"/>
                <w:szCs w:val="20"/>
              </w:rPr>
            </w:pPr>
            <w:r w:rsidRPr="00376C14">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7844EFD3"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Assistência Social</w:t>
            </w:r>
          </w:p>
        </w:tc>
        <w:tc>
          <w:tcPr>
            <w:tcW w:w="1567" w:type="dxa"/>
            <w:tcBorders>
              <w:top w:val="single" w:sz="4" w:space="0" w:color="000000"/>
              <w:left w:val="single" w:sz="4" w:space="0" w:color="000000"/>
              <w:bottom w:val="single" w:sz="4" w:space="0" w:color="000000"/>
              <w:right w:val="single" w:sz="4" w:space="0" w:color="000000"/>
            </w:tcBorders>
          </w:tcPr>
          <w:p w14:paraId="07B161E6" w14:textId="77777777" w:rsidR="00376C14" w:rsidRPr="00376C14" w:rsidRDefault="00376C14" w:rsidP="009F1168">
            <w:pPr>
              <w:ind w:right="123"/>
              <w:jc w:val="right"/>
              <w:rPr>
                <w:rFonts w:ascii="Times New Roman" w:hAnsi="Times New Roman"/>
                <w:sz w:val="20"/>
                <w:szCs w:val="20"/>
              </w:rPr>
            </w:pPr>
            <w:r w:rsidRPr="00376C14">
              <w:rPr>
                <w:rFonts w:ascii="Times New Roman" w:hAnsi="Times New Roman"/>
                <w:sz w:val="20"/>
                <w:szCs w:val="20"/>
              </w:rPr>
              <w:t>08</w:t>
            </w:r>
          </w:p>
        </w:tc>
      </w:tr>
      <w:tr w:rsidR="00376C14" w:rsidRPr="00376C14" w14:paraId="1A45346B"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5A0A45DA" w14:textId="77777777" w:rsidR="00376C14" w:rsidRPr="00376C14" w:rsidRDefault="00376C14" w:rsidP="009F1168">
            <w:pPr>
              <w:ind w:right="107"/>
              <w:jc w:val="right"/>
              <w:rPr>
                <w:rFonts w:ascii="Times New Roman" w:hAnsi="Times New Roman"/>
                <w:sz w:val="20"/>
                <w:szCs w:val="20"/>
              </w:rPr>
            </w:pPr>
            <w:r w:rsidRPr="00376C14">
              <w:rPr>
                <w:rFonts w:ascii="Times New Roman" w:hAnsi="Times New Roman"/>
                <w:sz w:val="20"/>
                <w:szCs w:val="20"/>
              </w:rPr>
              <w:t xml:space="preserve">Subfunção </w:t>
            </w:r>
          </w:p>
        </w:tc>
        <w:tc>
          <w:tcPr>
            <w:tcW w:w="5253" w:type="dxa"/>
            <w:tcBorders>
              <w:top w:val="single" w:sz="4" w:space="0" w:color="000000"/>
              <w:left w:val="single" w:sz="4" w:space="0" w:color="000000"/>
              <w:bottom w:val="single" w:sz="4" w:space="0" w:color="000000"/>
              <w:right w:val="single" w:sz="4" w:space="0" w:color="000000"/>
            </w:tcBorders>
          </w:tcPr>
          <w:p w14:paraId="5726A578"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Assistência Comunitária</w:t>
            </w:r>
          </w:p>
        </w:tc>
        <w:tc>
          <w:tcPr>
            <w:tcW w:w="1567" w:type="dxa"/>
            <w:tcBorders>
              <w:top w:val="single" w:sz="4" w:space="0" w:color="000000"/>
              <w:left w:val="single" w:sz="4" w:space="0" w:color="000000"/>
              <w:bottom w:val="single" w:sz="4" w:space="0" w:color="000000"/>
              <w:right w:val="single" w:sz="4" w:space="0" w:color="000000"/>
            </w:tcBorders>
          </w:tcPr>
          <w:p w14:paraId="00A6CE4E" w14:textId="77777777" w:rsidR="00376C14" w:rsidRPr="00376C14" w:rsidRDefault="00376C14" w:rsidP="009F1168">
            <w:pPr>
              <w:ind w:right="123"/>
              <w:jc w:val="right"/>
              <w:rPr>
                <w:rFonts w:ascii="Times New Roman" w:hAnsi="Times New Roman"/>
                <w:sz w:val="20"/>
                <w:szCs w:val="20"/>
              </w:rPr>
            </w:pPr>
            <w:r w:rsidRPr="00376C14">
              <w:rPr>
                <w:rFonts w:ascii="Times New Roman" w:hAnsi="Times New Roman"/>
                <w:sz w:val="20"/>
                <w:szCs w:val="20"/>
              </w:rPr>
              <w:t>244</w:t>
            </w:r>
          </w:p>
        </w:tc>
      </w:tr>
      <w:tr w:rsidR="00376C14" w:rsidRPr="00376C14" w14:paraId="511B6CF7"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6BF8BB8B" w14:textId="77777777" w:rsidR="00376C14" w:rsidRPr="00376C14" w:rsidRDefault="00376C14" w:rsidP="009F1168">
            <w:pPr>
              <w:ind w:right="107"/>
              <w:jc w:val="right"/>
              <w:rPr>
                <w:rFonts w:ascii="Times New Roman" w:hAnsi="Times New Roman"/>
                <w:sz w:val="20"/>
                <w:szCs w:val="20"/>
              </w:rPr>
            </w:pPr>
            <w:r w:rsidRPr="00376C14">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403FC48F"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Assistência Social Geral</w:t>
            </w:r>
          </w:p>
        </w:tc>
        <w:tc>
          <w:tcPr>
            <w:tcW w:w="1567" w:type="dxa"/>
            <w:tcBorders>
              <w:top w:val="single" w:sz="4" w:space="0" w:color="000000"/>
              <w:left w:val="single" w:sz="4" w:space="0" w:color="000000"/>
              <w:bottom w:val="single" w:sz="4" w:space="0" w:color="000000"/>
              <w:right w:val="single" w:sz="4" w:space="0" w:color="000000"/>
            </w:tcBorders>
          </w:tcPr>
          <w:p w14:paraId="69648A52" w14:textId="77777777" w:rsidR="00376C14" w:rsidRPr="00376C14" w:rsidRDefault="00376C14" w:rsidP="009F1168">
            <w:pPr>
              <w:ind w:right="123"/>
              <w:jc w:val="right"/>
              <w:rPr>
                <w:rFonts w:ascii="Times New Roman" w:hAnsi="Times New Roman"/>
                <w:sz w:val="20"/>
                <w:szCs w:val="20"/>
              </w:rPr>
            </w:pPr>
            <w:r w:rsidRPr="00376C14">
              <w:rPr>
                <w:rFonts w:ascii="Times New Roman" w:hAnsi="Times New Roman"/>
                <w:sz w:val="20"/>
                <w:szCs w:val="20"/>
              </w:rPr>
              <w:t>0007</w:t>
            </w:r>
          </w:p>
        </w:tc>
      </w:tr>
      <w:tr w:rsidR="00376C14" w:rsidRPr="00376C14" w14:paraId="05159ADE"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24301F44" w14:textId="77777777" w:rsidR="00376C14" w:rsidRPr="00376C14" w:rsidRDefault="00376C14" w:rsidP="009F1168">
            <w:pPr>
              <w:ind w:right="107"/>
              <w:jc w:val="right"/>
              <w:rPr>
                <w:rFonts w:ascii="Times New Roman" w:hAnsi="Times New Roman"/>
                <w:sz w:val="20"/>
                <w:szCs w:val="20"/>
              </w:rPr>
            </w:pPr>
            <w:r w:rsidRPr="00376C14">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652C3DE1"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Manutenção da Assistência Social</w:t>
            </w:r>
          </w:p>
        </w:tc>
        <w:tc>
          <w:tcPr>
            <w:tcW w:w="1567" w:type="dxa"/>
            <w:tcBorders>
              <w:top w:val="single" w:sz="4" w:space="0" w:color="000000"/>
              <w:left w:val="single" w:sz="4" w:space="0" w:color="000000"/>
              <w:bottom w:val="single" w:sz="4" w:space="0" w:color="000000"/>
              <w:right w:val="single" w:sz="4" w:space="0" w:color="000000"/>
            </w:tcBorders>
          </w:tcPr>
          <w:p w14:paraId="6D4EDA32" w14:textId="77777777" w:rsidR="00376C14" w:rsidRPr="00376C14" w:rsidRDefault="00376C14" w:rsidP="009F1168">
            <w:pPr>
              <w:ind w:right="123"/>
              <w:jc w:val="right"/>
              <w:rPr>
                <w:rFonts w:ascii="Times New Roman" w:hAnsi="Times New Roman"/>
                <w:sz w:val="20"/>
                <w:szCs w:val="20"/>
              </w:rPr>
            </w:pPr>
            <w:r w:rsidRPr="00376C14">
              <w:rPr>
                <w:rFonts w:ascii="Times New Roman" w:hAnsi="Times New Roman"/>
                <w:sz w:val="20"/>
                <w:szCs w:val="20"/>
              </w:rPr>
              <w:t>2.008</w:t>
            </w:r>
          </w:p>
        </w:tc>
      </w:tr>
      <w:tr w:rsidR="00376C14" w:rsidRPr="00376C14" w14:paraId="1D6DAA8A" w14:textId="77777777" w:rsidTr="002F37AB">
        <w:trPr>
          <w:trHeight w:val="239"/>
        </w:trPr>
        <w:tc>
          <w:tcPr>
            <w:tcW w:w="2247" w:type="dxa"/>
            <w:tcBorders>
              <w:top w:val="single" w:sz="4" w:space="0" w:color="000000"/>
              <w:left w:val="single" w:sz="4" w:space="0" w:color="000000"/>
              <w:bottom w:val="single" w:sz="4" w:space="0" w:color="000000"/>
              <w:right w:val="single" w:sz="4" w:space="0" w:color="000000"/>
            </w:tcBorders>
          </w:tcPr>
          <w:p w14:paraId="28E2DCF0" w14:textId="77777777" w:rsidR="00376C14" w:rsidRPr="00376C14" w:rsidRDefault="00376C14" w:rsidP="009F1168">
            <w:pPr>
              <w:ind w:right="107"/>
              <w:jc w:val="right"/>
              <w:rPr>
                <w:rFonts w:ascii="Times New Roman" w:hAnsi="Times New Roman"/>
                <w:sz w:val="20"/>
                <w:szCs w:val="20"/>
              </w:rPr>
            </w:pPr>
            <w:r w:rsidRPr="00376C14">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2242B60F"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744F333D" w14:textId="77777777" w:rsidR="00376C14" w:rsidRPr="00376C14" w:rsidRDefault="00376C14" w:rsidP="009F1168">
            <w:pPr>
              <w:ind w:right="123"/>
              <w:jc w:val="right"/>
              <w:rPr>
                <w:rFonts w:ascii="Times New Roman" w:hAnsi="Times New Roman"/>
                <w:sz w:val="20"/>
                <w:szCs w:val="20"/>
              </w:rPr>
            </w:pPr>
            <w:r w:rsidRPr="00376C14">
              <w:rPr>
                <w:rFonts w:ascii="Times New Roman" w:hAnsi="Times New Roman"/>
                <w:sz w:val="20"/>
                <w:szCs w:val="20"/>
              </w:rPr>
              <w:t>1500</w:t>
            </w:r>
          </w:p>
        </w:tc>
      </w:tr>
      <w:tr w:rsidR="00376C14" w:rsidRPr="00376C14" w14:paraId="56D03518" w14:textId="77777777" w:rsidTr="002F37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133441E2" w14:textId="77777777" w:rsidR="00376C14" w:rsidRPr="00376C14" w:rsidRDefault="00376C14" w:rsidP="00376C14">
            <w:pPr>
              <w:ind w:right="-568"/>
              <w:rPr>
                <w:rFonts w:ascii="Times New Roman" w:hAnsi="Times New Roman"/>
                <w:sz w:val="20"/>
                <w:szCs w:val="20"/>
              </w:rPr>
            </w:pPr>
            <w:r w:rsidRPr="00376C14">
              <w:rPr>
                <w:rFonts w:ascii="Times New Roman" w:hAnsi="Times New Roman"/>
                <w:b/>
                <w:sz w:val="20"/>
                <w:szCs w:val="20"/>
              </w:rPr>
              <w:t>II – CARACTERIZAÇÃO DO PROJETO/ATIVIDADE</w:t>
            </w:r>
          </w:p>
        </w:tc>
      </w:tr>
      <w:tr w:rsidR="00376C14" w:rsidRPr="00376C14" w14:paraId="50065F90" w14:textId="77777777" w:rsidTr="002F37A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0C91CA31" w14:textId="77777777" w:rsidR="00376C14" w:rsidRPr="00376C14" w:rsidRDefault="00376C14" w:rsidP="00376C14">
            <w:pPr>
              <w:ind w:right="-568"/>
              <w:rPr>
                <w:rFonts w:ascii="Times New Roman" w:hAnsi="Times New Roman"/>
                <w:sz w:val="20"/>
                <w:szCs w:val="20"/>
              </w:rPr>
            </w:pPr>
            <w:r w:rsidRPr="00376C14">
              <w:rPr>
                <w:rFonts w:ascii="Times New Roman" w:hAnsi="Times New Roman"/>
                <w:sz w:val="20"/>
                <w:szCs w:val="20"/>
              </w:rPr>
              <w:t>3.3.90.30.39.00.00 – Material para Manutenção de Bens Móveis</w:t>
            </w:r>
          </w:p>
        </w:tc>
      </w:tr>
    </w:tbl>
    <w:p w14:paraId="1F8D0622" w14:textId="77777777" w:rsidR="00376C14" w:rsidRPr="00376C14" w:rsidRDefault="00376C14" w:rsidP="00376C14">
      <w:pPr>
        <w:spacing w:after="0" w:line="240" w:lineRule="auto"/>
        <w:ind w:right="-568"/>
        <w:jc w:val="both"/>
        <w:rPr>
          <w:rFonts w:ascii="Times New Roman" w:hAnsi="Times New Roman" w:cs="Times New Roman"/>
          <w:b/>
        </w:rPr>
      </w:pPr>
    </w:p>
    <w:p w14:paraId="003112A2" w14:textId="77777777" w:rsidR="00376C14" w:rsidRPr="00376C14" w:rsidRDefault="00376C14" w:rsidP="00376C14">
      <w:pPr>
        <w:spacing w:after="0" w:line="240" w:lineRule="auto"/>
        <w:ind w:right="-568"/>
        <w:jc w:val="both"/>
        <w:rPr>
          <w:rFonts w:ascii="Times New Roman" w:hAnsi="Times New Roman" w:cs="Times New Roman"/>
          <w:b/>
          <w:u w:val="single"/>
        </w:rPr>
      </w:pPr>
      <w:r w:rsidRPr="00376C14">
        <w:rPr>
          <w:rFonts w:ascii="Times New Roman" w:hAnsi="Times New Roman" w:cs="Times New Roman"/>
          <w:b/>
        </w:rPr>
        <w:t xml:space="preserve">12 Indicação dos locais de entrega dos produtos e das regras para recebimentos provisório e definitivo, </w:t>
      </w:r>
      <w:r w:rsidRPr="00376C14">
        <w:rPr>
          <w:rFonts w:ascii="Times New Roman" w:hAnsi="Times New Roman" w:cs="Times New Roman"/>
          <w:b/>
          <w:u w:val="single"/>
        </w:rPr>
        <w:t>quando for o caso.</w:t>
      </w:r>
    </w:p>
    <w:p w14:paraId="75A480E1" w14:textId="77777777" w:rsidR="00376C14" w:rsidRPr="00376C14" w:rsidRDefault="00376C14" w:rsidP="00376C14">
      <w:pPr>
        <w:spacing w:after="0" w:line="240" w:lineRule="auto"/>
        <w:ind w:right="-568"/>
        <w:jc w:val="both"/>
        <w:rPr>
          <w:rFonts w:ascii="Times New Roman" w:hAnsi="Times New Roman" w:cs="Times New Roman"/>
        </w:rPr>
      </w:pPr>
      <w:r w:rsidRPr="00376C14">
        <w:rPr>
          <w:rFonts w:ascii="Times New Roman" w:hAnsi="Times New Roman" w:cs="Times New Roman"/>
          <w:b/>
        </w:rPr>
        <w:t>12.1</w:t>
      </w:r>
      <w:r w:rsidRPr="00376C14">
        <w:rPr>
          <w:rFonts w:ascii="Times New Roman" w:hAnsi="Times New Roman" w:cs="Times New Roman"/>
        </w:rPr>
        <w:t xml:space="preserve"> </w:t>
      </w:r>
      <w:r w:rsidRPr="00376C14">
        <w:rPr>
          <w:rFonts w:ascii="Times New Roman" w:hAnsi="Times New Roman" w:cs="Times New Roman"/>
          <w:bCs/>
        </w:rPr>
        <w:t>O Departamento de Licitação, Compras e Contratos utilizando o sistema</w:t>
      </w:r>
      <w:r w:rsidRPr="00376C14">
        <w:rPr>
          <w:rFonts w:ascii="Times New Roman" w:hAnsi="Times New Roman" w:cs="Times New Roman"/>
          <w:b/>
          <w:bCs/>
        </w:rPr>
        <w:t xml:space="preserve"> </w:t>
      </w:r>
      <w:r w:rsidRPr="00376C14">
        <w:rPr>
          <w:rFonts w:ascii="Times New Roman" w:hAnsi="Times New Roman" w:cs="Times New Roman"/>
          <w:b/>
          <w:bCs/>
          <w:i/>
        </w:rPr>
        <w:t>TRAZ VALOR</w:t>
      </w:r>
      <w:r w:rsidRPr="00376C14">
        <w:rPr>
          <w:rFonts w:ascii="Times New Roman" w:hAnsi="Times New Roman" w:cs="Times New Roman"/>
          <w:bCs/>
        </w:rPr>
        <w:t xml:space="preserve"> (usando como referência a categoria </w:t>
      </w:r>
      <w:r w:rsidRPr="00376C14">
        <w:rPr>
          <w:rFonts w:ascii="Times New Roman" w:hAnsi="Times New Roman" w:cs="Times New Roman"/>
          <w:b/>
          <w:i/>
          <w:color w:val="000000"/>
          <w:u w:val="single"/>
        </w:rPr>
        <w:t>Fabricante/Original ou Genuína/Montadora</w:t>
      </w:r>
      <w:r w:rsidRPr="00376C14">
        <w:rPr>
          <w:rFonts w:ascii="Times New Roman" w:hAnsi="Times New Roman" w:cs="Times New Roman"/>
          <w:color w:val="000000"/>
        </w:rPr>
        <w:t>)</w:t>
      </w:r>
      <w:r w:rsidRPr="00376C14">
        <w:rPr>
          <w:rFonts w:ascii="Times New Roman" w:hAnsi="Times New Roman" w:cs="Times New Roman"/>
          <w:b/>
          <w:color w:val="000000"/>
        </w:rPr>
        <w:t>,</w:t>
      </w:r>
      <w:r w:rsidRPr="00376C14">
        <w:rPr>
          <w:rFonts w:ascii="Times New Roman" w:hAnsi="Times New Roman" w:cs="Times New Roman"/>
          <w:bCs/>
        </w:rPr>
        <w:t xml:space="preserve"> elaborará um orçamento, levando em conta o </w:t>
      </w:r>
      <w:r w:rsidRPr="00376C14">
        <w:rPr>
          <w:rFonts w:ascii="Times New Roman" w:hAnsi="Times New Roman" w:cs="Times New Roman"/>
          <w:b/>
          <w:bCs/>
        </w:rPr>
        <w:t>Percentual de Desconto</w:t>
      </w:r>
      <w:r w:rsidRPr="00376C14">
        <w:rPr>
          <w:rFonts w:ascii="Times New Roman" w:hAnsi="Times New Roman" w:cs="Times New Roman"/>
          <w:bCs/>
        </w:rPr>
        <w:t xml:space="preserve"> ofertado pela contratada durante a disputa de lances do Pregão sobre o valor das peças no sistema.</w:t>
      </w:r>
    </w:p>
    <w:p w14:paraId="42F12223" w14:textId="77777777" w:rsidR="00376C14" w:rsidRPr="00376C14" w:rsidRDefault="00376C14" w:rsidP="00376C14">
      <w:pPr>
        <w:autoSpaceDE w:val="0"/>
        <w:autoSpaceDN w:val="0"/>
        <w:adjustRightInd w:val="0"/>
        <w:spacing w:after="0" w:line="240" w:lineRule="auto"/>
        <w:ind w:right="-568"/>
        <w:contextualSpacing/>
        <w:jc w:val="both"/>
        <w:rPr>
          <w:rFonts w:ascii="Times New Roman" w:hAnsi="Times New Roman" w:cs="Times New Roman"/>
          <w:kern w:val="2"/>
        </w:rPr>
      </w:pPr>
      <w:r w:rsidRPr="00376C14">
        <w:rPr>
          <w:rFonts w:ascii="Times New Roman" w:hAnsi="Times New Roman" w:cs="Times New Roman"/>
          <w:b/>
          <w:bCs/>
          <w:kern w:val="2"/>
        </w:rPr>
        <w:t>12.2.1</w:t>
      </w:r>
      <w:r w:rsidRPr="00376C14">
        <w:rPr>
          <w:rFonts w:ascii="Times New Roman" w:hAnsi="Times New Roman" w:cs="Times New Roman"/>
          <w:bCs/>
          <w:kern w:val="2"/>
        </w:rPr>
        <w:t xml:space="preserve"> O Município encaminhará o orçamento (feito com base nos valores de referência do sistema </w:t>
      </w:r>
      <w:r w:rsidRPr="00376C14">
        <w:rPr>
          <w:rFonts w:ascii="Times New Roman" w:hAnsi="Times New Roman" w:cs="Times New Roman"/>
          <w:b/>
          <w:bCs/>
          <w:i/>
          <w:kern w:val="2"/>
        </w:rPr>
        <w:t>Traz Valor)</w:t>
      </w:r>
      <w:r w:rsidRPr="00376C14">
        <w:rPr>
          <w:rFonts w:ascii="Times New Roman" w:hAnsi="Times New Roman" w:cs="Times New Roman"/>
          <w:bCs/>
          <w:kern w:val="2"/>
        </w:rPr>
        <w:t xml:space="preserve"> já pronto para a empresa vencedora e o valor faturado não poderá ser diferente do constante na ordem de compra encaminhado. </w:t>
      </w:r>
      <w:r w:rsidRPr="00376C14">
        <w:rPr>
          <w:rFonts w:ascii="Times New Roman" w:hAnsi="Times New Roman" w:cs="Times New Roman"/>
          <w:kern w:val="2"/>
        </w:rPr>
        <w:t xml:space="preserve">As mercadorias fornecidas deverão estar de acordo com as necessidades de consumo da Administração Pública, </w:t>
      </w:r>
      <w:r w:rsidRPr="00376C14">
        <w:rPr>
          <w:rFonts w:ascii="Times New Roman" w:hAnsi="Times New Roman" w:cs="Times New Roman"/>
          <w:b/>
          <w:kern w:val="2"/>
        </w:rPr>
        <w:t>sendo de forma parcelada</w:t>
      </w:r>
      <w:r w:rsidRPr="00376C14">
        <w:rPr>
          <w:rFonts w:ascii="Times New Roman" w:hAnsi="Times New Roman" w:cs="Times New Roman"/>
          <w:kern w:val="2"/>
        </w:rPr>
        <w:t xml:space="preserve">, após confirmação do recebimento da solicitação da Secretaria, </w:t>
      </w:r>
      <w:r w:rsidRPr="00376C14">
        <w:rPr>
          <w:rFonts w:ascii="Times New Roman" w:hAnsi="Times New Roman" w:cs="Times New Roman"/>
          <w:b/>
          <w:kern w:val="2"/>
        </w:rPr>
        <w:t>salvo no caso de falta de peças/componentes,</w:t>
      </w:r>
      <w:r w:rsidRPr="00376C14">
        <w:rPr>
          <w:rFonts w:ascii="Times New Roman" w:hAnsi="Times New Roman" w:cs="Times New Roman"/>
          <w:kern w:val="2"/>
        </w:rPr>
        <w:t xml:space="preserve"> no prazo máximo de 02 (dois) dias.</w:t>
      </w:r>
    </w:p>
    <w:p w14:paraId="37B77E3E" w14:textId="77777777" w:rsidR="00376C14" w:rsidRPr="00376C14" w:rsidRDefault="00376C14" w:rsidP="00A13D9F">
      <w:pPr>
        <w:numPr>
          <w:ilvl w:val="3"/>
          <w:numId w:val="101"/>
        </w:numPr>
        <w:autoSpaceDE w:val="0"/>
        <w:autoSpaceDN w:val="0"/>
        <w:adjustRightInd w:val="0"/>
        <w:spacing w:after="0" w:line="240" w:lineRule="auto"/>
        <w:ind w:left="0" w:right="-568" w:firstLine="0"/>
        <w:contextualSpacing/>
        <w:jc w:val="both"/>
        <w:rPr>
          <w:rFonts w:ascii="Times New Roman" w:hAnsi="Times New Roman" w:cs="Times New Roman"/>
          <w:bCs/>
          <w:kern w:val="2"/>
        </w:rPr>
      </w:pPr>
      <w:r w:rsidRPr="00376C14">
        <w:rPr>
          <w:rFonts w:ascii="Times New Roman" w:hAnsi="Times New Roman" w:cs="Times New Roman"/>
          <w:bCs/>
          <w:kern w:val="2"/>
        </w:rPr>
        <w:t xml:space="preserve"> Dependendo da complexidade do serviço a licitante vencedora, se acaso achar necessário, deverá solicitar a prorrogação do prazo </w:t>
      </w:r>
      <w:r w:rsidRPr="00376C14">
        <w:rPr>
          <w:rFonts w:ascii="Times New Roman" w:hAnsi="Times New Roman" w:cs="Times New Roman"/>
          <w:b/>
          <w:bCs/>
          <w:kern w:val="2"/>
          <w:u w:val="single"/>
        </w:rPr>
        <w:t>por igual período</w:t>
      </w:r>
      <w:r w:rsidRPr="00376C14">
        <w:rPr>
          <w:rFonts w:ascii="Times New Roman" w:hAnsi="Times New Roman" w:cs="Times New Roman"/>
          <w:bCs/>
          <w:kern w:val="2"/>
        </w:rPr>
        <w:t xml:space="preserve"> à Secretaria.</w:t>
      </w:r>
    </w:p>
    <w:p w14:paraId="1572EF16" w14:textId="77777777" w:rsidR="00376C14" w:rsidRPr="00376C14" w:rsidRDefault="00376C14" w:rsidP="00376C14">
      <w:pPr>
        <w:autoSpaceDE w:val="0"/>
        <w:autoSpaceDN w:val="0"/>
        <w:adjustRightInd w:val="0"/>
        <w:spacing w:after="0" w:line="240" w:lineRule="auto"/>
        <w:ind w:right="-568"/>
        <w:contextualSpacing/>
        <w:jc w:val="both"/>
        <w:rPr>
          <w:rFonts w:ascii="Times New Roman" w:hAnsi="Times New Roman" w:cs="Times New Roman"/>
          <w:kern w:val="2"/>
        </w:rPr>
      </w:pPr>
      <w:r w:rsidRPr="00376C14">
        <w:rPr>
          <w:rFonts w:ascii="Times New Roman" w:hAnsi="Times New Roman" w:cs="Times New Roman"/>
          <w:b/>
          <w:kern w:val="2"/>
        </w:rPr>
        <w:t>12.3</w:t>
      </w:r>
      <w:r w:rsidRPr="00376C14">
        <w:rPr>
          <w:rFonts w:ascii="Times New Roman" w:hAnsi="Times New Roman" w:cs="Times New Roman"/>
          <w:kern w:val="2"/>
        </w:rPr>
        <w:t xml:space="preserve"> A licitante vencedora ficará obrigada a trocar, às suas expensas, no prazo máximo de 01 (um) dia da notificação, o produto que vier a ser recusado, sendo que o ato de recebimento não importará sua aceitação.</w:t>
      </w:r>
    </w:p>
    <w:p w14:paraId="754ADB4E" w14:textId="77777777" w:rsidR="00376C14" w:rsidRPr="00376C14" w:rsidRDefault="00376C14" w:rsidP="00376C14">
      <w:pPr>
        <w:autoSpaceDE w:val="0"/>
        <w:autoSpaceDN w:val="0"/>
        <w:adjustRightInd w:val="0"/>
        <w:spacing w:after="0" w:line="240" w:lineRule="auto"/>
        <w:ind w:right="-568"/>
        <w:contextualSpacing/>
        <w:jc w:val="both"/>
        <w:rPr>
          <w:rFonts w:ascii="Times New Roman" w:hAnsi="Times New Roman" w:cs="Times New Roman"/>
          <w:kern w:val="2"/>
        </w:rPr>
      </w:pPr>
      <w:r w:rsidRPr="00376C14">
        <w:rPr>
          <w:rFonts w:ascii="Times New Roman" w:hAnsi="Times New Roman" w:cs="Times New Roman"/>
          <w:b/>
          <w:kern w:val="2"/>
        </w:rPr>
        <w:t>12.4</w:t>
      </w:r>
      <w:r w:rsidRPr="00376C14">
        <w:rPr>
          <w:rFonts w:ascii="Times New Roman" w:hAnsi="Times New Roman" w:cs="Times New Roman"/>
          <w:kern w:val="2"/>
        </w:rPr>
        <w:t xml:space="preserve"> Em atendimento ao disposto no artigo 31 da Lei 8.078 de 11/09/1990, a apresentação do produto deverá assegurar informações claras, precisas, ostensivas em língua portuguesa, sobre características, marca, modelo, procedência, qualidade, quantidade, composição, preço, prazo de validade, origem e outros, devendo obedecer também às regulamentações de órgãos tais como INMETRO e ABNT. Ainda, o prazo de garantia de acordo com a mesma lei, será de 90 (noventa) dias contados a partir da entrega efetiva do veículo e conferência da peça solicitada.</w:t>
      </w:r>
    </w:p>
    <w:p w14:paraId="53CC4801" w14:textId="77777777" w:rsidR="00376C14" w:rsidRPr="00376C14" w:rsidRDefault="00376C14" w:rsidP="00376C14">
      <w:pPr>
        <w:autoSpaceDE w:val="0"/>
        <w:autoSpaceDN w:val="0"/>
        <w:adjustRightInd w:val="0"/>
        <w:spacing w:after="0" w:line="240" w:lineRule="auto"/>
        <w:ind w:right="-568"/>
        <w:contextualSpacing/>
        <w:jc w:val="both"/>
        <w:rPr>
          <w:rFonts w:ascii="Times New Roman" w:hAnsi="Times New Roman" w:cs="Times New Roman"/>
          <w:bCs/>
          <w:color w:val="000000" w:themeColor="text1"/>
          <w:kern w:val="2"/>
        </w:rPr>
      </w:pPr>
      <w:r w:rsidRPr="00376C14">
        <w:rPr>
          <w:rFonts w:ascii="Times New Roman" w:hAnsi="Times New Roman" w:cs="Times New Roman"/>
          <w:b/>
          <w:bCs/>
          <w:color w:val="000000" w:themeColor="text1"/>
          <w:kern w:val="2"/>
        </w:rPr>
        <w:t>12.5</w:t>
      </w:r>
      <w:r w:rsidRPr="00376C14">
        <w:rPr>
          <w:rFonts w:ascii="Times New Roman" w:hAnsi="Times New Roman" w:cs="Times New Roman"/>
          <w:bCs/>
          <w:color w:val="000000" w:themeColor="text1"/>
          <w:kern w:val="2"/>
        </w:rPr>
        <w:t xml:space="preserve"> Em qualquer caso, primeiramente a licitante realiza o levantamento, na sequencia deverá relatar à </w:t>
      </w:r>
      <w:r w:rsidRPr="00376C14">
        <w:rPr>
          <w:rFonts w:ascii="Times New Roman" w:hAnsi="Times New Roman" w:cs="Times New Roman"/>
          <w:bCs/>
          <w:kern w:val="2"/>
        </w:rPr>
        <w:t>secretaria as peças</w:t>
      </w:r>
      <w:r w:rsidRPr="00376C14">
        <w:rPr>
          <w:rFonts w:ascii="Times New Roman" w:hAnsi="Times New Roman" w:cs="Times New Roman"/>
          <w:bCs/>
          <w:color w:val="000000" w:themeColor="text1"/>
          <w:kern w:val="2"/>
        </w:rPr>
        <w:t xml:space="preserve"> que serão necessárias para a manutenção do equipamento atendido e deverá aguardar a autorização do Departamento de Licitações, Compras e Contratos.</w:t>
      </w:r>
    </w:p>
    <w:p w14:paraId="5EF33430" w14:textId="77777777" w:rsidR="00376C14" w:rsidRPr="00376C14" w:rsidRDefault="00376C14" w:rsidP="00376C14">
      <w:pPr>
        <w:autoSpaceDE w:val="0"/>
        <w:autoSpaceDN w:val="0"/>
        <w:adjustRightInd w:val="0"/>
        <w:spacing w:after="0" w:line="240" w:lineRule="auto"/>
        <w:ind w:right="-568"/>
        <w:contextualSpacing/>
        <w:jc w:val="both"/>
        <w:rPr>
          <w:rFonts w:ascii="Times New Roman" w:hAnsi="Times New Roman" w:cs="Times New Roman"/>
          <w:kern w:val="2"/>
        </w:rPr>
      </w:pPr>
      <w:r w:rsidRPr="00376C14">
        <w:rPr>
          <w:rFonts w:ascii="Times New Roman" w:hAnsi="Times New Roman" w:cs="Times New Roman"/>
          <w:b/>
          <w:kern w:val="2"/>
        </w:rPr>
        <w:t>12.6</w:t>
      </w:r>
      <w:r w:rsidRPr="00376C14">
        <w:rPr>
          <w:rFonts w:ascii="Times New Roman" w:hAnsi="Times New Roman" w:cs="Times New Roman"/>
          <w:kern w:val="2"/>
        </w:rPr>
        <w:t xml:space="preserve"> Somente será admitida pelo Município a utilização de peças de acordo com o estabelecido na Norma Técnica NBR 15296 da ABNT – Associação Brasileira de Normas Técnicas, da sequência pré-estabelecida, de acordo com o disposto no sistema </w:t>
      </w:r>
      <w:r w:rsidRPr="00376C14">
        <w:rPr>
          <w:rFonts w:ascii="Times New Roman" w:hAnsi="Times New Roman" w:cs="Times New Roman"/>
          <w:b/>
          <w:i/>
          <w:kern w:val="2"/>
        </w:rPr>
        <w:t xml:space="preserve">TRAZ VALOR </w:t>
      </w:r>
      <w:r w:rsidRPr="00376C14">
        <w:rPr>
          <w:rFonts w:ascii="Times New Roman" w:hAnsi="Times New Roman" w:cs="Times New Roman"/>
          <w:kern w:val="2"/>
        </w:rPr>
        <w:t>conforme segue:</w:t>
      </w:r>
    </w:p>
    <w:p w14:paraId="33260FDF" w14:textId="77777777" w:rsidR="00376C14" w:rsidRPr="00376C14" w:rsidRDefault="00376C14" w:rsidP="00A13D9F">
      <w:pPr>
        <w:pStyle w:val="PargrafodaLista"/>
        <w:numPr>
          <w:ilvl w:val="2"/>
          <w:numId w:val="102"/>
        </w:numPr>
        <w:tabs>
          <w:tab w:val="center" w:pos="1418"/>
        </w:tabs>
        <w:autoSpaceDE w:val="0"/>
        <w:autoSpaceDN w:val="0"/>
        <w:adjustRightInd w:val="0"/>
        <w:spacing w:after="0" w:line="240" w:lineRule="auto"/>
        <w:ind w:right="-568"/>
        <w:jc w:val="both"/>
        <w:rPr>
          <w:rFonts w:ascii="Times New Roman" w:hAnsi="Times New Roman" w:cs="Times New Roman"/>
          <w:kern w:val="2"/>
        </w:rPr>
      </w:pPr>
      <w:r w:rsidRPr="00376C14">
        <w:rPr>
          <w:rFonts w:ascii="Times New Roman" w:hAnsi="Times New Roman" w:cs="Times New Roman"/>
          <w:kern w:val="2"/>
        </w:rPr>
        <w:t>Peças “</w:t>
      </w:r>
      <w:r w:rsidRPr="00376C14">
        <w:rPr>
          <w:rFonts w:ascii="Times New Roman" w:hAnsi="Times New Roman" w:cs="Times New Roman"/>
          <w:b/>
          <w:i/>
          <w:color w:val="000000"/>
          <w:kern w:val="2"/>
          <w:u w:val="single"/>
        </w:rPr>
        <w:t>Fabricante/Original”</w:t>
      </w:r>
    </w:p>
    <w:p w14:paraId="563BB035" w14:textId="77777777" w:rsidR="00376C14" w:rsidRPr="00376C14" w:rsidRDefault="00376C14" w:rsidP="00376C14">
      <w:pPr>
        <w:autoSpaceDE w:val="0"/>
        <w:autoSpaceDN w:val="0"/>
        <w:adjustRightInd w:val="0"/>
        <w:spacing w:after="0" w:line="240" w:lineRule="auto"/>
        <w:ind w:left="851" w:right="-568"/>
        <w:contextualSpacing/>
        <w:jc w:val="both"/>
        <w:rPr>
          <w:rFonts w:ascii="Times New Roman" w:hAnsi="Times New Roman" w:cs="Times New Roman"/>
          <w:kern w:val="2"/>
        </w:rPr>
      </w:pPr>
      <w:r w:rsidRPr="00376C14">
        <w:rPr>
          <w:rFonts w:ascii="Times New Roman" w:hAnsi="Times New Roman" w:cs="Times New Roman"/>
          <w:b/>
          <w:kern w:val="2"/>
        </w:rPr>
        <w:t>12.6.2</w:t>
      </w:r>
      <w:r w:rsidRPr="00376C14">
        <w:rPr>
          <w:rFonts w:ascii="Times New Roman" w:hAnsi="Times New Roman" w:cs="Times New Roman"/>
          <w:kern w:val="2"/>
        </w:rPr>
        <w:t xml:space="preserve"> Peças “</w:t>
      </w:r>
      <w:r w:rsidRPr="00376C14">
        <w:rPr>
          <w:rFonts w:ascii="Times New Roman" w:hAnsi="Times New Roman" w:cs="Times New Roman"/>
          <w:b/>
          <w:i/>
          <w:kern w:val="2"/>
        </w:rPr>
        <w:t>Montagem/Genuína”</w:t>
      </w:r>
    </w:p>
    <w:p w14:paraId="4AE3C50F" w14:textId="77777777" w:rsidR="00376C14" w:rsidRPr="00376C14" w:rsidRDefault="00376C14" w:rsidP="00A13D9F">
      <w:pPr>
        <w:numPr>
          <w:ilvl w:val="1"/>
          <w:numId w:val="102"/>
        </w:numPr>
        <w:tabs>
          <w:tab w:val="center" w:pos="426"/>
          <w:tab w:val="center" w:pos="567"/>
        </w:tabs>
        <w:autoSpaceDE w:val="0"/>
        <w:autoSpaceDN w:val="0"/>
        <w:adjustRightInd w:val="0"/>
        <w:spacing w:after="0" w:line="240" w:lineRule="auto"/>
        <w:ind w:left="0" w:right="-568" w:firstLine="0"/>
        <w:contextualSpacing/>
        <w:jc w:val="both"/>
        <w:rPr>
          <w:rFonts w:ascii="Times New Roman" w:hAnsi="Times New Roman" w:cs="Times New Roman"/>
          <w:kern w:val="2"/>
        </w:rPr>
      </w:pPr>
      <w:r w:rsidRPr="00376C14">
        <w:rPr>
          <w:rFonts w:ascii="Times New Roman" w:hAnsi="Times New Roman" w:cs="Times New Roman"/>
          <w:b/>
          <w:kern w:val="2"/>
        </w:rPr>
        <w:lastRenderedPageBreak/>
        <w:t>SOMENTE</w:t>
      </w:r>
      <w:r w:rsidRPr="00376C14">
        <w:rPr>
          <w:rFonts w:ascii="Times New Roman" w:hAnsi="Times New Roman" w:cs="Times New Roman"/>
          <w:kern w:val="2"/>
        </w:rPr>
        <w:t xml:space="preserve"> será admitida a utilização de peças fora do estabelecido no item </w:t>
      </w:r>
      <w:r w:rsidRPr="00376C14">
        <w:rPr>
          <w:rFonts w:ascii="Times New Roman" w:hAnsi="Times New Roman" w:cs="Times New Roman"/>
          <w:b/>
          <w:kern w:val="2"/>
        </w:rPr>
        <w:t>12.6.1</w:t>
      </w:r>
      <w:r w:rsidRPr="00376C14">
        <w:rPr>
          <w:rFonts w:ascii="Times New Roman" w:hAnsi="Times New Roman" w:cs="Times New Roman"/>
          <w:kern w:val="2"/>
        </w:rPr>
        <w:t xml:space="preserve"> e </w:t>
      </w:r>
      <w:r w:rsidRPr="00376C14">
        <w:rPr>
          <w:rFonts w:ascii="Times New Roman" w:hAnsi="Times New Roman" w:cs="Times New Roman"/>
          <w:b/>
          <w:kern w:val="2"/>
        </w:rPr>
        <w:t>12.6.2</w:t>
      </w:r>
      <w:r w:rsidRPr="00376C14">
        <w:rPr>
          <w:rFonts w:ascii="Times New Roman" w:hAnsi="Times New Roman" w:cs="Times New Roman"/>
          <w:kern w:val="2"/>
        </w:rPr>
        <w:t xml:space="preserve">, </w:t>
      </w:r>
      <w:r w:rsidRPr="00376C14">
        <w:rPr>
          <w:rFonts w:ascii="Times New Roman" w:hAnsi="Times New Roman" w:cs="Times New Roman"/>
          <w:b/>
          <w:kern w:val="2"/>
          <w:u w:val="single"/>
        </w:rPr>
        <w:t>quando estas não estiverem mais disponíveis no mercado</w:t>
      </w:r>
      <w:r w:rsidRPr="00376C14">
        <w:rPr>
          <w:rFonts w:ascii="Times New Roman" w:hAnsi="Times New Roman" w:cs="Times New Roman"/>
          <w:kern w:val="2"/>
        </w:rPr>
        <w:t xml:space="preserve">, com a autorização da Secretaria, da mesma forma aplica-se o </w:t>
      </w:r>
      <w:r w:rsidRPr="00376C14">
        <w:rPr>
          <w:rFonts w:ascii="Times New Roman" w:hAnsi="Times New Roman" w:cs="Times New Roman"/>
          <w:b/>
          <w:kern w:val="2"/>
        </w:rPr>
        <w:t>Percentual de Desconto</w:t>
      </w:r>
      <w:r w:rsidRPr="00376C14">
        <w:rPr>
          <w:rFonts w:ascii="Times New Roman" w:hAnsi="Times New Roman" w:cs="Times New Roman"/>
          <w:kern w:val="2"/>
        </w:rPr>
        <w:t xml:space="preserve">, conforme descrito. </w:t>
      </w:r>
    </w:p>
    <w:p w14:paraId="1F0BA831" w14:textId="77777777" w:rsidR="00376C14" w:rsidRPr="00376C14" w:rsidRDefault="00376C14" w:rsidP="00A13D9F">
      <w:pPr>
        <w:numPr>
          <w:ilvl w:val="1"/>
          <w:numId w:val="102"/>
        </w:numPr>
        <w:tabs>
          <w:tab w:val="center" w:pos="426"/>
          <w:tab w:val="center" w:pos="567"/>
        </w:tabs>
        <w:autoSpaceDE w:val="0"/>
        <w:autoSpaceDN w:val="0"/>
        <w:adjustRightInd w:val="0"/>
        <w:spacing w:after="0" w:line="240" w:lineRule="auto"/>
        <w:ind w:left="0" w:right="-568" w:firstLine="0"/>
        <w:contextualSpacing/>
        <w:jc w:val="both"/>
        <w:rPr>
          <w:rFonts w:ascii="Times New Roman" w:hAnsi="Times New Roman" w:cs="Times New Roman"/>
          <w:kern w:val="2"/>
        </w:rPr>
      </w:pPr>
      <w:r w:rsidRPr="00376C14">
        <w:rPr>
          <w:rFonts w:ascii="Times New Roman" w:hAnsi="Times New Roman" w:cs="Times New Roman"/>
          <w:kern w:val="2"/>
        </w:rPr>
        <w:t>As peças que necessitarem de substituição que se enquadrem no item anterior, em especial quanto ao referente à custo de aquisição, terão com base os valores parametrizados no comércio de autopeças em geral.</w:t>
      </w:r>
    </w:p>
    <w:p w14:paraId="1D402E2E" w14:textId="77777777" w:rsidR="00376C14" w:rsidRPr="00376C14" w:rsidRDefault="00376C14" w:rsidP="00A13D9F">
      <w:pPr>
        <w:numPr>
          <w:ilvl w:val="2"/>
          <w:numId w:val="102"/>
        </w:numPr>
        <w:tabs>
          <w:tab w:val="center" w:pos="426"/>
          <w:tab w:val="center" w:pos="567"/>
        </w:tabs>
        <w:autoSpaceDE w:val="0"/>
        <w:autoSpaceDN w:val="0"/>
        <w:adjustRightInd w:val="0"/>
        <w:spacing w:after="0" w:line="240" w:lineRule="auto"/>
        <w:ind w:left="0" w:right="-568" w:firstLine="0"/>
        <w:contextualSpacing/>
        <w:jc w:val="both"/>
        <w:rPr>
          <w:rFonts w:ascii="Times New Roman" w:hAnsi="Times New Roman" w:cs="Times New Roman"/>
          <w:kern w:val="2"/>
        </w:rPr>
      </w:pPr>
      <w:r w:rsidRPr="00376C14">
        <w:rPr>
          <w:rFonts w:ascii="Times New Roman" w:hAnsi="Times New Roman" w:cs="Times New Roman"/>
          <w:kern w:val="2"/>
        </w:rPr>
        <w:t>Somente será admitida a aplicação de peças conforme estabelecido nos itens acima após a devida avaliação e anuência do Município.</w:t>
      </w:r>
    </w:p>
    <w:p w14:paraId="42384E09" w14:textId="77777777" w:rsidR="00376C14" w:rsidRPr="00376C14" w:rsidRDefault="00376C14" w:rsidP="00A13D9F">
      <w:pPr>
        <w:numPr>
          <w:ilvl w:val="1"/>
          <w:numId w:val="102"/>
        </w:numPr>
        <w:tabs>
          <w:tab w:val="center" w:pos="426"/>
          <w:tab w:val="center" w:pos="567"/>
        </w:tabs>
        <w:autoSpaceDE w:val="0"/>
        <w:autoSpaceDN w:val="0"/>
        <w:adjustRightInd w:val="0"/>
        <w:spacing w:after="0" w:line="240" w:lineRule="auto"/>
        <w:ind w:left="0" w:right="-568" w:firstLine="0"/>
        <w:contextualSpacing/>
        <w:jc w:val="both"/>
        <w:rPr>
          <w:rFonts w:ascii="Times New Roman" w:hAnsi="Times New Roman" w:cs="Times New Roman"/>
          <w:kern w:val="2"/>
        </w:rPr>
      </w:pPr>
      <w:r w:rsidRPr="00376C14">
        <w:rPr>
          <w:rFonts w:ascii="Times New Roman" w:hAnsi="Times New Roman" w:cs="Times New Roman"/>
          <w:kern w:val="2"/>
        </w:rPr>
        <w:t>Correrão por conta do fornecedor todas as despesas relacionadas ao fornecimento, incluindo, entre outras que possam existir, despesas com embalagem, seguros, transporte, perdas, extravios, tributos e encargos trabalhistas e previdenciários.</w:t>
      </w:r>
    </w:p>
    <w:p w14:paraId="0516995F" w14:textId="77777777" w:rsidR="00376C14" w:rsidRPr="00376C14" w:rsidRDefault="00376C14" w:rsidP="00A13D9F">
      <w:pPr>
        <w:numPr>
          <w:ilvl w:val="1"/>
          <w:numId w:val="102"/>
        </w:numPr>
        <w:tabs>
          <w:tab w:val="center" w:pos="426"/>
          <w:tab w:val="center" w:pos="567"/>
        </w:tabs>
        <w:autoSpaceDE w:val="0"/>
        <w:autoSpaceDN w:val="0"/>
        <w:adjustRightInd w:val="0"/>
        <w:spacing w:after="0" w:line="240" w:lineRule="auto"/>
        <w:ind w:left="0" w:right="-568" w:firstLine="0"/>
        <w:contextualSpacing/>
        <w:jc w:val="both"/>
        <w:rPr>
          <w:rFonts w:ascii="Times New Roman" w:hAnsi="Times New Roman" w:cs="Times New Roman"/>
          <w:kern w:val="2"/>
        </w:rPr>
      </w:pPr>
      <w:r w:rsidRPr="00376C14">
        <w:rPr>
          <w:rFonts w:ascii="Times New Roman" w:hAnsi="Times New Roman" w:cs="Times New Roman"/>
          <w:kern w:val="2"/>
        </w:rPr>
        <w:t>A (s) mercadoria (s) fornecida (s) estarão sujeitas à verificação, pela Secretaria, da compatibilidade com as especificações deste Edital e de seus Anexos, no que se refere à quantidade, qualidade e condições de uso.</w:t>
      </w:r>
    </w:p>
    <w:p w14:paraId="4F068CC8" w14:textId="77777777" w:rsidR="00376C14" w:rsidRPr="00376C14" w:rsidRDefault="00376C14" w:rsidP="00A13D9F">
      <w:pPr>
        <w:numPr>
          <w:ilvl w:val="1"/>
          <w:numId w:val="102"/>
        </w:numPr>
        <w:tabs>
          <w:tab w:val="center" w:pos="426"/>
          <w:tab w:val="center" w:pos="567"/>
        </w:tabs>
        <w:autoSpaceDE w:val="0"/>
        <w:autoSpaceDN w:val="0"/>
        <w:adjustRightInd w:val="0"/>
        <w:spacing w:after="0" w:line="240" w:lineRule="auto"/>
        <w:ind w:left="0" w:right="-568" w:firstLine="0"/>
        <w:contextualSpacing/>
        <w:jc w:val="both"/>
        <w:rPr>
          <w:rFonts w:ascii="Times New Roman" w:hAnsi="Times New Roman" w:cs="Times New Roman"/>
          <w:kern w:val="2"/>
        </w:rPr>
      </w:pPr>
      <w:r w:rsidRPr="00376C14">
        <w:rPr>
          <w:rFonts w:ascii="Times New Roman" w:hAnsi="Times New Roman" w:cs="Times New Roman"/>
          <w:kern w:val="2"/>
        </w:rPr>
        <w:t>No caso de não cumprimento ou inobservância das exigências pactuadas para o fornecimento, nos termos das previsões deste Edital e de seus Anexos, o fornecedor deverá providenciar a substituição da (s) mercadorias, no prazo máximo de 1 (um) dia, contados do recebimento da notificação, sem ônus para o Município, e independentemente de eventual aplicação das penalidades cabíveis.</w:t>
      </w:r>
    </w:p>
    <w:p w14:paraId="4953A222" w14:textId="77777777" w:rsidR="00376C14" w:rsidRPr="00376C14" w:rsidRDefault="00376C14" w:rsidP="00A13D9F">
      <w:pPr>
        <w:numPr>
          <w:ilvl w:val="1"/>
          <w:numId w:val="102"/>
        </w:numPr>
        <w:tabs>
          <w:tab w:val="center" w:pos="426"/>
          <w:tab w:val="center" w:pos="567"/>
        </w:tabs>
        <w:autoSpaceDE w:val="0"/>
        <w:autoSpaceDN w:val="0"/>
        <w:adjustRightInd w:val="0"/>
        <w:spacing w:after="0" w:line="240" w:lineRule="auto"/>
        <w:ind w:left="0" w:right="-568" w:firstLine="0"/>
        <w:contextualSpacing/>
        <w:jc w:val="both"/>
        <w:rPr>
          <w:rFonts w:ascii="Times New Roman" w:hAnsi="Times New Roman" w:cs="Times New Roman"/>
          <w:kern w:val="2"/>
        </w:rPr>
      </w:pPr>
      <w:r w:rsidRPr="00376C14">
        <w:rPr>
          <w:rFonts w:ascii="Times New Roman" w:hAnsi="Times New Roman" w:cs="Times New Roman"/>
          <w:kern w:val="2"/>
        </w:rPr>
        <w:t>Independentemente da aceitação, a adjudicatária garantirá a qualidade do produto obrigando-se a repor aquele que apresentar defeito ou for entregue em desacordo com o apresentado na proposta.</w:t>
      </w:r>
    </w:p>
    <w:p w14:paraId="287FC526" w14:textId="77777777" w:rsidR="00376C14" w:rsidRPr="00376C14" w:rsidRDefault="00376C14" w:rsidP="00A13D9F">
      <w:pPr>
        <w:numPr>
          <w:ilvl w:val="1"/>
          <w:numId w:val="102"/>
        </w:numPr>
        <w:tabs>
          <w:tab w:val="center" w:pos="426"/>
          <w:tab w:val="center" w:pos="567"/>
        </w:tabs>
        <w:autoSpaceDE w:val="0"/>
        <w:autoSpaceDN w:val="0"/>
        <w:adjustRightInd w:val="0"/>
        <w:spacing w:after="0" w:line="240" w:lineRule="auto"/>
        <w:ind w:left="0" w:right="-568" w:firstLine="0"/>
        <w:contextualSpacing/>
        <w:jc w:val="both"/>
        <w:rPr>
          <w:rFonts w:ascii="Times New Roman" w:hAnsi="Times New Roman" w:cs="Times New Roman"/>
          <w:kern w:val="2"/>
        </w:rPr>
      </w:pPr>
      <w:r w:rsidRPr="00376C14">
        <w:rPr>
          <w:rFonts w:ascii="Times New Roman" w:hAnsi="Times New Roman" w:cs="Times New Roman"/>
          <w:kern w:val="2"/>
        </w:rPr>
        <w:t>A convocação dos fornecedores pelo órgão competente será formalizada e conterá o endereço e o prazo máximo em que deverão comparecer para retirar o respectivo pedido.</w:t>
      </w:r>
    </w:p>
    <w:p w14:paraId="48BB11A1" w14:textId="77777777" w:rsidR="00376C14" w:rsidRPr="00376C14" w:rsidRDefault="00376C14" w:rsidP="00A13D9F">
      <w:pPr>
        <w:numPr>
          <w:ilvl w:val="1"/>
          <w:numId w:val="102"/>
        </w:numPr>
        <w:tabs>
          <w:tab w:val="center" w:pos="426"/>
          <w:tab w:val="center" w:pos="567"/>
        </w:tabs>
        <w:autoSpaceDE w:val="0"/>
        <w:autoSpaceDN w:val="0"/>
        <w:adjustRightInd w:val="0"/>
        <w:spacing w:after="0" w:line="240" w:lineRule="auto"/>
        <w:ind w:left="0" w:right="-568" w:firstLine="0"/>
        <w:contextualSpacing/>
        <w:jc w:val="both"/>
        <w:rPr>
          <w:rFonts w:ascii="Times New Roman" w:hAnsi="Times New Roman" w:cs="Times New Roman"/>
          <w:kern w:val="2"/>
        </w:rPr>
      </w:pPr>
      <w:r w:rsidRPr="00376C14">
        <w:rPr>
          <w:rFonts w:ascii="Times New Roman" w:hAnsi="Times New Roman" w:cs="Times New Roman"/>
          <w:kern w:val="2"/>
        </w:rPr>
        <w:t>O fornecedor convocado na forma do subitem anterior que não comparecer, não retirar o pedido no prazo estipulado ou não cumprir as obrigações estabelecidas na Ata de Registro de Preços, estará sujeito às sanções previstas neste Edital.</w:t>
      </w:r>
    </w:p>
    <w:p w14:paraId="4BA02AA0" w14:textId="77777777" w:rsidR="00376C14" w:rsidRPr="00376C14" w:rsidRDefault="00376C14" w:rsidP="00A13D9F">
      <w:pPr>
        <w:pStyle w:val="PargrafodaLista"/>
        <w:numPr>
          <w:ilvl w:val="1"/>
          <w:numId w:val="102"/>
        </w:numPr>
        <w:tabs>
          <w:tab w:val="left" w:pos="284"/>
          <w:tab w:val="center" w:pos="567"/>
        </w:tabs>
        <w:spacing w:after="0" w:line="240" w:lineRule="auto"/>
        <w:ind w:left="0" w:right="-568" w:firstLine="0"/>
        <w:contextualSpacing w:val="0"/>
        <w:jc w:val="both"/>
        <w:rPr>
          <w:rFonts w:ascii="Times New Roman" w:hAnsi="Times New Roman" w:cs="Times New Roman"/>
        </w:rPr>
      </w:pPr>
      <w:r w:rsidRPr="00376C14">
        <w:rPr>
          <w:rFonts w:ascii="Times New Roman" w:hAnsi="Times New Roman" w:cs="Times New Roman"/>
        </w:rPr>
        <w:t xml:space="preserve">O valor ofertado deverá incluir todos os demais custos, seja de deslocamento ou outro qualquer. </w:t>
      </w:r>
    </w:p>
    <w:p w14:paraId="5A900D7F" w14:textId="77777777" w:rsidR="00376C14" w:rsidRPr="00376C14" w:rsidRDefault="00376C14" w:rsidP="00376C14">
      <w:pPr>
        <w:tabs>
          <w:tab w:val="left" w:pos="284"/>
        </w:tabs>
        <w:spacing w:after="0" w:line="240" w:lineRule="auto"/>
        <w:ind w:right="-568"/>
        <w:jc w:val="both"/>
        <w:rPr>
          <w:rFonts w:ascii="Times New Roman" w:hAnsi="Times New Roman" w:cs="Times New Roman"/>
        </w:rPr>
      </w:pPr>
      <w:r w:rsidRPr="00376C14">
        <w:rPr>
          <w:rFonts w:ascii="Times New Roman" w:hAnsi="Times New Roman" w:cs="Times New Roman"/>
          <w:b/>
        </w:rPr>
        <w:t>12.16</w:t>
      </w:r>
      <w:r w:rsidRPr="00376C14">
        <w:rPr>
          <w:rFonts w:ascii="Times New Roman" w:hAnsi="Times New Roman" w:cs="Times New Roman"/>
        </w:rPr>
        <w:t xml:space="preserve"> O objeto desta licitação deverá ser entregue nos horários de 07h 45min as 11h 45min e 13h 30min as 17h, ou estilados pela secretaria solicitante.</w:t>
      </w:r>
    </w:p>
    <w:p w14:paraId="6362A504" w14:textId="77777777" w:rsidR="00376C14" w:rsidRPr="00376C14" w:rsidRDefault="00376C14" w:rsidP="00376C14">
      <w:pPr>
        <w:spacing w:after="0" w:line="240" w:lineRule="auto"/>
        <w:ind w:right="-568"/>
        <w:jc w:val="both"/>
        <w:rPr>
          <w:rFonts w:ascii="Times New Roman" w:hAnsi="Times New Roman" w:cs="Times New Roman"/>
          <w:b/>
          <w:u w:val="single"/>
        </w:rPr>
      </w:pPr>
    </w:p>
    <w:p w14:paraId="5A616929" w14:textId="77777777" w:rsidR="00376C14" w:rsidRPr="00376C14" w:rsidRDefault="00376C14" w:rsidP="00376C14">
      <w:pPr>
        <w:spacing w:after="0" w:line="240" w:lineRule="auto"/>
        <w:ind w:right="-568"/>
        <w:jc w:val="both"/>
        <w:rPr>
          <w:rFonts w:ascii="Times New Roman" w:hAnsi="Times New Roman" w:cs="Times New Roman"/>
          <w:b/>
          <w:u w:val="single"/>
        </w:rPr>
      </w:pPr>
      <w:r w:rsidRPr="00376C14">
        <w:rPr>
          <w:rFonts w:ascii="Times New Roman" w:hAnsi="Times New Roman" w:cs="Times New Roman"/>
          <w:b/>
        </w:rPr>
        <w:t xml:space="preserve">13 Especificação da garantia exigida e das condições de manutenção e assistência técnica, </w:t>
      </w:r>
      <w:r w:rsidRPr="00376C14">
        <w:rPr>
          <w:rFonts w:ascii="Times New Roman" w:hAnsi="Times New Roman" w:cs="Times New Roman"/>
          <w:b/>
          <w:u w:val="single"/>
        </w:rPr>
        <w:t>quando for o caso.</w:t>
      </w:r>
    </w:p>
    <w:p w14:paraId="660C3A82" w14:textId="77777777" w:rsidR="00376C14" w:rsidRPr="00376C14" w:rsidRDefault="00376C14" w:rsidP="00376C14">
      <w:pPr>
        <w:spacing w:after="0" w:line="240" w:lineRule="auto"/>
        <w:ind w:right="-568"/>
        <w:jc w:val="both"/>
        <w:rPr>
          <w:rFonts w:ascii="Times New Roman" w:hAnsi="Times New Roman" w:cs="Times New Roman"/>
        </w:rPr>
      </w:pPr>
      <w:r w:rsidRPr="00376C14">
        <w:rPr>
          <w:rFonts w:ascii="Times New Roman" w:hAnsi="Times New Roman" w:cs="Times New Roman"/>
          <w:b/>
        </w:rPr>
        <w:t xml:space="preserve">13.1 </w:t>
      </w:r>
      <w:r w:rsidRPr="00376C14">
        <w:rPr>
          <w:rFonts w:ascii="Times New Roman" w:hAnsi="Times New Roman" w:cs="Times New Roman"/>
        </w:rPr>
        <w:t>Os produtos adquiridos deverão obrigatoriamente obedecer ao Código de Defesa do Consumidor.</w:t>
      </w:r>
    </w:p>
    <w:p w14:paraId="7E2D8DA6" w14:textId="77777777" w:rsidR="00376C14" w:rsidRPr="00376C14" w:rsidRDefault="00376C14" w:rsidP="00376C14">
      <w:pPr>
        <w:spacing w:after="0" w:line="240" w:lineRule="auto"/>
        <w:ind w:right="-568"/>
        <w:rPr>
          <w:rFonts w:ascii="Times New Roman" w:hAnsi="Times New Roman" w:cs="Times New Roman"/>
          <w:b/>
        </w:rPr>
      </w:pPr>
    </w:p>
    <w:p w14:paraId="34A0263F" w14:textId="77777777" w:rsidR="00376C14" w:rsidRPr="00376C14" w:rsidRDefault="00376C14" w:rsidP="00376C14">
      <w:pPr>
        <w:spacing w:after="0" w:line="240" w:lineRule="auto"/>
        <w:ind w:right="-568"/>
        <w:jc w:val="right"/>
        <w:rPr>
          <w:rFonts w:ascii="Times New Roman" w:hAnsi="Times New Roman" w:cs="Times New Roman"/>
        </w:rPr>
      </w:pPr>
      <w:r w:rsidRPr="00376C14">
        <w:rPr>
          <w:rFonts w:ascii="Times New Roman" w:hAnsi="Times New Roman" w:cs="Times New Roman"/>
        </w:rPr>
        <w:t>Riqueza/SC, 22 de julho de 2024.</w:t>
      </w:r>
    </w:p>
    <w:p w14:paraId="7EE80BFC" w14:textId="77777777" w:rsidR="00376C14" w:rsidRPr="00376C14" w:rsidRDefault="00376C14" w:rsidP="00376C14">
      <w:pPr>
        <w:spacing w:after="0" w:line="240" w:lineRule="auto"/>
        <w:ind w:right="-568"/>
        <w:jc w:val="right"/>
        <w:rPr>
          <w:rFonts w:ascii="Times New Roman" w:hAnsi="Times New Roman" w:cs="Times New Roman"/>
        </w:rPr>
      </w:pPr>
    </w:p>
    <w:p w14:paraId="2720BF3B" w14:textId="77777777" w:rsidR="00376C14" w:rsidRPr="00376C14" w:rsidRDefault="00376C14" w:rsidP="00376C14">
      <w:pPr>
        <w:spacing w:after="0" w:line="240" w:lineRule="auto"/>
        <w:ind w:right="-568"/>
        <w:jc w:val="right"/>
        <w:rPr>
          <w:rFonts w:ascii="Times New Roman" w:hAnsi="Times New Roman" w:cs="Times New Roman"/>
        </w:rPr>
      </w:pPr>
    </w:p>
    <w:p w14:paraId="0CA7C4C4" w14:textId="77777777" w:rsidR="00376C14" w:rsidRPr="00376C14" w:rsidRDefault="00376C14" w:rsidP="00376C14">
      <w:pPr>
        <w:spacing w:after="0" w:line="240" w:lineRule="auto"/>
        <w:ind w:right="-568"/>
        <w:jc w:val="right"/>
        <w:rPr>
          <w:rFonts w:ascii="Times New Roman" w:hAnsi="Times New Roman" w:cs="Times New Roman"/>
        </w:rPr>
      </w:pPr>
    </w:p>
    <w:tbl>
      <w:tblPr>
        <w:tblStyle w:val="Tabelacomgrad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820"/>
      </w:tblGrid>
      <w:tr w:rsidR="00376C14" w:rsidRPr="00376C14" w14:paraId="381AB4B4" w14:textId="77777777" w:rsidTr="009F1168">
        <w:tc>
          <w:tcPr>
            <w:tcW w:w="4252" w:type="dxa"/>
          </w:tcPr>
          <w:p w14:paraId="1B344FD3" w14:textId="77777777" w:rsidR="00376C14" w:rsidRPr="00376C14" w:rsidRDefault="00376C14" w:rsidP="00376C14">
            <w:pPr>
              <w:pStyle w:val="TextosemFormatao"/>
              <w:ind w:right="-568"/>
              <w:jc w:val="center"/>
              <w:rPr>
                <w:rFonts w:ascii="Times New Roman" w:hAnsi="Times New Roman"/>
                <w:b/>
                <w:sz w:val="22"/>
                <w:szCs w:val="22"/>
              </w:rPr>
            </w:pPr>
            <w:r w:rsidRPr="00376C14">
              <w:rPr>
                <w:rFonts w:ascii="Times New Roman" w:hAnsi="Times New Roman"/>
                <w:b/>
                <w:sz w:val="22"/>
                <w:szCs w:val="22"/>
              </w:rPr>
              <w:t>________________________________</w:t>
            </w:r>
          </w:p>
          <w:p w14:paraId="40E7031B" w14:textId="77777777" w:rsidR="00376C14" w:rsidRPr="00376C14" w:rsidRDefault="00376C14" w:rsidP="00376C14">
            <w:pPr>
              <w:pStyle w:val="TextosemFormatao"/>
              <w:ind w:right="-568"/>
              <w:jc w:val="center"/>
              <w:rPr>
                <w:rFonts w:ascii="Times New Roman" w:hAnsi="Times New Roman"/>
                <w:b/>
                <w:sz w:val="22"/>
                <w:szCs w:val="22"/>
              </w:rPr>
            </w:pPr>
            <w:r w:rsidRPr="00376C14">
              <w:rPr>
                <w:rFonts w:ascii="Times New Roman" w:hAnsi="Times New Roman"/>
                <w:b/>
                <w:sz w:val="22"/>
                <w:szCs w:val="22"/>
              </w:rPr>
              <w:t>ADEMAR ANTÔNIO PIGNAT</w:t>
            </w:r>
          </w:p>
          <w:p w14:paraId="796EF826" w14:textId="77777777" w:rsidR="00376C14" w:rsidRPr="00376C14" w:rsidRDefault="00376C14" w:rsidP="00376C14">
            <w:pPr>
              <w:pStyle w:val="TextosemFormatao"/>
              <w:ind w:right="-568"/>
              <w:jc w:val="center"/>
              <w:rPr>
                <w:rFonts w:ascii="Times New Roman" w:hAnsi="Times New Roman"/>
                <w:b/>
                <w:sz w:val="22"/>
                <w:szCs w:val="22"/>
              </w:rPr>
            </w:pPr>
            <w:r w:rsidRPr="00376C14">
              <w:rPr>
                <w:rFonts w:ascii="Times New Roman" w:hAnsi="Times New Roman"/>
                <w:sz w:val="22"/>
                <w:szCs w:val="22"/>
              </w:rPr>
              <w:t>Secretário de Administração e Finanças</w:t>
            </w:r>
          </w:p>
        </w:tc>
        <w:tc>
          <w:tcPr>
            <w:tcW w:w="4820" w:type="dxa"/>
          </w:tcPr>
          <w:p w14:paraId="3132C5BD" w14:textId="77777777" w:rsidR="00376C14" w:rsidRPr="00376C14" w:rsidRDefault="00376C14" w:rsidP="00376C14">
            <w:pPr>
              <w:pStyle w:val="TextosemFormatao"/>
              <w:ind w:right="-568"/>
              <w:jc w:val="center"/>
              <w:rPr>
                <w:rFonts w:ascii="Times New Roman" w:hAnsi="Times New Roman"/>
                <w:b/>
                <w:sz w:val="22"/>
                <w:szCs w:val="22"/>
              </w:rPr>
            </w:pPr>
            <w:r w:rsidRPr="00376C14">
              <w:rPr>
                <w:rFonts w:ascii="Times New Roman" w:hAnsi="Times New Roman"/>
                <w:b/>
                <w:sz w:val="22"/>
                <w:szCs w:val="22"/>
              </w:rPr>
              <w:t>________________________________</w:t>
            </w:r>
          </w:p>
          <w:p w14:paraId="03D8A7ED" w14:textId="77777777" w:rsidR="00376C14" w:rsidRPr="00376C14" w:rsidRDefault="00376C14" w:rsidP="00376C14">
            <w:pPr>
              <w:pStyle w:val="TextosemFormatao"/>
              <w:ind w:right="-568"/>
              <w:jc w:val="center"/>
              <w:rPr>
                <w:rFonts w:ascii="Times New Roman" w:hAnsi="Times New Roman"/>
                <w:b/>
                <w:sz w:val="22"/>
                <w:szCs w:val="22"/>
              </w:rPr>
            </w:pPr>
            <w:r w:rsidRPr="00376C14">
              <w:rPr>
                <w:rFonts w:ascii="Times New Roman" w:hAnsi="Times New Roman"/>
                <w:b/>
                <w:sz w:val="22"/>
                <w:szCs w:val="22"/>
              </w:rPr>
              <w:t>ANA SALETE BORDIGNON</w:t>
            </w:r>
          </w:p>
          <w:p w14:paraId="29AECE6B" w14:textId="77777777" w:rsidR="00376C14" w:rsidRPr="00376C14" w:rsidRDefault="00376C14" w:rsidP="00376C14">
            <w:pPr>
              <w:pStyle w:val="TextosemFormatao"/>
              <w:ind w:right="-568"/>
              <w:jc w:val="center"/>
              <w:rPr>
                <w:rFonts w:ascii="Times New Roman" w:hAnsi="Times New Roman"/>
                <w:sz w:val="22"/>
                <w:szCs w:val="22"/>
              </w:rPr>
            </w:pPr>
            <w:r w:rsidRPr="00376C14">
              <w:rPr>
                <w:rFonts w:ascii="Times New Roman" w:hAnsi="Times New Roman"/>
                <w:sz w:val="22"/>
                <w:szCs w:val="22"/>
              </w:rPr>
              <w:t>Diretora do Departamento</w:t>
            </w:r>
          </w:p>
          <w:p w14:paraId="3231B5DD" w14:textId="77777777" w:rsidR="00376C14" w:rsidRPr="00376C14" w:rsidRDefault="00376C14" w:rsidP="00376C14">
            <w:pPr>
              <w:ind w:right="-568"/>
              <w:jc w:val="center"/>
              <w:rPr>
                <w:rFonts w:ascii="Times New Roman" w:hAnsi="Times New Roman" w:cs="Times New Roman"/>
              </w:rPr>
            </w:pPr>
          </w:p>
        </w:tc>
      </w:tr>
      <w:tr w:rsidR="00376C14" w:rsidRPr="00376C14" w14:paraId="223741D5" w14:textId="77777777" w:rsidTr="009F1168">
        <w:tc>
          <w:tcPr>
            <w:tcW w:w="4252" w:type="dxa"/>
          </w:tcPr>
          <w:p w14:paraId="739339ED" w14:textId="77777777" w:rsidR="00376C14" w:rsidRPr="00376C14" w:rsidRDefault="00376C14" w:rsidP="00376C14">
            <w:pPr>
              <w:ind w:right="-568"/>
              <w:jc w:val="center"/>
              <w:rPr>
                <w:rFonts w:ascii="Times New Roman" w:hAnsi="Times New Roman" w:cs="Times New Roman"/>
                <w:b/>
              </w:rPr>
            </w:pPr>
          </w:p>
          <w:p w14:paraId="72221F72" w14:textId="77777777" w:rsidR="00376C14" w:rsidRPr="00376C14" w:rsidRDefault="00376C14" w:rsidP="00376C14">
            <w:pPr>
              <w:ind w:right="-568"/>
              <w:jc w:val="center"/>
              <w:rPr>
                <w:rFonts w:ascii="Times New Roman" w:hAnsi="Times New Roman" w:cs="Times New Roman"/>
                <w:b/>
              </w:rPr>
            </w:pPr>
          </w:p>
          <w:p w14:paraId="221D5D6A" w14:textId="77777777" w:rsidR="00376C14" w:rsidRPr="00376C14" w:rsidRDefault="00376C14" w:rsidP="00376C14">
            <w:pPr>
              <w:pStyle w:val="TextosemFormatao"/>
              <w:ind w:right="-568"/>
              <w:jc w:val="center"/>
              <w:rPr>
                <w:rFonts w:ascii="Times New Roman" w:hAnsi="Times New Roman"/>
                <w:b/>
                <w:sz w:val="22"/>
                <w:szCs w:val="22"/>
              </w:rPr>
            </w:pPr>
            <w:r w:rsidRPr="00376C14">
              <w:rPr>
                <w:rFonts w:ascii="Times New Roman" w:hAnsi="Times New Roman"/>
                <w:b/>
                <w:sz w:val="22"/>
                <w:szCs w:val="22"/>
              </w:rPr>
              <w:t>________________________________</w:t>
            </w:r>
          </w:p>
          <w:p w14:paraId="5B956EDE" w14:textId="77777777" w:rsidR="00376C14" w:rsidRPr="00376C14" w:rsidRDefault="00376C14" w:rsidP="00376C14">
            <w:pPr>
              <w:tabs>
                <w:tab w:val="left" w:pos="3240"/>
              </w:tabs>
              <w:autoSpaceDN w:val="0"/>
              <w:adjustRightInd w:val="0"/>
              <w:ind w:right="-568"/>
              <w:jc w:val="center"/>
              <w:rPr>
                <w:rFonts w:ascii="Times New Roman" w:hAnsi="Times New Roman" w:cs="Times New Roman"/>
                <w:b/>
              </w:rPr>
            </w:pPr>
            <w:r w:rsidRPr="00376C14">
              <w:rPr>
                <w:rFonts w:ascii="Times New Roman" w:hAnsi="Times New Roman" w:cs="Times New Roman"/>
                <w:b/>
              </w:rPr>
              <w:t>SANDRA MARA DA ROSA</w:t>
            </w:r>
          </w:p>
          <w:p w14:paraId="0ECB1FCE" w14:textId="77777777" w:rsidR="00376C14" w:rsidRPr="00376C14" w:rsidRDefault="00376C14" w:rsidP="00376C14">
            <w:pPr>
              <w:autoSpaceDN w:val="0"/>
              <w:adjustRightInd w:val="0"/>
              <w:ind w:right="-568"/>
              <w:jc w:val="center"/>
              <w:rPr>
                <w:rFonts w:ascii="Times New Roman" w:hAnsi="Times New Roman" w:cs="Times New Roman"/>
              </w:rPr>
            </w:pPr>
            <w:r w:rsidRPr="00376C14">
              <w:rPr>
                <w:rFonts w:ascii="Times New Roman" w:hAnsi="Times New Roman" w:cs="Times New Roman"/>
              </w:rPr>
              <w:t>Secretária de Saúde</w:t>
            </w:r>
          </w:p>
        </w:tc>
        <w:tc>
          <w:tcPr>
            <w:tcW w:w="4820" w:type="dxa"/>
          </w:tcPr>
          <w:p w14:paraId="218FDD8E" w14:textId="77777777" w:rsidR="00376C14" w:rsidRPr="00376C14" w:rsidRDefault="00376C14" w:rsidP="00376C14">
            <w:pPr>
              <w:ind w:right="-568"/>
              <w:jc w:val="center"/>
              <w:rPr>
                <w:rFonts w:ascii="Times New Roman" w:hAnsi="Times New Roman" w:cs="Times New Roman"/>
                <w:b/>
              </w:rPr>
            </w:pPr>
          </w:p>
          <w:p w14:paraId="27336183" w14:textId="77777777" w:rsidR="00376C14" w:rsidRPr="00376C14" w:rsidRDefault="00376C14" w:rsidP="00376C14">
            <w:pPr>
              <w:ind w:right="-568"/>
              <w:jc w:val="center"/>
              <w:rPr>
                <w:rFonts w:ascii="Times New Roman" w:hAnsi="Times New Roman" w:cs="Times New Roman"/>
                <w:b/>
              </w:rPr>
            </w:pPr>
          </w:p>
          <w:p w14:paraId="793098A8" w14:textId="77777777" w:rsidR="00376C14" w:rsidRPr="00376C14" w:rsidRDefault="00376C14" w:rsidP="00376C14">
            <w:pPr>
              <w:pStyle w:val="TextosemFormatao"/>
              <w:ind w:right="-568"/>
              <w:jc w:val="center"/>
              <w:rPr>
                <w:rFonts w:ascii="Times New Roman" w:hAnsi="Times New Roman"/>
                <w:b/>
                <w:sz w:val="22"/>
                <w:szCs w:val="22"/>
              </w:rPr>
            </w:pPr>
            <w:r w:rsidRPr="00376C14">
              <w:rPr>
                <w:rFonts w:ascii="Times New Roman" w:hAnsi="Times New Roman"/>
                <w:b/>
                <w:sz w:val="22"/>
                <w:szCs w:val="22"/>
              </w:rPr>
              <w:t>________________________________</w:t>
            </w:r>
          </w:p>
          <w:p w14:paraId="585D5C77" w14:textId="77777777" w:rsidR="00376C14" w:rsidRPr="00376C14" w:rsidRDefault="00376C14" w:rsidP="00376C14">
            <w:pPr>
              <w:autoSpaceDN w:val="0"/>
              <w:adjustRightInd w:val="0"/>
              <w:ind w:right="-568"/>
              <w:jc w:val="center"/>
              <w:rPr>
                <w:rFonts w:ascii="Times New Roman" w:hAnsi="Times New Roman" w:cs="Times New Roman"/>
                <w:b/>
              </w:rPr>
            </w:pPr>
            <w:r w:rsidRPr="00376C14">
              <w:rPr>
                <w:rFonts w:ascii="Times New Roman" w:hAnsi="Times New Roman" w:cs="Times New Roman"/>
                <w:b/>
              </w:rPr>
              <w:t>MARCOS ANTÔNIO GARLET</w:t>
            </w:r>
          </w:p>
          <w:p w14:paraId="10B12FC1" w14:textId="77777777" w:rsidR="00376C14" w:rsidRPr="00376C14" w:rsidRDefault="00376C14" w:rsidP="00376C14">
            <w:pPr>
              <w:autoSpaceDN w:val="0"/>
              <w:adjustRightInd w:val="0"/>
              <w:ind w:right="-568"/>
              <w:jc w:val="center"/>
              <w:rPr>
                <w:rFonts w:ascii="Times New Roman" w:hAnsi="Times New Roman" w:cs="Times New Roman"/>
              </w:rPr>
            </w:pPr>
            <w:r w:rsidRPr="00376C14">
              <w:rPr>
                <w:rFonts w:ascii="Times New Roman" w:hAnsi="Times New Roman" w:cs="Times New Roman"/>
              </w:rPr>
              <w:t>Secretário de Agricultura</w:t>
            </w:r>
          </w:p>
          <w:p w14:paraId="7881AF84" w14:textId="77777777" w:rsidR="00376C14" w:rsidRPr="00376C14" w:rsidRDefault="00376C14" w:rsidP="00376C14">
            <w:pPr>
              <w:autoSpaceDN w:val="0"/>
              <w:adjustRightInd w:val="0"/>
              <w:ind w:right="-568"/>
              <w:jc w:val="center"/>
              <w:rPr>
                <w:rFonts w:ascii="Times New Roman" w:hAnsi="Times New Roman" w:cs="Times New Roman"/>
              </w:rPr>
            </w:pPr>
          </w:p>
        </w:tc>
      </w:tr>
      <w:tr w:rsidR="00376C14" w:rsidRPr="00376C14" w14:paraId="00ED3394" w14:textId="77777777" w:rsidTr="009F1168">
        <w:tc>
          <w:tcPr>
            <w:tcW w:w="4252" w:type="dxa"/>
          </w:tcPr>
          <w:p w14:paraId="3CE54AFE" w14:textId="77777777" w:rsidR="00376C14" w:rsidRPr="00376C14" w:rsidRDefault="00376C14" w:rsidP="00376C14">
            <w:pPr>
              <w:autoSpaceDN w:val="0"/>
              <w:adjustRightInd w:val="0"/>
              <w:ind w:right="-568"/>
              <w:jc w:val="center"/>
              <w:rPr>
                <w:rFonts w:ascii="Times New Roman" w:hAnsi="Times New Roman" w:cs="Times New Roman"/>
                <w:b/>
              </w:rPr>
            </w:pPr>
          </w:p>
          <w:p w14:paraId="437AB81B" w14:textId="77777777" w:rsidR="00376C14" w:rsidRPr="00376C14" w:rsidRDefault="00376C14" w:rsidP="00376C14">
            <w:pPr>
              <w:autoSpaceDN w:val="0"/>
              <w:adjustRightInd w:val="0"/>
              <w:ind w:right="-568"/>
              <w:jc w:val="center"/>
              <w:rPr>
                <w:rFonts w:ascii="Times New Roman" w:hAnsi="Times New Roman" w:cs="Times New Roman"/>
                <w:b/>
              </w:rPr>
            </w:pPr>
          </w:p>
          <w:p w14:paraId="55F5C8BC" w14:textId="77777777" w:rsidR="00376C14" w:rsidRPr="00376C14" w:rsidRDefault="00376C14" w:rsidP="00376C14">
            <w:pPr>
              <w:pStyle w:val="TextosemFormatao"/>
              <w:ind w:right="-568"/>
              <w:jc w:val="center"/>
              <w:rPr>
                <w:rFonts w:ascii="Times New Roman" w:hAnsi="Times New Roman"/>
                <w:b/>
                <w:sz w:val="22"/>
                <w:szCs w:val="22"/>
              </w:rPr>
            </w:pPr>
            <w:r w:rsidRPr="00376C14">
              <w:rPr>
                <w:rFonts w:ascii="Times New Roman" w:hAnsi="Times New Roman"/>
                <w:b/>
                <w:sz w:val="22"/>
                <w:szCs w:val="22"/>
              </w:rPr>
              <w:t>________________________________</w:t>
            </w:r>
          </w:p>
          <w:p w14:paraId="5122C7D6" w14:textId="77777777" w:rsidR="00376C14" w:rsidRPr="00376C14" w:rsidRDefault="00376C14" w:rsidP="00376C14">
            <w:pPr>
              <w:autoSpaceDN w:val="0"/>
              <w:adjustRightInd w:val="0"/>
              <w:ind w:right="-568"/>
              <w:jc w:val="center"/>
              <w:rPr>
                <w:rFonts w:ascii="Times New Roman" w:hAnsi="Times New Roman" w:cs="Times New Roman"/>
                <w:b/>
              </w:rPr>
            </w:pPr>
            <w:r w:rsidRPr="00376C14">
              <w:rPr>
                <w:rFonts w:ascii="Times New Roman" w:hAnsi="Times New Roman" w:cs="Times New Roman"/>
                <w:b/>
              </w:rPr>
              <w:t>EDSON CESAR TRENTINI</w:t>
            </w:r>
          </w:p>
          <w:p w14:paraId="3E593A07" w14:textId="77777777" w:rsidR="00376C14" w:rsidRPr="00376C14" w:rsidRDefault="00376C14" w:rsidP="00376C14">
            <w:pPr>
              <w:autoSpaceDN w:val="0"/>
              <w:adjustRightInd w:val="0"/>
              <w:ind w:right="-568"/>
              <w:jc w:val="center"/>
              <w:rPr>
                <w:rFonts w:ascii="Times New Roman" w:hAnsi="Times New Roman" w:cs="Times New Roman"/>
              </w:rPr>
            </w:pPr>
            <w:r w:rsidRPr="00376C14">
              <w:rPr>
                <w:rFonts w:ascii="Times New Roman" w:hAnsi="Times New Roman" w:cs="Times New Roman"/>
              </w:rPr>
              <w:t>Secretário Municipal de Transportes,</w:t>
            </w:r>
          </w:p>
          <w:p w14:paraId="0013FDDB" w14:textId="77777777" w:rsidR="00376C14" w:rsidRPr="00376C14" w:rsidRDefault="00376C14" w:rsidP="00376C14">
            <w:pPr>
              <w:tabs>
                <w:tab w:val="left" w:pos="3240"/>
              </w:tabs>
              <w:autoSpaceDN w:val="0"/>
              <w:adjustRightInd w:val="0"/>
              <w:ind w:right="-568"/>
              <w:jc w:val="center"/>
              <w:rPr>
                <w:rFonts w:ascii="Times New Roman" w:hAnsi="Times New Roman" w:cs="Times New Roman"/>
              </w:rPr>
            </w:pPr>
            <w:r w:rsidRPr="00376C14">
              <w:rPr>
                <w:rFonts w:ascii="Times New Roman" w:hAnsi="Times New Roman" w:cs="Times New Roman"/>
              </w:rPr>
              <w:t>Obras e Serviços Públicos</w:t>
            </w:r>
          </w:p>
        </w:tc>
        <w:tc>
          <w:tcPr>
            <w:tcW w:w="4820" w:type="dxa"/>
          </w:tcPr>
          <w:p w14:paraId="19FE6FD6" w14:textId="77777777" w:rsidR="00376C14" w:rsidRPr="00376C14" w:rsidRDefault="00376C14" w:rsidP="00376C14">
            <w:pPr>
              <w:pStyle w:val="TextosemFormatao"/>
              <w:ind w:right="-568"/>
              <w:jc w:val="center"/>
              <w:rPr>
                <w:rFonts w:ascii="Times New Roman" w:hAnsi="Times New Roman"/>
                <w:b/>
                <w:sz w:val="22"/>
                <w:szCs w:val="22"/>
              </w:rPr>
            </w:pPr>
          </w:p>
          <w:p w14:paraId="51151DD7" w14:textId="77777777" w:rsidR="00376C14" w:rsidRPr="00376C14" w:rsidRDefault="00376C14" w:rsidP="00376C14">
            <w:pPr>
              <w:pStyle w:val="TextosemFormatao"/>
              <w:ind w:right="-568"/>
              <w:jc w:val="center"/>
              <w:rPr>
                <w:rFonts w:ascii="Times New Roman" w:hAnsi="Times New Roman"/>
                <w:b/>
                <w:sz w:val="22"/>
                <w:szCs w:val="22"/>
              </w:rPr>
            </w:pPr>
          </w:p>
          <w:p w14:paraId="322691F9" w14:textId="77777777" w:rsidR="00376C14" w:rsidRPr="00376C14" w:rsidRDefault="00376C14" w:rsidP="00376C14">
            <w:pPr>
              <w:pStyle w:val="TextosemFormatao"/>
              <w:ind w:right="-568"/>
              <w:jc w:val="center"/>
              <w:rPr>
                <w:rFonts w:ascii="Times New Roman" w:hAnsi="Times New Roman"/>
                <w:b/>
                <w:sz w:val="22"/>
                <w:szCs w:val="22"/>
              </w:rPr>
            </w:pPr>
            <w:r w:rsidRPr="00376C14">
              <w:rPr>
                <w:rFonts w:ascii="Times New Roman" w:hAnsi="Times New Roman"/>
                <w:b/>
                <w:sz w:val="22"/>
                <w:szCs w:val="22"/>
              </w:rPr>
              <w:t>________________________________</w:t>
            </w:r>
          </w:p>
          <w:p w14:paraId="0CBACF0F" w14:textId="77777777" w:rsidR="00376C14" w:rsidRPr="00376C14" w:rsidRDefault="00376C14" w:rsidP="00376C14">
            <w:pPr>
              <w:pStyle w:val="TextosemFormatao"/>
              <w:ind w:right="-568"/>
              <w:jc w:val="center"/>
              <w:rPr>
                <w:rFonts w:ascii="Times New Roman" w:hAnsi="Times New Roman"/>
                <w:b/>
                <w:sz w:val="22"/>
                <w:szCs w:val="22"/>
              </w:rPr>
            </w:pPr>
            <w:r w:rsidRPr="00376C14">
              <w:rPr>
                <w:rFonts w:ascii="Times New Roman" w:hAnsi="Times New Roman"/>
                <w:b/>
                <w:sz w:val="22"/>
                <w:szCs w:val="22"/>
              </w:rPr>
              <w:t>ELENI RUTZEN ENDRIGO</w:t>
            </w:r>
          </w:p>
          <w:p w14:paraId="75A61E81" w14:textId="77777777" w:rsidR="00376C14" w:rsidRPr="00376C14" w:rsidRDefault="00376C14" w:rsidP="00376C14">
            <w:pPr>
              <w:ind w:right="-568"/>
              <w:jc w:val="center"/>
              <w:rPr>
                <w:rFonts w:ascii="Times New Roman" w:hAnsi="Times New Roman" w:cs="Times New Roman"/>
              </w:rPr>
            </w:pPr>
            <w:r w:rsidRPr="00376C14">
              <w:rPr>
                <w:rFonts w:ascii="Times New Roman" w:hAnsi="Times New Roman" w:cs="Times New Roman"/>
              </w:rPr>
              <w:t>Secretaria de Educação, Cultura e Esporte</w:t>
            </w:r>
          </w:p>
        </w:tc>
      </w:tr>
    </w:tbl>
    <w:p w14:paraId="26E059DB" w14:textId="77777777" w:rsidR="00376C14" w:rsidRPr="00376C14" w:rsidRDefault="00376C14" w:rsidP="00376C14">
      <w:pPr>
        <w:spacing w:after="0" w:line="240" w:lineRule="auto"/>
        <w:ind w:right="-568"/>
        <w:jc w:val="right"/>
        <w:rPr>
          <w:rFonts w:ascii="Times New Roman" w:hAnsi="Times New Roman" w:cs="Times New Roman"/>
        </w:rPr>
      </w:pPr>
    </w:p>
    <w:p w14:paraId="35EE61DC" w14:textId="1A21301F" w:rsidR="00D24365" w:rsidRPr="00087F65"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2709D4">
        <w:rPr>
          <w:rFonts w:ascii="Times New Roman" w:hAnsi="Times New Roman" w:cs="Times New Roman"/>
          <w:b/>
        </w:rPr>
        <w:t>740/2024</w:t>
      </w:r>
      <w:r w:rsidRPr="00087F65">
        <w:rPr>
          <w:rFonts w:ascii="Times New Roman" w:hAnsi="Times New Roman" w:cs="Times New Roman"/>
          <w:b/>
        </w:rPr>
        <w:t xml:space="preserve"> </w:t>
      </w:r>
    </w:p>
    <w:p w14:paraId="152CF729" w14:textId="0364A6B3" w:rsidR="00D24365" w:rsidRPr="00087F65"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PREGÃO ELETRÔNICO – REGISTRO DE PREÇOS Nº </w:t>
      </w:r>
      <w:r w:rsidR="002709D4">
        <w:rPr>
          <w:rFonts w:ascii="Times New Roman" w:hAnsi="Times New Roman" w:cs="Times New Roman"/>
          <w:b/>
        </w:rPr>
        <w:t>26/2024</w:t>
      </w:r>
      <w:r w:rsidRPr="00087F65">
        <w:rPr>
          <w:rFonts w:ascii="Times New Roman" w:hAnsi="Times New Roman" w:cs="Times New Roman"/>
          <w:b/>
        </w:rPr>
        <w:t xml:space="preserve"> </w:t>
      </w:r>
    </w:p>
    <w:p w14:paraId="6B96753A"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D051163" w14:textId="78935154" w:rsidR="00AD4B8A" w:rsidRPr="00087F65" w:rsidRDefault="00AD4B8A" w:rsidP="003D0AB3">
      <w:pPr>
        <w:pStyle w:val="Ttulo1"/>
        <w:shd w:val="clear" w:color="auto" w:fill="A6A6A6" w:themeFill="background1" w:themeFillShade="A6"/>
        <w:tabs>
          <w:tab w:val="right" w:pos="8080"/>
        </w:tabs>
        <w:spacing w:before="0" w:line="240" w:lineRule="auto"/>
        <w:ind w:right="-568"/>
        <w:jc w:val="center"/>
        <w:rPr>
          <w:rFonts w:ascii="Times New Roman" w:hAnsi="Times New Roman" w:cs="Times New Roman"/>
          <w:sz w:val="22"/>
          <w:szCs w:val="22"/>
        </w:rPr>
      </w:pPr>
      <w:bookmarkStart w:id="93" w:name="_Toc133168692"/>
      <w:r w:rsidRPr="00087F65">
        <w:rPr>
          <w:rFonts w:ascii="Times New Roman" w:hAnsi="Times New Roman" w:cs="Times New Roman"/>
          <w:sz w:val="22"/>
          <w:szCs w:val="22"/>
        </w:rPr>
        <w:t>ANEXO III</w:t>
      </w:r>
      <w:r w:rsidR="009F35B8" w:rsidRPr="00087F65">
        <w:rPr>
          <w:rFonts w:ascii="Times New Roman" w:hAnsi="Times New Roman" w:cs="Times New Roman"/>
          <w:sz w:val="22"/>
          <w:szCs w:val="22"/>
        </w:rPr>
        <w:t xml:space="preserve"> – DECLARAÇÃO DE INEXISTÊNCIA DE IMPEDIMENTOS</w:t>
      </w:r>
      <w:bookmarkEnd w:id="93"/>
    </w:p>
    <w:p w14:paraId="76790650"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1BF42BDE"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DECLARAÇÃO DE INEXISTÊNCIA DE IMPEDIMENTOS PARA DISPUTAR O CERTAME E/OU PARTICIPAR DA EXECUÇÃO DO CONTRATO</w:t>
      </w:r>
    </w:p>
    <w:p w14:paraId="0143A06B" w14:textId="77777777" w:rsidR="00AD4B8A" w:rsidRPr="00087F65" w:rsidRDefault="00AD4B8A" w:rsidP="003D0AB3">
      <w:pPr>
        <w:tabs>
          <w:tab w:val="right" w:pos="8080"/>
        </w:tabs>
        <w:spacing w:after="0" w:line="240" w:lineRule="auto"/>
        <w:ind w:right="-568"/>
        <w:jc w:val="both"/>
        <w:rPr>
          <w:rFonts w:ascii="Times New Roman" w:hAnsi="Times New Roman" w:cs="Times New Roman"/>
          <w:b/>
        </w:rPr>
      </w:pPr>
    </w:p>
    <w:p w14:paraId="1A6DE843"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___________________________, inscrito no CPF/CNPJ nº ______________, DECLARA que não incorre nas vedações previstas na </w:t>
      </w:r>
      <w:hyperlink r:id="rId269" w:history="1">
        <w:r w:rsidRPr="00087F65">
          <w:rPr>
            <w:rStyle w:val="Hyperlink"/>
            <w:rFonts w:ascii="Times New Roman" w:hAnsi="Times New Roman" w:cs="Times New Roman"/>
          </w:rPr>
          <w:t>Lei nº 14.133/2021</w:t>
        </w:r>
      </w:hyperlink>
      <w:r w:rsidRPr="00087F65">
        <w:rPr>
          <w:rFonts w:ascii="Times New Roman" w:hAnsi="Times New Roman" w:cs="Times New Roman"/>
        </w:rPr>
        <w:t>, assumindo a responsabilidade de comunicar imediatamente a Administração Pública no caso de incorrer:</w:t>
      </w:r>
    </w:p>
    <w:p w14:paraId="05741F72" w14:textId="77777777" w:rsidR="00AD4B8A" w:rsidRPr="00087F65" w:rsidRDefault="00AD4B8A" w:rsidP="00D07CE0">
      <w:pPr>
        <w:pStyle w:val="PargrafodaLista"/>
        <w:widowControl w:val="0"/>
        <w:numPr>
          <w:ilvl w:val="0"/>
          <w:numId w:val="69"/>
        </w:numPr>
        <w:tabs>
          <w:tab w:val="left" w:pos="1134"/>
          <w:tab w:val="right" w:pos="8080"/>
        </w:tabs>
        <w:adjustRightInd w:val="0"/>
        <w:spacing w:after="0" w:line="240" w:lineRule="auto"/>
        <w:ind w:right="-568" w:hanging="153"/>
        <w:jc w:val="both"/>
        <w:textAlignment w:val="baseline"/>
        <w:rPr>
          <w:rFonts w:ascii="Times New Roman" w:hAnsi="Times New Roman" w:cs="Times New Roman"/>
        </w:rPr>
      </w:pPr>
      <w:r w:rsidRPr="00087F65">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270" w:anchor="art9%C2%A71" w:history="1">
        <w:r w:rsidRPr="00087F65">
          <w:rPr>
            <w:rStyle w:val="Hyperlink"/>
            <w:rFonts w:ascii="Times New Roman" w:hAnsi="Times New Roman" w:cs="Times New Roman"/>
          </w:rPr>
          <w:t>art. 9º, § 1º</w:t>
        </w:r>
      </w:hyperlink>
      <w:r w:rsidRPr="00087F65">
        <w:rPr>
          <w:rFonts w:ascii="Times New Roman" w:hAnsi="Times New Roman" w:cs="Times New Roman"/>
        </w:rPr>
        <w:t>);</w:t>
      </w:r>
    </w:p>
    <w:p w14:paraId="52E713DE"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71" w:anchor="art14i" w:history="1">
        <w:r w:rsidRPr="00087F65">
          <w:rPr>
            <w:rStyle w:val="Hyperlink"/>
            <w:rFonts w:ascii="Times New Roman" w:hAnsi="Times New Roman" w:cs="Times New Roman"/>
          </w:rPr>
          <w:t>art. 14, I</w:t>
        </w:r>
      </w:hyperlink>
      <w:r w:rsidRPr="00087F65">
        <w:rPr>
          <w:rFonts w:ascii="Times New Roman" w:hAnsi="Times New Roman" w:cs="Times New Roman"/>
        </w:rPr>
        <w:t xml:space="preserve"> c/c </w:t>
      </w:r>
      <w:hyperlink r:id="rId272" w:anchor="art14%C2%A73" w:history="1">
        <w:r w:rsidRPr="00087F65">
          <w:rPr>
            <w:rStyle w:val="Hyperlink"/>
            <w:rFonts w:ascii="Times New Roman" w:hAnsi="Times New Roman" w:cs="Times New Roman"/>
          </w:rPr>
          <w:t>§ 3º</w:t>
        </w:r>
      </w:hyperlink>
      <w:r w:rsidRPr="00087F65">
        <w:rPr>
          <w:rFonts w:ascii="Times New Roman" w:hAnsi="Times New Roman" w:cs="Times New Roman"/>
        </w:rPr>
        <w:t>);</w:t>
      </w:r>
    </w:p>
    <w:p w14:paraId="05F21DBB"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73" w:anchor="art14ii" w:history="1">
        <w:r w:rsidRPr="00087F65">
          <w:rPr>
            <w:rStyle w:val="Hyperlink"/>
            <w:rFonts w:ascii="Times New Roman" w:hAnsi="Times New Roman" w:cs="Times New Roman"/>
          </w:rPr>
          <w:t>art. 14, II</w:t>
        </w:r>
      </w:hyperlink>
      <w:r w:rsidRPr="00087F65">
        <w:rPr>
          <w:rFonts w:ascii="Times New Roman" w:hAnsi="Times New Roman" w:cs="Times New Roman"/>
        </w:rPr>
        <w:t>). Equiparam-se aos autores do projeto as empresas integrantes do mesmo grupo econômico (</w:t>
      </w:r>
      <w:hyperlink r:id="rId274" w:anchor="art14%C2%A73" w:history="1">
        <w:r w:rsidRPr="00087F65">
          <w:rPr>
            <w:rStyle w:val="Hyperlink"/>
            <w:rFonts w:ascii="Times New Roman" w:hAnsi="Times New Roman" w:cs="Times New Roman"/>
          </w:rPr>
          <w:t>art. 14, § 3º</w:t>
        </w:r>
      </w:hyperlink>
      <w:r w:rsidRPr="00087F65">
        <w:rPr>
          <w:rFonts w:ascii="Times New Roman" w:hAnsi="Times New Roman" w:cs="Times New Roman"/>
        </w:rPr>
        <w:t>);</w:t>
      </w:r>
    </w:p>
    <w:p w14:paraId="346B4449"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Pessoa física ou jurídica que se encontre, ao tempo da licitação, impossibilitada de participar da licitação em decorrência de sanção que lhe foi imposta (</w:t>
      </w:r>
      <w:hyperlink r:id="rId275" w:anchor="art14iii" w:history="1">
        <w:r w:rsidRPr="00087F65">
          <w:rPr>
            <w:rStyle w:val="Hyperlink"/>
            <w:rFonts w:ascii="Times New Roman" w:hAnsi="Times New Roman" w:cs="Times New Roman"/>
          </w:rPr>
          <w:t>art. 14, III</w:t>
        </w:r>
      </w:hyperlink>
      <w:r w:rsidRPr="00087F65">
        <w:rPr>
          <w:rFonts w:ascii="Times New Roman" w:hAnsi="Times New Roman" w:cs="Times New Roman"/>
        </w:rPr>
        <w:t>);</w:t>
      </w:r>
    </w:p>
    <w:p w14:paraId="12276496" w14:textId="77777777" w:rsidR="00AD4B8A" w:rsidRPr="00087F65" w:rsidRDefault="00AD4B8A" w:rsidP="003D0AB3">
      <w:pPr>
        <w:pStyle w:val="PargrafodaLista"/>
        <w:tabs>
          <w:tab w:val="left" w:pos="1701"/>
          <w:tab w:val="right" w:pos="8080"/>
        </w:tabs>
        <w:spacing w:after="0" w:line="240" w:lineRule="auto"/>
        <w:ind w:left="1134" w:right="-568"/>
        <w:jc w:val="both"/>
        <w:rPr>
          <w:rFonts w:ascii="Times New Roman" w:hAnsi="Times New Roman" w:cs="Times New Roman"/>
        </w:rPr>
      </w:pPr>
      <w:r w:rsidRPr="00087F65">
        <w:rPr>
          <w:rFonts w:ascii="Times New Roman" w:hAnsi="Times New Roman" w:cs="Times New Roman"/>
          <w:b/>
        </w:rPr>
        <w:t>Obs. 1:</w:t>
      </w:r>
      <w:r w:rsidRPr="00087F65">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76" w:anchor="art14%C2%A73" w:history="1">
        <w:r w:rsidRPr="00087F65">
          <w:rPr>
            <w:rStyle w:val="Hyperlink"/>
            <w:rFonts w:ascii="Times New Roman" w:hAnsi="Times New Roman" w:cs="Times New Roman"/>
          </w:rPr>
          <w:t>art. 14, § 3º</w:t>
        </w:r>
      </w:hyperlink>
      <w:r w:rsidRPr="00087F65">
        <w:rPr>
          <w:rFonts w:ascii="Times New Roman" w:hAnsi="Times New Roman" w:cs="Times New Roman"/>
        </w:rPr>
        <w:t>).</w:t>
      </w:r>
    </w:p>
    <w:p w14:paraId="0C4A8D96"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77" w:anchor="art14iv" w:history="1">
        <w:r w:rsidRPr="00087F65">
          <w:rPr>
            <w:rStyle w:val="Hyperlink"/>
            <w:rFonts w:ascii="Times New Roman" w:hAnsi="Times New Roman" w:cs="Times New Roman"/>
          </w:rPr>
          <w:t>art. 14, IV</w:t>
        </w:r>
      </w:hyperlink>
      <w:r w:rsidRPr="00087F65">
        <w:rPr>
          <w:rFonts w:ascii="Times New Roman" w:hAnsi="Times New Roman" w:cs="Times New Roman"/>
        </w:rPr>
        <w:t>);</w:t>
      </w:r>
    </w:p>
    <w:p w14:paraId="232664B9"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Empresas controladoras, controladas ou coligadas, nos termos da </w:t>
      </w:r>
      <w:hyperlink r:id="rId278" w:history="1">
        <w:r w:rsidRPr="00087F65">
          <w:rPr>
            <w:rStyle w:val="Hyperlink"/>
            <w:rFonts w:ascii="Times New Roman" w:hAnsi="Times New Roman" w:cs="Times New Roman"/>
          </w:rPr>
          <w:t>Lei nº 6.404, de 15 de dezembro de 1976 – Dispõe sobre as Sociedades por Ações</w:t>
        </w:r>
      </w:hyperlink>
      <w:r w:rsidRPr="00087F65">
        <w:rPr>
          <w:rFonts w:ascii="Times New Roman" w:hAnsi="Times New Roman" w:cs="Times New Roman"/>
        </w:rPr>
        <w:t>, concorrendo entre si (</w:t>
      </w:r>
      <w:hyperlink r:id="rId279" w:anchor="art14v" w:history="1">
        <w:r w:rsidRPr="00087F65">
          <w:rPr>
            <w:rStyle w:val="Hyperlink"/>
            <w:rFonts w:ascii="Times New Roman" w:hAnsi="Times New Roman" w:cs="Times New Roman"/>
          </w:rPr>
          <w:t>art. 14, V</w:t>
        </w:r>
      </w:hyperlink>
      <w:r w:rsidRPr="00087F65">
        <w:rPr>
          <w:rFonts w:ascii="Times New Roman" w:hAnsi="Times New Roman" w:cs="Times New Roman"/>
        </w:rPr>
        <w:t>);</w:t>
      </w:r>
    </w:p>
    <w:p w14:paraId="12F2CDA6"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80" w:anchor="art14vi" w:history="1">
        <w:r w:rsidRPr="00087F65">
          <w:rPr>
            <w:rStyle w:val="Hyperlink"/>
            <w:rFonts w:ascii="Times New Roman" w:hAnsi="Times New Roman" w:cs="Times New Roman"/>
          </w:rPr>
          <w:t>art. 14, VI</w:t>
        </w:r>
      </w:hyperlink>
      <w:r w:rsidRPr="00087F65">
        <w:rPr>
          <w:rFonts w:ascii="Times New Roman" w:hAnsi="Times New Roman" w:cs="Times New Roman"/>
        </w:rPr>
        <w:t>);</w:t>
      </w:r>
    </w:p>
    <w:p w14:paraId="07C814E0" w14:textId="77777777" w:rsidR="00AD4B8A" w:rsidRPr="00087F65" w:rsidRDefault="00AD4B8A" w:rsidP="00AB762D">
      <w:pPr>
        <w:pStyle w:val="PargrafodaLista"/>
        <w:widowControl w:val="0"/>
        <w:numPr>
          <w:ilvl w:val="0"/>
          <w:numId w:val="69"/>
        </w:numPr>
        <w:tabs>
          <w:tab w:val="left" w:pos="1276"/>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281" w:anchor="art14%C2%A75" w:history="1">
        <w:r w:rsidRPr="00087F65">
          <w:rPr>
            <w:rStyle w:val="Hyperlink"/>
            <w:rFonts w:ascii="Times New Roman" w:hAnsi="Times New Roman" w:cs="Times New Roman"/>
          </w:rPr>
          <w:t>art. 14, § 5º</w:t>
        </w:r>
      </w:hyperlink>
      <w:r w:rsidRPr="00087F65">
        <w:rPr>
          <w:rFonts w:ascii="Times New Roman" w:hAnsi="Times New Roman" w:cs="Times New Roman"/>
        </w:rPr>
        <w:t>);</w:t>
      </w:r>
    </w:p>
    <w:p w14:paraId="21D5985D"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É impedida a empresa consorciada participar, na mesma licitação, de mais de um consórcio ou de forma isolada (</w:t>
      </w:r>
      <w:hyperlink r:id="rId282" w:anchor="art15iv" w:history="1">
        <w:r w:rsidRPr="00087F65">
          <w:rPr>
            <w:rStyle w:val="Hyperlink"/>
            <w:rFonts w:ascii="Times New Roman" w:hAnsi="Times New Roman" w:cs="Times New Roman"/>
          </w:rPr>
          <w:t>art. 15, IV</w:t>
        </w:r>
      </w:hyperlink>
      <w:r w:rsidRPr="00087F65">
        <w:rPr>
          <w:rFonts w:ascii="Times New Roman" w:hAnsi="Times New Roman" w:cs="Times New Roman"/>
        </w:rPr>
        <w:t>);</w:t>
      </w:r>
    </w:p>
    <w:p w14:paraId="1A42EA19"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283" w:anchor="art48" w:history="1">
        <w:r w:rsidRPr="00087F65">
          <w:rPr>
            <w:rStyle w:val="Hyperlink"/>
            <w:rFonts w:ascii="Times New Roman" w:hAnsi="Times New Roman" w:cs="Times New Roman"/>
          </w:rPr>
          <w:t>art. 48, p. ú.</w:t>
        </w:r>
      </w:hyperlink>
      <w:r w:rsidRPr="00087F65">
        <w:rPr>
          <w:rFonts w:ascii="Times New Roman" w:hAnsi="Times New Roman" w:cs="Times New Roman"/>
        </w:rPr>
        <w:t>);</w:t>
      </w:r>
    </w:p>
    <w:p w14:paraId="141B9168"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lastRenderedPageBreak/>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284" w:anchor="art122%C2%A73" w:history="1">
        <w:r w:rsidRPr="00087F65">
          <w:rPr>
            <w:rStyle w:val="Hyperlink"/>
            <w:rFonts w:ascii="Times New Roman" w:hAnsi="Times New Roman" w:cs="Times New Roman"/>
          </w:rPr>
          <w:t>art. 122, § 3º</w:t>
        </w:r>
      </w:hyperlink>
      <w:r w:rsidRPr="00087F65">
        <w:rPr>
          <w:rFonts w:ascii="Times New Roman" w:hAnsi="Times New Roman" w:cs="Times New Roman"/>
        </w:rPr>
        <w:t>).</w:t>
      </w:r>
    </w:p>
    <w:p w14:paraId="00A611D6"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Por ser expressão da verdade, assumo inteira responsabilidade por esta declaração, sob pena do </w:t>
      </w:r>
      <w:hyperlink r:id="rId285"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7E06E40E"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p>
    <w:p w14:paraId="6967D875"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4FE7F11F"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p>
    <w:p w14:paraId="101A0C54"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5257B2BA"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(NOME COMPLETO – CNPJ/CPF)</w:t>
      </w:r>
    </w:p>
    <w:p w14:paraId="09707CF7"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p>
    <w:p w14:paraId="3B76B8B8" w14:textId="0E7FC56C"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C5847E" w14:textId="7278C1D1"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DB06C49" w14:textId="1436DBA7"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79552D0" w14:textId="5696B16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E21A7D1" w14:textId="1C2FFB7B"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7CF6F94" w14:textId="6BF86F0F"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4C97AAD" w14:textId="30740BCD"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EF57FDA" w14:textId="5B36B9D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D85543C" w14:textId="5EFD72C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C2985ED" w14:textId="2003A712"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72D2C70" w14:textId="2B0EA8CB"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C6E40FF" w14:textId="5CC05AE4"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A6BB82A" w14:textId="71850D34"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8587DF4" w14:textId="15E4A913"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036F08F" w14:textId="56B74955"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085223D" w14:textId="1E7F56A7"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62C0C01" w14:textId="634524FE" w:rsidR="001516D4"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EA901B5" w14:textId="77777777" w:rsidR="00AB762D" w:rsidRPr="00087F65" w:rsidRDefault="00AB762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80C4FF3" w14:textId="4B64020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AFB8B0" w14:textId="2E4D1D77"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F703CCA" w14:textId="6FD8F410"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117EC1E" w14:textId="3DCA20B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E5653B8" w14:textId="20D66CA6"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D12D5A0" w14:textId="369A333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4AC9C60" w14:textId="7CF7FA52"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04B07C3" w14:textId="697593F0"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B93EB2" w14:textId="03A70AB5"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A5285A4" w14:textId="0ADDADC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560BD40" w14:textId="1B493A2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348FEC0" w14:textId="0261ED03"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1CE36BA" w14:textId="5F163E9C"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36CCA9E" w14:textId="2FA613CC"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1525174" w14:textId="1E0B888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B81CEDB" w14:textId="71276B68"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0507A75" w14:textId="77777777" w:rsidR="003935B5" w:rsidRPr="00087F65" w:rsidRDefault="003935B5"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F38F8B3" w14:textId="47A9F9E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E56ED5" w14:textId="22D9BFA4"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699BD63" w14:textId="23034B65"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0701FA8" w14:textId="77777777"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4992C08"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912A93F" w14:textId="5C93D7D3" w:rsidR="00D24365" w:rsidRPr="00087F65"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2709D4">
        <w:rPr>
          <w:rFonts w:ascii="Times New Roman" w:hAnsi="Times New Roman" w:cs="Times New Roman"/>
          <w:b/>
        </w:rPr>
        <w:t>740/2024</w:t>
      </w:r>
      <w:r w:rsidRPr="00087F65">
        <w:rPr>
          <w:rFonts w:ascii="Times New Roman" w:hAnsi="Times New Roman" w:cs="Times New Roman"/>
          <w:b/>
        </w:rPr>
        <w:t xml:space="preserve"> </w:t>
      </w:r>
    </w:p>
    <w:p w14:paraId="5BF3CF6B" w14:textId="2730DED7" w:rsidR="00D24365" w:rsidRPr="00087F65"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PREGÃO ELETRÔNICO – REGISTRO DE PREÇOS Nº </w:t>
      </w:r>
      <w:r w:rsidR="002709D4">
        <w:rPr>
          <w:rFonts w:ascii="Times New Roman" w:hAnsi="Times New Roman" w:cs="Times New Roman"/>
          <w:b/>
        </w:rPr>
        <w:t>26/2024</w:t>
      </w:r>
      <w:r w:rsidRPr="00087F65">
        <w:rPr>
          <w:rFonts w:ascii="Times New Roman" w:hAnsi="Times New Roman" w:cs="Times New Roman"/>
          <w:b/>
        </w:rPr>
        <w:t xml:space="preserve"> </w:t>
      </w:r>
    </w:p>
    <w:p w14:paraId="5AF3973F"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DFE384F" w14:textId="455BA92F" w:rsidR="00AD4B8A" w:rsidRPr="00087F65" w:rsidRDefault="00AD4B8A" w:rsidP="003D0AB3">
      <w:pPr>
        <w:pStyle w:val="Ttulo1"/>
        <w:shd w:val="clear" w:color="auto" w:fill="A6A6A6" w:themeFill="background1" w:themeFillShade="A6"/>
        <w:tabs>
          <w:tab w:val="right" w:pos="8080"/>
        </w:tabs>
        <w:spacing w:before="0" w:line="240" w:lineRule="auto"/>
        <w:ind w:right="-568"/>
        <w:jc w:val="center"/>
        <w:rPr>
          <w:rFonts w:ascii="Times New Roman" w:hAnsi="Times New Roman" w:cs="Times New Roman"/>
          <w:sz w:val="22"/>
          <w:szCs w:val="22"/>
        </w:rPr>
      </w:pPr>
      <w:bookmarkStart w:id="94" w:name="_Toc133168693"/>
      <w:r w:rsidRPr="00087F65">
        <w:rPr>
          <w:rFonts w:ascii="Times New Roman" w:hAnsi="Times New Roman" w:cs="Times New Roman"/>
          <w:sz w:val="22"/>
          <w:szCs w:val="22"/>
        </w:rPr>
        <w:t>ANEXO IV</w:t>
      </w:r>
      <w:r w:rsidR="009F35B8" w:rsidRPr="00087F65">
        <w:rPr>
          <w:rFonts w:ascii="Times New Roman" w:hAnsi="Times New Roman" w:cs="Times New Roman"/>
          <w:sz w:val="22"/>
          <w:szCs w:val="22"/>
        </w:rPr>
        <w:t xml:space="preserve"> – DECLARAÇÃO LGPD</w:t>
      </w:r>
      <w:bookmarkEnd w:id="94"/>
    </w:p>
    <w:p w14:paraId="2CC3022C"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503712CC"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bCs/>
          <w:spacing w:val="2"/>
        </w:rPr>
        <w:t>INSTRUMENTO PARTICULAR DE CONFIDENCIALIDADE E OUTRAS AVENÇAS</w:t>
      </w:r>
    </w:p>
    <w:p w14:paraId="6BD8FA84" w14:textId="77777777" w:rsidR="00AD4B8A" w:rsidRPr="00087F65" w:rsidRDefault="00AD4B8A" w:rsidP="009F1168">
      <w:pPr>
        <w:tabs>
          <w:tab w:val="right" w:pos="8080"/>
        </w:tabs>
        <w:spacing w:after="0" w:line="240" w:lineRule="auto"/>
        <w:ind w:right="-568"/>
        <w:jc w:val="both"/>
        <w:rPr>
          <w:rFonts w:ascii="Times New Roman" w:hAnsi="Times New Roman" w:cs="Times New Roman"/>
          <w:b/>
        </w:rPr>
      </w:pPr>
    </w:p>
    <w:p w14:paraId="7E0F950F" w14:textId="0E2D3C0A" w:rsidR="00AD4B8A" w:rsidRPr="00087F65" w:rsidRDefault="00AD4B8A" w:rsidP="009F1168">
      <w:pPr>
        <w:pStyle w:val="NormalWeb"/>
        <w:shd w:val="clear" w:color="auto" w:fill="FFFFFF"/>
        <w:tabs>
          <w:tab w:val="right" w:pos="8080"/>
        </w:tabs>
        <w:spacing w:after="0" w:line="240" w:lineRule="auto"/>
        <w:ind w:right="-567"/>
        <w:jc w:val="both"/>
        <w:rPr>
          <w:spacing w:val="2"/>
          <w:sz w:val="22"/>
          <w:szCs w:val="22"/>
        </w:rPr>
      </w:pPr>
      <w:r w:rsidRPr="00087F65">
        <w:rPr>
          <w:spacing w:val="2"/>
          <w:sz w:val="22"/>
          <w:szCs w:val="22"/>
        </w:rPr>
        <w:t>Por este instrumento, de um lado, </w:t>
      </w:r>
      <w:r w:rsidRPr="00087F65">
        <w:rPr>
          <w:b/>
          <w:bCs/>
          <w:spacing w:val="2"/>
          <w:sz w:val="22"/>
          <w:szCs w:val="22"/>
        </w:rPr>
        <w:t xml:space="preserve">Município de </w:t>
      </w:r>
      <w:r w:rsidR="00D24365" w:rsidRPr="00087F65">
        <w:rPr>
          <w:b/>
          <w:bCs/>
          <w:spacing w:val="2"/>
          <w:sz w:val="22"/>
          <w:szCs w:val="22"/>
        </w:rPr>
        <w:t>Riqueza</w:t>
      </w:r>
      <w:r w:rsidRPr="00087F65">
        <w:rPr>
          <w:spacing w:val="2"/>
          <w:sz w:val="22"/>
          <w:szCs w:val="22"/>
        </w:rPr>
        <w:t>, neste ato representado pelo conforme estabelecido em seu contrato social (“</w:t>
      </w:r>
      <w:r w:rsidRPr="00087F65">
        <w:rPr>
          <w:b/>
          <w:spacing w:val="2"/>
          <w:sz w:val="22"/>
          <w:szCs w:val="22"/>
        </w:rPr>
        <w:t>Parte Reveladora</w:t>
      </w:r>
      <w:r w:rsidRPr="00087F65">
        <w:rPr>
          <w:spacing w:val="2"/>
          <w:sz w:val="22"/>
          <w:szCs w:val="22"/>
        </w:rPr>
        <w:t>”) e, de outro lado, </w:t>
      </w:r>
      <w:r w:rsidRPr="00087F65">
        <w:rPr>
          <w:b/>
          <w:spacing w:val="2"/>
          <w:sz w:val="22"/>
          <w:szCs w:val="22"/>
        </w:rPr>
        <w:t>XXX</w:t>
      </w:r>
      <w:r w:rsidRPr="00087F65">
        <w:rPr>
          <w:spacing w:val="2"/>
          <w:sz w:val="22"/>
          <w:szCs w:val="22"/>
        </w:rPr>
        <w:t xml:space="preserve">, com CNPJ/CPF nº 000, com endereço em XXX, neste ato representada pelo seu representante legal (se for CNPJ) </w:t>
      </w:r>
      <w:r w:rsidRPr="00087F65">
        <w:rPr>
          <w:b/>
          <w:spacing w:val="2"/>
          <w:sz w:val="22"/>
          <w:szCs w:val="22"/>
        </w:rPr>
        <w:t>XXX</w:t>
      </w:r>
      <w:r w:rsidRPr="00087F65">
        <w:rPr>
          <w:spacing w:val="2"/>
          <w:sz w:val="22"/>
          <w:szCs w:val="22"/>
        </w:rPr>
        <w:t xml:space="preserve"> (“</w:t>
      </w:r>
      <w:r w:rsidRPr="00087F65">
        <w:rPr>
          <w:b/>
          <w:spacing w:val="2"/>
          <w:sz w:val="22"/>
          <w:szCs w:val="22"/>
        </w:rPr>
        <w:t>Parte Receptora</w:t>
      </w:r>
      <w:r w:rsidR="007D70BD">
        <w:rPr>
          <w:spacing w:val="2"/>
          <w:sz w:val="22"/>
          <w:szCs w:val="22"/>
        </w:rPr>
        <w:t xml:space="preserve">”), </w:t>
      </w:r>
      <w:r w:rsidRPr="00087F65">
        <w:rPr>
          <w:spacing w:val="2"/>
          <w:sz w:val="22"/>
          <w:szCs w:val="22"/>
        </w:rPr>
        <w:t>resolvem, em comum acordo e na melhor forma de direito, celebrar o </w:t>
      </w:r>
      <w:r w:rsidRPr="00087F65">
        <w:rPr>
          <w:b/>
          <w:bCs/>
          <w:spacing w:val="2"/>
          <w:sz w:val="22"/>
          <w:szCs w:val="22"/>
        </w:rPr>
        <w:t>Instrumento Particular de Confidencialidade e Outras Avenças</w:t>
      </w:r>
      <w:r w:rsidRPr="00087F65">
        <w:rPr>
          <w:spacing w:val="2"/>
          <w:sz w:val="22"/>
          <w:szCs w:val="22"/>
        </w:rPr>
        <w:t>, mediante as cláusulas e condições que seguem:</w:t>
      </w:r>
    </w:p>
    <w:p w14:paraId="36D64B13" w14:textId="77777777" w:rsidR="00AD4B8A" w:rsidRPr="00087F65" w:rsidRDefault="00AD4B8A" w:rsidP="009F1168">
      <w:pPr>
        <w:pStyle w:val="NormalWeb"/>
        <w:shd w:val="clear" w:color="auto" w:fill="FFFFFF"/>
        <w:tabs>
          <w:tab w:val="right" w:pos="8080"/>
        </w:tabs>
        <w:spacing w:after="0" w:line="240" w:lineRule="auto"/>
        <w:ind w:right="-567"/>
        <w:jc w:val="both"/>
        <w:rPr>
          <w:spacing w:val="2"/>
          <w:sz w:val="22"/>
          <w:szCs w:val="22"/>
        </w:rPr>
      </w:pPr>
    </w:p>
    <w:p w14:paraId="560ADDA9" w14:textId="77777777" w:rsidR="00AD4B8A" w:rsidRPr="00087F65" w:rsidRDefault="00AD4B8A" w:rsidP="009F1168">
      <w:pPr>
        <w:pStyle w:val="NormalWeb"/>
        <w:shd w:val="clear" w:color="auto" w:fill="FFFFFF"/>
        <w:tabs>
          <w:tab w:val="right" w:pos="8080"/>
        </w:tabs>
        <w:spacing w:after="0" w:line="240" w:lineRule="auto"/>
        <w:ind w:right="-567"/>
        <w:jc w:val="both"/>
        <w:rPr>
          <w:b/>
          <w:bCs/>
          <w:spacing w:val="2"/>
          <w:sz w:val="22"/>
          <w:szCs w:val="22"/>
        </w:rPr>
      </w:pPr>
      <w:r w:rsidRPr="00087F65">
        <w:rPr>
          <w:b/>
          <w:bCs/>
          <w:spacing w:val="2"/>
          <w:sz w:val="22"/>
          <w:szCs w:val="22"/>
        </w:rPr>
        <w:t>CLÁUSULA PRIMEIRA </w:t>
      </w:r>
      <w:r w:rsidRPr="00087F65">
        <w:rPr>
          <w:spacing w:val="2"/>
          <w:sz w:val="22"/>
          <w:szCs w:val="22"/>
        </w:rPr>
        <w:t>– </w:t>
      </w:r>
      <w:r w:rsidRPr="00087F65">
        <w:rPr>
          <w:b/>
          <w:bCs/>
          <w:spacing w:val="2"/>
          <w:sz w:val="22"/>
          <w:szCs w:val="22"/>
        </w:rPr>
        <w:t>DO OBJETO</w:t>
      </w:r>
    </w:p>
    <w:p w14:paraId="6B0D9E93" w14:textId="4E624AFA" w:rsidR="009F1168" w:rsidRDefault="00AD4B8A" w:rsidP="009F1168">
      <w:pPr>
        <w:spacing w:after="0" w:line="240" w:lineRule="auto"/>
        <w:ind w:right="-568"/>
        <w:jc w:val="both"/>
        <w:rPr>
          <w:rFonts w:ascii="Times New Roman" w:hAnsi="Times New Roman" w:cs="Times New Roman"/>
          <w:bCs/>
        </w:rPr>
      </w:pPr>
      <w:r w:rsidRPr="00AB762D">
        <w:rPr>
          <w:rFonts w:ascii="Times New Roman" w:hAnsi="Times New Roman" w:cs="Times New Roman"/>
          <w:b/>
          <w:spacing w:val="2"/>
        </w:rPr>
        <w:t>1.</w:t>
      </w:r>
      <w:r w:rsidR="004B4FD2" w:rsidRPr="00AB762D">
        <w:rPr>
          <w:rFonts w:ascii="Times New Roman" w:hAnsi="Times New Roman" w:cs="Times New Roman"/>
          <w:b/>
          <w:spacing w:val="2"/>
        </w:rPr>
        <w:t>1</w:t>
      </w:r>
      <w:r w:rsidRPr="00AB762D">
        <w:rPr>
          <w:rFonts w:ascii="Times New Roman" w:hAnsi="Times New Roman" w:cs="Times New Roman"/>
          <w:spacing w:val="2"/>
        </w:rPr>
        <w:t xml:space="preserve"> É objeto deste instrumento a manutenção do mais absoluto sigilo em relação a toda e qualquer informação relacionada à</w:t>
      </w:r>
      <w:r w:rsidRPr="00AB762D">
        <w:rPr>
          <w:rFonts w:ascii="Times New Roman" w:hAnsi="Times New Roman" w:cs="Times New Roman"/>
          <w:color w:val="FF0000"/>
          <w:spacing w:val="2"/>
        </w:rPr>
        <w:t> </w:t>
      </w:r>
      <w:r w:rsidR="008072AF" w:rsidRPr="00AB762D">
        <w:rPr>
          <w:rFonts w:ascii="Times New Roman" w:hAnsi="Times New Roman" w:cs="Times New Roman"/>
          <w:bCs/>
          <w:color w:val="000000" w:themeColor="text1"/>
          <w:spacing w:val="2"/>
        </w:rPr>
        <w:t>dados pessoais e dados pessoais sensíveis</w:t>
      </w:r>
      <w:r w:rsidR="008072AF" w:rsidRPr="00AB762D">
        <w:rPr>
          <w:rFonts w:ascii="Times New Roman" w:hAnsi="Times New Roman" w:cs="Times New Roman"/>
          <w:color w:val="000000" w:themeColor="text1"/>
          <w:spacing w:val="2"/>
        </w:rPr>
        <w:t xml:space="preserve">, </w:t>
      </w:r>
      <w:r w:rsidR="008072AF" w:rsidRPr="00AB762D">
        <w:rPr>
          <w:rFonts w:ascii="Times New Roman" w:hAnsi="Times New Roman" w:cs="Times New Roman"/>
          <w:spacing w:val="2"/>
        </w:rPr>
        <w:t xml:space="preserve">inscrita na </w:t>
      </w:r>
      <w:r w:rsidR="008072AF" w:rsidRPr="00AB762D">
        <w:rPr>
          <w:rFonts w:ascii="Times New Roman" w:hAnsi="Times New Roman" w:cs="Times New Roman"/>
          <w:color w:val="000000" w:themeColor="text1"/>
          <w:spacing w:val="2"/>
        </w:rPr>
        <w:t>Cláusula Primeira do Contrato Administrativo</w:t>
      </w:r>
      <w:r w:rsidRPr="00AB762D">
        <w:rPr>
          <w:rFonts w:ascii="Times New Roman" w:hAnsi="Times New Roman" w:cs="Times New Roman"/>
          <w:spacing w:val="2"/>
        </w:rPr>
        <w:t xml:space="preserve"> que a PARTE RECEPTORA vier a ter acesso em decorrência da execução do objeto </w:t>
      </w:r>
      <w:r w:rsidR="008072AF" w:rsidRPr="00AB762D">
        <w:rPr>
          <w:rFonts w:ascii="Times New Roman" w:hAnsi="Times New Roman" w:cs="Times New Roman"/>
          <w:spacing w:val="2"/>
        </w:rPr>
        <w:t xml:space="preserve">sendo </w:t>
      </w:r>
      <w:r w:rsidR="00AB762D" w:rsidRPr="00AB762D">
        <w:rPr>
          <w:rFonts w:ascii="Times New Roman" w:hAnsi="Times New Roman" w:cs="Times New Roman"/>
        </w:rPr>
        <w:t xml:space="preserve">o </w:t>
      </w:r>
      <w:r w:rsidR="009F1168" w:rsidRPr="009F1168">
        <w:rPr>
          <w:rFonts w:ascii="Times New Roman" w:hAnsi="Times New Roman" w:cs="Times New Roman"/>
          <w:bCs/>
        </w:rPr>
        <w:t>registro de preços para futura e eventual contratação de empresa especializada para o fornecimento de peças e acessórios, necessários para o perfeito funcionamento dos veículos de carga, passageiros, passeio e equipamentos/máquinas pesadas pertencentes a frota municipal, conforme condições, quantidades e exigências estabelecidas neste instrumento e seus anexos.</w:t>
      </w:r>
    </w:p>
    <w:p w14:paraId="2BE340AC" w14:textId="77777777" w:rsidR="009F1168" w:rsidRPr="009F1168" w:rsidRDefault="009F1168" w:rsidP="009F1168">
      <w:pPr>
        <w:spacing w:after="0" w:line="240" w:lineRule="auto"/>
        <w:ind w:right="-568"/>
        <w:jc w:val="both"/>
        <w:rPr>
          <w:rFonts w:ascii="Times New Roman" w:hAnsi="Times New Roman" w:cs="Times New Roman"/>
          <w:bCs/>
        </w:rPr>
      </w:pPr>
    </w:p>
    <w:p w14:paraId="44F66E0B" w14:textId="052EAF74" w:rsidR="00AD4B8A" w:rsidRPr="009F1168" w:rsidRDefault="00AD4B8A" w:rsidP="009F1168">
      <w:pPr>
        <w:spacing w:after="0" w:line="240" w:lineRule="auto"/>
        <w:ind w:right="-568"/>
        <w:jc w:val="both"/>
        <w:rPr>
          <w:rFonts w:ascii="Times New Roman" w:hAnsi="Times New Roman" w:cs="Times New Roman"/>
          <w:b/>
          <w:bCs/>
          <w:spacing w:val="2"/>
        </w:rPr>
      </w:pPr>
      <w:r w:rsidRPr="009F1168">
        <w:rPr>
          <w:rFonts w:ascii="Times New Roman" w:hAnsi="Times New Roman" w:cs="Times New Roman"/>
          <w:b/>
          <w:bCs/>
          <w:spacing w:val="2"/>
        </w:rPr>
        <w:t>CLÁUSULA SEGUNDA </w:t>
      </w:r>
      <w:r w:rsidRPr="009F1168">
        <w:rPr>
          <w:rFonts w:ascii="Times New Roman" w:hAnsi="Times New Roman" w:cs="Times New Roman"/>
          <w:spacing w:val="2"/>
        </w:rPr>
        <w:t>– </w:t>
      </w:r>
      <w:r w:rsidRPr="009F1168">
        <w:rPr>
          <w:rFonts w:ascii="Times New Roman" w:hAnsi="Times New Roman" w:cs="Times New Roman"/>
          <w:b/>
          <w:bCs/>
          <w:spacing w:val="2"/>
        </w:rPr>
        <w:t>DAS INFORMAÇÕES CONFIDENCIAIS</w:t>
      </w:r>
    </w:p>
    <w:p w14:paraId="3CE885CC" w14:textId="6CF9E026" w:rsidR="00AD4B8A" w:rsidRPr="00087F65" w:rsidRDefault="004B4FD2" w:rsidP="009F1168">
      <w:pPr>
        <w:pStyle w:val="NormalWeb"/>
        <w:shd w:val="clear" w:color="auto" w:fill="FFFFFF"/>
        <w:tabs>
          <w:tab w:val="right" w:pos="8080"/>
        </w:tabs>
        <w:spacing w:after="0" w:line="240" w:lineRule="auto"/>
        <w:ind w:right="-567"/>
        <w:jc w:val="both"/>
        <w:rPr>
          <w:spacing w:val="2"/>
          <w:sz w:val="22"/>
          <w:szCs w:val="22"/>
        </w:rPr>
      </w:pPr>
      <w:r w:rsidRPr="009F1168">
        <w:rPr>
          <w:b/>
          <w:spacing w:val="2"/>
          <w:sz w:val="22"/>
          <w:szCs w:val="22"/>
        </w:rPr>
        <w:t>2.</w:t>
      </w:r>
      <w:r w:rsidR="00AD4B8A" w:rsidRPr="009F1168">
        <w:rPr>
          <w:b/>
          <w:spacing w:val="2"/>
          <w:sz w:val="22"/>
          <w:szCs w:val="22"/>
        </w:rPr>
        <w:t>1</w:t>
      </w:r>
      <w:r w:rsidR="00AD4B8A" w:rsidRPr="009F1168">
        <w:rPr>
          <w:spacing w:val="2"/>
          <w:sz w:val="22"/>
          <w:szCs w:val="22"/>
        </w:rPr>
        <w:t xml:space="preserve"> Para todos os efeitos deste instrumento, serão consideradas confidenciais</w:t>
      </w:r>
      <w:r w:rsidR="00AD4B8A" w:rsidRPr="00087F65">
        <w:rPr>
          <w:spacing w:val="2"/>
          <w:sz w:val="22"/>
          <w:szCs w:val="22"/>
        </w:rPr>
        <w:t>, tod</w:t>
      </w:r>
      <w:r w:rsidR="006D2288" w:rsidRPr="00087F65">
        <w:rPr>
          <w:spacing w:val="2"/>
          <w:sz w:val="22"/>
          <w:szCs w:val="22"/>
        </w:rPr>
        <w:t>as as informações relacionadas</w:t>
      </w:r>
      <w:r w:rsidR="00AD4B8A" w:rsidRPr="00087F65">
        <w:rPr>
          <w:spacing w:val="2"/>
          <w:sz w:val="22"/>
          <w:szCs w:val="22"/>
        </w:rPr>
        <w:t xml:space="preserve"> </w:t>
      </w:r>
      <w:r w:rsidR="006D2288" w:rsidRPr="00087F65">
        <w:rPr>
          <w:spacing w:val="2"/>
          <w:sz w:val="22"/>
          <w:szCs w:val="22"/>
        </w:rPr>
        <w:t xml:space="preserve">à </w:t>
      </w:r>
      <w:r w:rsidR="006D2288" w:rsidRPr="00087F65">
        <w:rPr>
          <w:bCs/>
          <w:color w:val="000000" w:themeColor="text1"/>
          <w:spacing w:val="2"/>
          <w:sz w:val="22"/>
          <w:szCs w:val="22"/>
        </w:rPr>
        <w:t>dados pessoais e dados pessoais sensíveis</w:t>
      </w:r>
      <w:r w:rsidR="00AD4B8A" w:rsidRPr="00087F65">
        <w:rPr>
          <w:spacing w:val="2"/>
          <w:sz w:val="22"/>
          <w:szCs w:val="22"/>
        </w:rPr>
        <w:t xml:space="preserve"> a que a PARTE RECEPTORA vier a ter acesso em decorrência dos serviços prestados à PARTE REVELADORA (“Informações Confidenciais”).</w:t>
      </w:r>
    </w:p>
    <w:p w14:paraId="3F61A8DE" w14:textId="3DEBD0F4" w:rsidR="00AD4B8A" w:rsidRPr="00087F65" w:rsidRDefault="004B4FD2" w:rsidP="009F1168">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2.1.1</w:t>
      </w:r>
      <w:r w:rsidR="00AD4B8A" w:rsidRPr="00087F65">
        <w:rPr>
          <w:spacing w:val="2"/>
          <w:sz w:val="22"/>
          <w:szCs w:val="22"/>
        </w:rPr>
        <w:t xml:space="preserve"> Serão, ainda, consideradas Informações Confidenciais todas as informações que assim forem identificadas pelo</w:t>
      </w:r>
      <w:r w:rsidR="00AD4B8A" w:rsidRPr="00087F65">
        <w:rPr>
          <w:b/>
          <w:color w:val="FF0000"/>
          <w:spacing w:val="2"/>
          <w:sz w:val="22"/>
          <w:szCs w:val="22"/>
        </w:rPr>
        <w:t xml:space="preserve"> </w:t>
      </w:r>
      <w:r w:rsidR="00AD4B8A" w:rsidRPr="00087F65">
        <w:rPr>
          <w:spacing w:val="2"/>
          <w:sz w:val="22"/>
          <w:szCs w:val="22"/>
        </w:rPr>
        <w:t xml:space="preserve">Município de </w:t>
      </w:r>
      <w:r w:rsidR="006B2E57" w:rsidRPr="00087F65">
        <w:rPr>
          <w:spacing w:val="2"/>
          <w:sz w:val="22"/>
          <w:szCs w:val="22"/>
        </w:rPr>
        <w:t>Riqueza,</w:t>
      </w:r>
      <w:r w:rsidR="00AD4B8A" w:rsidRPr="00087F65">
        <w:rPr>
          <w:spacing w:val="2"/>
          <w:sz w:val="22"/>
          <w:szCs w:val="22"/>
        </w:rPr>
        <w:t xml:space="preserve"> PARTE REVELADORA, pelas legislações aplicáveis (inclusive a </w:t>
      </w:r>
      <w:hyperlink r:id="rId286" w:history="1">
        <w:r w:rsidR="00AD4B8A" w:rsidRPr="00087F65">
          <w:rPr>
            <w:rStyle w:val="Hyperlink"/>
            <w:spacing w:val="2"/>
            <w:sz w:val="22"/>
            <w:szCs w:val="22"/>
          </w:rPr>
          <w:t>Lei nº 13.709/2018</w:t>
        </w:r>
      </w:hyperlink>
      <w:r w:rsidR="00AD4B8A" w:rsidRPr="00087F65">
        <w:rPr>
          <w:spacing w:val="2"/>
          <w:sz w:val="22"/>
          <w:szCs w:val="22"/>
        </w:rPr>
        <w:t xml:space="preserve"> – Lei Geral de Proteção de Dados “LGPD”) ou que, devido às circunstâncias da revelação ou à própria natureza da informação devam ser consideradas confidenciais ou de propriedade da PARTE REVELADORA.</w:t>
      </w:r>
    </w:p>
    <w:p w14:paraId="20982A9C" w14:textId="1ABBFA68" w:rsidR="00AD4B8A" w:rsidRPr="00087F65" w:rsidRDefault="00AD4B8A" w:rsidP="009F1168">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2.</w:t>
      </w:r>
      <w:r w:rsidR="004B4FD2" w:rsidRPr="00087F65">
        <w:rPr>
          <w:b/>
          <w:spacing w:val="2"/>
          <w:sz w:val="22"/>
          <w:szCs w:val="22"/>
        </w:rPr>
        <w:t>2</w:t>
      </w:r>
      <w:r w:rsidRPr="00087F65">
        <w:rPr>
          <w:spacing w:val="2"/>
          <w:sz w:val="22"/>
          <w:szCs w:val="22"/>
        </w:rPr>
        <w:t xml:space="preserve"> A revelação das Informações Confidenciais não representa a concessão de qualquer tipo de licença explícita ou de qualquer outra natureza, nem de direitos de qualquer espécie para a PARTE RECEPTORA.</w:t>
      </w:r>
    </w:p>
    <w:p w14:paraId="08A773F9" w14:textId="6B9DE7CC" w:rsidR="00AD4B8A" w:rsidRPr="00087F65" w:rsidRDefault="004B4FD2" w:rsidP="009F1168">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2.</w:t>
      </w:r>
      <w:r w:rsidR="00AD4B8A" w:rsidRPr="00087F65">
        <w:rPr>
          <w:b/>
          <w:spacing w:val="2"/>
          <w:sz w:val="22"/>
          <w:szCs w:val="22"/>
        </w:rPr>
        <w:t>3</w:t>
      </w:r>
      <w:r w:rsidR="00AD4B8A" w:rsidRPr="00087F65">
        <w:rPr>
          <w:spacing w:val="2"/>
          <w:sz w:val="22"/>
          <w:szCs w:val="22"/>
        </w:rPr>
        <w:t xml:space="preserve"> A PARTE RECEPTORA se compromete a:</w:t>
      </w:r>
    </w:p>
    <w:p w14:paraId="1B18CE02" w14:textId="77777777" w:rsidR="00AD4B8A" w:rsidRPr="00087F65" w:rsidRDefault="00AD4B8A" w:rsidP="009F1168">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Utilizar as Informações Confidenciais com o propósito restrito de desempenhar suas atividades junto à PARTE REVELADORA;</w:t>
      </w:r>
    </w:p>
    <w:p w14:paraId="21A3DF32" w14:textId="77777777" w:rsidR="00AD4B8A" w:rsidRPr="00087F65" w:rsidRDefault="00AD4B8A" w:rsidP="009F1168">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Não utilizar tais informações em seu próprio benefício e/ou para qualquer propósito que não aquele para o qual foram reveladas, abstendo-se de divulgar, publicar, fazer circular, produzir cópia ou efetuar </w:t>
      </w:r>
      <w:r w:rsidRPr="00087F65">
        <w:rPr>
          <w:i/>
          <w:iCs/>
          <w:spacing w:val="2"/>
          <w:sz w:val="22"/>
          <w:szCs w:val="22"/>
        </w:rPr>
        <w:t>backup</w:t>
      </w:r>
      <w:r w:rsidRPr="00087F65">
        <w:rPr>
          <w:spacing w:val="2"/>
          <w:sz w:val="22"/>
          <w:szCs w:val="22"/>
        </w:rPr>
        <w:t>, por qualquer meio ou forma, de qualquer documento ou informação confidencial;</w:t>
      </w:r>
    </w:p>
    <w:p w14:paraId="26B64B0C" w14:textId="77777777" w:rsidR="00AD4B8A" w:rsidRPr="00087F65" w:rsidRDefault="00AD4B8A" w:rsidP="009F1168">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Zelar para que referidas informações não sejam divulgadas ou reveladas a terceiros, utilizando-se, no mínimo do mesmo zelo e cuidado que dispensa às suas próprias Informações Confidenciais;</w:t>
      </w:r>
    </w:p>
    <w:p w14:paraId="3A69C295" w14:textId="77777777" w:rsidR="00AD4B8A" w:rsidRPr="00087F65" w:rsidRDefault="00AD4B8A" w:rsidP="009F1168">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065AA2F4" w14:textId="77777777" w:rsidR="00AD4B8A" w:rsidRPr="00087F65" w:rsidRDefault="00AD4B8A" w:rsidP="009F1168">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 xml:space="preserve">Informar imediatamente à PARTE REVELADORA qualquer violação das regras de sigilo ora </w:t>
      </w:r>
      <w:r w:rsidRPr="00087F65">
        <w:rPr>
          <w:spacing w:val="2"/>
          <w:sz w:val="22"/>
          <w:szCs w:val="22"/>
        </w:rPr>
        <w:lastRenderedPageBreak/>
        <w:t>estabelecidas que tenha ocorrido ou que venha a ocorrer por sua ação ou omissão, independentemente da existência de dolo.</w:t>
      </w:r>
    </w:p>
    <w:p w14:paraId="5E2A0F6E" w14:textId="1CCDF7DE" w:rsidR="00AD4B8A" w:rsidRPr="00087F65" w:rsidRDefault="004B4FD2" w:rsidP="009F1168">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2.</w:t>
      </w:r>
      <w:r w:rsidR="00AD4B8A" w:rsidRPr="00087F65">
        <w:rPr>
          <w:b/>
          <w:spacing w:val="2"/>
          <w:sz w:val="22"/>
          <w:szCs w:val="22"/>
        </w:rPr>
        <w:t>4</w:t>
      </w:r>
      <w:r w:rsidR="00AD4B8A" w:rsidRPr="00087F65">
        <w:rPr>
          <w:spacing w:val="2"/>
          <w:sz w:val="22"/>
          <w:szCs w:val="22"/>
        </w:rPr>
        <w:t xml:space="preserve"> As obrigações estabelecidas neste instrumento não serão aplicáveis a quaisquer Informações Confidenciais que:</w:t>
      </w:r>
    </w:p>
    <w:p w14:paraId="0E9ECFEC" w14:textId="77777777" w:rsidR="00AD4B8A" w:rsidRPr="00087F65" w:rsidRDefault="00AD4B8A" w:rsidP="009F1168">
      <w:pPr>
        <w:pStyle w:val="NormalWeb"/>
        <w:widowControl w:val="0"/>
        <w:numPr>
          <w:ilvl w:val="0"/>
          <w:numId w:val="25"/>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Anteriormente ao seu recebimento pela PARTE RECEPTORA tenham tornado-se públicas ou chegado ao poder da PARTE RECEPTORA por uma fonte que não a PARTE REVELADORA; ou</w:t>
      </w:r>
    </w:p>
    <w:p w14:paraId="7D9B45DB" w14:textId="77777777" w:rsidR="00AD4B8A" w:rsidRPr="00087F65" w:rsidRDefault="00AD4B8A" w:rsidP="009F1168">
      <w:pPr>
        <w:pStyle w:val="NormalWeb"/>
        <w:widowControl w:val="0"/>
        <w:numPr>
          <w:ilvl w:val="0"/>
          <w:numId w:val="25"/>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Após o recebimento pela PARTE RECEPTORA, tenham sido públicas por qualquer meio que não como consequência de uma violação de sua obrigação aqui prevista.</w:t>
      </w:r>
    </w:p>
    <w:p w14:paraId="48D3DA72" w14:textId="77777777" w:rsidR="00AD4B8A" w:rsidRPr="00087F65" w:rsidRDefault="00AD4B8A" w:rsidP="009F1168">
      <w:pPr>
        <w:pStyle w:val="NormalWeb"/>
        <w:shd w:val="clear" w:color="auto" w:fill="FFFFFF"/>
        <w:tabs>
          <w:tab w:val="right" w:pos="8080"/>
        </w:tabs>
        <w:spacing w:after="0" w:line="240" w:lineRule="auto"/>
        <w:ind w:right="-568"/>
        <w:jc w:val="both"/>
        <w:rPr>
          <w:spacing w:val="2"/>
          <w:sz w:val="22"/>
          <w:szCs w:val="22"/>
        </w:rPr>
      </w:pPr>
    </w:p>
    <w:p w14:paraId="027012DF" w14:textId="77777777" w:rsidR="00AD4B8A" w:rsidRPr="00087F65" w:rsidRDefault="00AD4B8A" w:rsidP="009F1168">
      <w:pPr>
        <w:pStyle w:val="NormalWeb"/>
        <w:shd w:val="clear" w:color="auto" w:fill="FFFFFF"/>
        <w:tabs>
          <w:tab w:val="right" w:pos="8080"/>
        </w:tabs>
        <w:spacing w:after="0" w:line="240" w:lineRule="auto"/>
        <w:ind w:right="-568"/>
        <w:jc w:val="both"/>
        <w:rPr>
          <w:b/>
          <w:bCs/>
          <w:spacing w:val="2"/>
          <w:sz w:val="22"/>
          <w:szCs w:val="22"/>
        </w:rPr>
      </w:pPr>
      <w:r w:rsidRPr="00087F65">
        <w:rPr>
          <w:b/>
          <w:bCs/>
          <w:spacing w:val="2"/>
          <w:sz w:val="22"/>
          <w:szCs w:val="22"/>
        </w:rPr>
        <w:t>CLÁUSULA TERCEIRA – DA PROTEÇÃO DE DADOS</w:t>
      </w:r>
    </w:p>
    <w:p w14:paraId="2090A51E" w14:textId="0654F88A" w:rsidR="00AD4B8A" w:rsidRPr="00087F65" w:rsidRDefault="004B4FD2" w:rsidP="009F1168">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1</w:t>
      </w:r>
      <w:r w:rsidR="00AD4B8A" w:rsidRPr="00087F65">
        <w:rPr>
          <w:spacing w:val="2"/>
          <w:sz w:val="22"/>
          <w:szCs w:val="22"/>
        </w:rPr>
        <w:t xml:space="preserve"> Serão aplicáveis a este instrumento, as “Leis Aplicáveis à Proteção de Dados” que significa todas as leis, normas e regulamentos que regem o tratamento de dados pessoais, especialmente a </w:t>
      </w:r>
      <w:hyperlink r:id="rId287" w:history="1">
        <w:r w:rsidR="00AD4B8A" w:rsidRPr="00087F65">
          <w:rPr>
            <w:rStyle w:val="Hyperlink"/>
            <w:spacing w:val="2"/>
            <w:sz w:val="22"/>
            <w:szCs w:val="22"/>
          </w:rPr>
          <w:t>Lei nº 13.709/2018</w:t>
        </w:r>
      </w:hyperlink>
      <w:r w:rsidR="00AD4B8A" w:rsidRPr="00087F65">
        <w:rPr>
          <w:spacing w:val="2"/>
          <w:sz w:val="22"/>
          <w:szCs w:val="22"/>
        </w:rPr>
        <w:t xml:space="preserve"> – LGPD, além das normas e dos regulamentos adotados pelas competentes autoridades de proteção de dados.</w:t>
      </w:r>
    </w:p>
    <w:p w14:paraId="681B3AE7" w14:textId="483914F7" w:rsidR="00AD4B8A" w:rsidRPr="00087F65" w:rsidRDefault="004B4FD2" w:rsidP="009F1168">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2</w:t>
      </w:r>
      <w:r w:rsidR="00AD4B8A" w:rsidRPr="00087F65">
        <w:rPr>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77AF99F0" w14:textId="0406C081" w:rsidR="00AD4B8A" w:rsidRPr="00087F65" w:rsidRDefault="004B4FD2" w:rsidP="009F1168">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3</w:t>
      </w:r>
      <w:r w:rsidR="00AD4B8A" w:rsidRPr="00087F65">
        <w:rPr>
          <w:spacing w:val="2"/>
          <w:sz w:val="22"/>
          <w:szCs w:val="22"/>
        </w:rPr>
        <w:t xml:space="preserve"> As partes declaram-se cientes dos direitos, obrigações e penalidades aplicáveis constantes da </w:t>
      </w:r>
      <w:hyperlink r:id="rId288" w:history="1">
        <w:r w:rsidR="00AD4B8A" w:rsidRPr="00087F65">
          <w:rPr>
            <w:rStyle w:val="Hyperlink"/>
            <w:spacing w:val="2"/>
            <w:sz w:val="22"/>
            <w:szCs w:val="22"/>
          </w:rPr>
          <w:t>Lei nº 13.709/2018</w:t>
        </w:r>
      </w:hyperlink>
      <w:r w:rsidR="00AD4B8A" w:rsidRPr="00087F65">
        <w:rPr>
          <w:spacing w:val="2"/>
          <w:sz w:val="22"/>
          <w:szCs w:val="22"/>
        </w:rPr>
        <w:t xml:space="preserve"> – LGPD e obrigam-se a adotar todas as medidas razoáveis para garantir, por si, bem como seu pessoal, colaboradores, empregados e subcontratados que utilizem os dados protegidos na extensão autorizada na referida lei.</w:t>
      </w:r>
    </w:p>
    <w:p w14:paraId="26B18D37" w14:textId="732ACD24" w:rsidR="00AD4B8A" w:rsidRPr="00087F65" w:rsidRDefault="004B4FD2" w:rsidP="009F1168">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4</w:t>
      </w:r>
      <w:r w:rsidR="00AD4B8A" w:rsidRPr="00087F65">
        <w:rPr>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048348BB" w14:textId="266B0AFF" w:rsidR="00AD4B8A" w:rsidRPr="00087F65" w:rsidRDefault="004B4FD2" w:rsidP="009F1168">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5</w:t>
      </w:r>
      <w:r w:rsidR="00AD4B8A" w:rsidRPr="00087F65">
        <w:rPr>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3B89E7EE" w14:textId="7E7E925B" w:rsidR="00AD4B8A" w:rsidRPr="00087F65" w:rsidRDefault="004B4FD2" w:rsidP="009F1168">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6</w:t>
      </w:r>
      <w:r w:rsidR="00AD4B8A" w:rsidRPr="00087F65">
        <w:rPr>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34935F91" w14:textId="320ED7A7" w:rsidR="00AD4B8A" w:rsidRPr="00087F65" w:rsidRDefault="004B4FD2" w:rsidP="009F1168">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7</w:t>
      </w:r>
      <w:r w:rsidR="00AD4B8A" w:rsidRPr="00087F65">
        <w:rPr>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14C609CE" w14:textId="77777777" w:rsidR="00AD4B8A" w:rsidRPr="00087F65" w:rsidRDefault="00AD4B8A" w:rsidP="009F1168">
      <w:pPr>
        <w:pStyle w:val="NormalWeb"/>
        <w:shd w:val="clear" w:color="auto" w:fill="FFFFFF"/>
        <w:tabs>
          <w:tab w:val="right" w:pos="8080"/>
        </w:tabs>
        <w:spacing w:after="0" w:line="240" w:lineRule="auto"/>
        <w:ind w:right="-568"/>
        <w:jc w:val="both"/>
        <w:rPr>
          <w:spacing w:val="2"/>
          <w:sz w:val="22"/>
          <w:szCs w:val="22"/>
        </w:rPr>
      </w:pPr>
    </w:p>
    <w:p w14:paraId="0C72EC4C" w14:textId="77777777" w:rsidR="00AD4B8A" w:rsidRPr="00087F65" w:rsidRDefault="00AD4B8A" w:rsidP="009F1168">
      <w:pPr>
        <w:pStyle w:val="NormalWeb"/>
        <w:shd w:val="clear" w:color="auto" w:fill="FFFFFF"/>
        <w:tabs>
          <w:tab w:val="right" w:pos="8080"/>
        </w:tabs>
        <w:spacing w:after="0" w:line="240" w:lineRule="auto"/>
        <w:ind w:right="-568"/>
        <w:jc w:val="both"/>
        <w:rPr>
          <w:b/>
          <w:bCs/>
          <w:spacing w:val="2"/>
          <w:sz w:val="22"/>
          <w:szCs w:val="22"/>
        </w:rPr>
      </w:pPr>
      <w:r w:rsidRPr="00087F65">
        <w:rPr>
          <w:b/>
          <w:bCs/>
          <w:spacing w:val="2"/>
          <w:sz w:val="22"/>
          <w:szCs w:val="22"/>
        </w:rPr>
        <w:t>CLÁUSULA QUARTA – DAS DISPOSIÇÕES GERAIS</w:t>
      </w:r>
    </w:p>
    <w:p w14:paraId="2FDFC586" w14:textId="37330706" w:rsidR="00AD4B8A" w:rsidRPr="00087F65" w:rsidRDefault="004B4FD2" w:rsidP="009F1168">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w:t>
      </w:r>
      <w:r w:rsidR="00AD4B8A" w:rsidRPr="00087F65">
        <w:rPr>
          <w:b/>
          <w:spacing w:val="2"/>
          <w:sz w:val="22"/>
          <w:szCs w:val="22"/>
        </w:rPr>
        <w:t>1</w:t>
      </w:r>
      <w:r w:rsidR="00AD4B8A" w:rsidRPr="00087F65">
        <w:rPr>
          <w:spacing w:val="2"/>
          <w:sz w:val="22"/>
          <w:szCs w:val="22"/>
        </w:rPr>
        <w:t xml:space="preserve"> Este instrumento poderá ser alterado somente mediante a celebração de Termo Aditivo.</w:t>
      </w:r>
    </w:p>
    <w:p w14:paraId="36A97C13" w14:textId="0069F4D8" w:rsidR="00AD4B8A" w:rsidRPr="00087F65" w:rsidRDefault="004B4FD2" w:rsidP="009F1168">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4.2</w:t>
      </w:r>
      <w:r w:rsidR="00AD4B8A" w:rsidRPr="00087F65">
        <w:rPr>
          <w:spacing w:val="2"/>
          <w:sz w:val="22"/>
          <w:szCs w:val="22"/>
        </w:rPr>
        <w:t xml:space="preserve"> A nulidade ou anulação de qualquer cláusula deste instrumento não implicará na nulidade ou anulação das demais cláusulas, que permanecerão em vigor, a menos que expressamente anuladas por decisão judicial.</w:t>
      </w:r>
    </w:p>
    <w:p w14:paraId="1F09A8F1" w14:textId="034F45C5" w:rsidR="00AD4B8A" w:rsidRPr="00087F65" w:rsidRDefault="004B4FD2" w:rsidP="009F1168">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w:t>
      </w:r>
      <w:r w:rsidR="00AD4B8A" w:rsidRPr="00087F65">
        <w:rPr>
          <w:b/>
          <w:spacing w:val="2"/>
          <w:sz w:val="22"/>
          <w:szCs w:val="22"/>
        </w:rPr>
        <w:t>3</w:t>
      </w:r>
      <w:r w:rsidR="00AD4B8A" w:rsidRPr="00087F65">
        <w:rPr>
          <w:spacing w:val="2"/>
          <w:sz w:val="22"/>
          <w:szCs w:val="22"/>
        </w:rPr>
        <w:t xml:space="preserve"> O não exercício pelas partes de quaisquer dos direitos ou </w:t>
      </w:r>
      <w:r w:rsidR="007D70BD" w:rsidRPr="00087F65">
        <w:rPr>
          <w:spacing w:val="2"/>
          <w:sz w:val="22"/>
          <w:szCs w:val="22"/>
        </w:rPr>
        <w:t>prerrogativas previstas</w:t>
      </w:r>
      <w:r w:rsidR="00AD4B8A" w:rsidRPr="00087F65">
        <w:rPr>
          <w:spacing w:val="2"/>
          <w:sz w:val="22"/>
          <w:szCs w:val="22"/>
        </w:rPr>
        <w:t xml:space="preserve">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50A2D654" w14:textId="37097BC7" w:rsidR="00AD4B8A" w:rsidRPr="00087F65" w:rsidRDefault="004B4FD2" w:rsidP="009F1168">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lastRenderedPageBreak/>
        <w:t>4.</w:t>
      </w:r>
      <w:r w:rsidR="00AD4B8A" w:rsidRPr="00087F65">
        <w:rPr>
          <w:b/>
          <w:spacing w:val="2"/>
          <w:sz w:val="22"/>
          <w:szCs w:val="22"/>
        </w:rPr>
        <w:t>4</w:t>
      </w:r>
      <w:r w:rsidR="00AD4B8A" w:rsidRPr="00087F65">
        <w:rPr>
          <w:spacing w:val="2"/>
          <w:sz w:val="22"/>
          <w:szCs w:val="22"/>
        </w:rPr>
        <w:t xml:space="preserve"> O presente instrumento é celebrado em caráter irrevogável e irretratável, obrigando as partes e seus sucessores, a qualquer título e tempo.</w:t>
      </w:r>
    </w:p>
    <w:p w14:paraId="120537E0" w14:textId="67DD7112" w:rsidR="00AD4B8A" w:rsidRPr="00087F65" w:rsidRDefault="004B4FD2" w:rsidP="009F1168">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w:t>
      </w:r>
      <w:r w:rsidR="00AD4B8A" w:rsidRPr="00087F65">
        <w:rPr>
          <w:b/>
          <w:spacing w:val="2"/>
          <w:sz w:val="22"/>
          <w:szCs w:val="22"/>
        </w:rPr>
        <w:t>5</w:t>
      </w:r>
      <w:r w:rsidR="00AD4B8A" w:rsidRPr="00087F65">
        <w:rPr>
          <w:spacing w:val="2"/>
          <w:sz w:val="22"/>
          <w:szCs w:val="22"/>
        </w:rPr>
        <w:t xml:space="preserve"> A PARTE RECEPTORA declara que os serviços serão prestados de acordo com todas as legislações, princípios e normas aplicáveis, inclusive a </w:t>
      </w:r>
      <w:hyperlink r:id="rId289" w:history="1">
        <w:r w:rsidR="00AD4B8A" w:rsidRPr="00087F65">
          <w:rPr>
            <w:rStyle w:val="Hyperlink"/>
            <w:spacing w:val="2"/>
            <w:sz w:val="22"/>
            <w:szCs w:val="22"/>
          </w:rPr>
          <w:t>Lei nº 13.709/2018</w:t>
        </w:r>
      </w:hyperlink>
      <w:r w:rsidR="00AD4B8A" w:rsidRPr="00087F65">
        <w:rPr>
          <w:spacing w:val="2"/>
          <w:sz w:val="22"/>
          <w:szCs w:val="22"/>
        </w:rPr>
        <w:t xml:space="preserve"> – LGPD.</w:t>
      </w:r>
    </w:p>
    <w:p w14:paraId="6D3D3A4E" w14:textId="553CC8E5" w:rsidR="00AD4B8A" w:rsidRPr="009F1168" w:rsidRDefault="004B4FD2" w:rsidP="009F1168">
      <w:pPr>
        <w:spacing w:after="0" w:line="240" w:lineRule="auto"/>
        <w:ind w:right="-567"/>
        <w:jc w:val="both"/>
        <w:rPr>
          <w:rFonts w:ascii="Times New Roman" w:hAnsi="Times New Roman" w:cs="Times New Roman"/>
          <w:bCs/>
        </w:rPr>
      </w:pPr>
      <w:r w:rsidRPr="007551A2">
        <w:rPr>
          <w:rFonts w:ascii="Times New Roman" w:hAnsi="Times New Roman" w:cs="Times New Roman"/>
          <w:b/>
          <w:spacing w:val="2"/>
        </w:rPr>
        <w:t>4.</w:t>
      </w:r>
      <w:r w:rsidR="00AD4B8A" w:rsidRPr="007551A2">
        <w:rPr>
          <w:rFonts w:ascii="Times New Roman" w:hAnsi="Times New Roman" w:cs="Times New Roman"/>
          <w:b/>
          <w:spacing w:val="2"/>
        </w:rPr>
        <w:t>6</w:t>
      </w:r>
      <w:r w:rsidR="00AD4B8A" w:rsidRPr="007551A2">
        <w:rPr>
          <w:rFonts w:ascii="Times New Roman" w:hAnsi="Times New Roman" w:cs="Times New Roman"/>
          <w:spacing w:val="2"/>
        </w:rPr>
        <w:t xml:space="preserve"> Os efeitos deste instrumento retroagem à data que a </w:t>
      </w:r>
      <w:r w:rsidR="00AD4B8A" w:rsidRPr="001D2248">
        <w:rPr>
          <w:rFonts w:ascii="Times New Roman" w:hAnsi="Times New Roman" w:cs="Times New Roman"/>
          <w:spacing w:val="2"/>
        </w:rPr>
        <w:t>PARTE RECEPTORA teve acesso à primeira infor</w:t>
      </w:r>
      <w:r w:rsidR="00AE1746" w:rsidRPr="001D2248">
        <w:rPr>
          <w:rFonts w:ascii="Times New Roman" w:hAnsi="Times New Roman" w:cs="Times New Roman"/>
          <w:spacing w:val="2"/>
        </w:rPr>
        <w:t>mação confidencial relacionada</w:t>
      </w:r>
      <w:r w:rsidR="007551A2" w:rsidRPr="001D2248">
        <w:rPr>
          <w:rFonts w:ascii="Times New Roman" w:hAnsi="Times New Roman" w:cs="Times New Roman"/>
        </w:rPr>
        <w:t xml:space="preserve"> ao </w:t>
      </w:r>
      <w:r w:rsidR="009F1168" w:rsidRPr="009F1168">
        <w:rPr>
          <w:rFonts w:ascii="Times New Roman" w:hAnsi="Times New Roman" w:cs="Times New Roman"/>
          <w:bCs/>
        </w:rPr>
        <w:t xml:space="preserve">registro de preços para futura e eventual contratação de empresa especializada para o fornecimento de peças e acessórios, necessários para o perfeito funcionamento dos veículos de carga, passageiros, passeio e equipamentos/máquinas pesadas pertencentes a frota municipal, conforme condições, quantidades e exigências estabelecidas </w:t>
      </w:r>
      <w:r w:rsidR="009F1168">
        <w:rPr>
          <w:rFonts w:ascii="Times New Roman" w:hAnsi="Times New Roman" w:cs="Times New Roman"/>
          <w:bCs/>
        </w:rPr>
        <w:t>neste instrumento e seus anexos</w:t>
      </w:r>
      <w:r w:rsidR="00910D8E" w:rsidRPr="009F1168">
        <w:rPr>
          <w:rFonts w:ascii="Times New Roman" w:hAnsi="Times New Roman" w:cs="Times New Roman"/>
        </w:rPr>
        <w:t>,</w:t>
      </w:r>
      <w:r w:rsidR="001D2248" w:rsidRPr="009F1168">
        <w:rPr>
          <w:rFonts w:ascii="Times New Roman" w:hAnsi="Times New Roman" w:cs="Times New Roman"/>
          <w:spacing w:val="2"/>
        </w:rPr>
        <w:t xml:space="preserve"> </w:t>
      </w:r>
      <w:r w:rsidR="00AD4B8A" w:rsidRPr="009F1168">
        <w:rPr>
          <w:rFonts w:ascii="Times New Roman" w:hAnsi="Times New Roman" w:cs="Times New Roman"/>
          <w:spacing w:val="2"/>
        </w:rPr>
        <w:t xml:space="preserve">sendo que todas as obrigações aqui estabelecidas permanecerão válidas até que a PARTE REVELADORA autorize (por escrito) a revelação da informação confidencial, observado, ainda, o disposto nas legislações vigentes (inclusive a </w:t>
      </w:r>
      <w:hyperlink r:id="rId290" w:history="1">
        <w:r w:rsidR="00AD4B8A" w:rsidRPr="009F1168">
          <w:rPr>
            <w:rStyle w:val="Hyperlink"/>
            <w:rFonts w:ascii="Times New Roman" w:hAnsi="Times New Roman" w:cs="Times New Roman"/>
            <w:spacing w:val="2"/>
          </w:rPr>
          <w:t>Lei nº 13.709/2018</w:t>
        </w:r>
      </w:hyperlink>
      <w:r w:rsidR="00AD4B8A" w:rsidRPr="009F1168">
        <w:rPr>
          <w:rFonts w:ascii="Times New Roman" w:hAnsi="Times New Roman" w:cs="Times New Roman"/>
          <w:spacing w:val="2"/>
        </w:rPr>
        <w:t xml:space="preserve"> – LGPD).</w:t>
      </w:r>
    </w:p>
    <w:p w14:paraId="60F2A970" w14:textId="62D7BA9D" w:rsidR="00AD4B8A" w:rsidRPr="00087F65" w:rsidRDefault="004B4FD2" w:rsidP="009F1168">
      <w:pPr>
        <w:pStyle w:val="NormalWeb"/>
        <w:shd w:val="clear" w:color="auto" w:fill="FFFFFF"/>
        <w:tabs>
          <w:tab w:val="right" w:pos="8080"/>
        </w:tabs>
        <w:spacing w:after="0" w:line="240" w:lineRule="auto"/>
        <w:ind w:right="-568"/>
        <w:jc w:val="both"/>
        <w:rPr>
          <w:spacing w:val="2"/>
          <w:sz w:val="22"/>
          <w:szCs w:val="22"/>
        </w:rPr>
      </w:pPr>
      <w:r w:rsidRPr="00203AF3">
        <w:rPr>
          <w:b/>
          <w:spacing w:val="2"/>
          <w:sz w:val="22"/>
          <w:szCs w:val="22"/>
        </w:rPr>
        <w:t>4.</w:t>
      </w:r>
      <w:r w:rsidR="00AD4B8A" w:rsidRPr="00203AF3">
        <w:rPr>
          <w:b/>
          <w:spacing w:val="2"/>
          <w:sz w:val="22"/>
          <w:szCs w:val="22"/>
        </w:rPr>
        <w:t>7</w:t>
      </w:r>
      <w:r w:rsidR="00AD4B8A" w:rsidRPr="00203AF3">
        <w:rPr>
          <w:spacing w:val="2"/>
          <w:sz w:val="22"/>
          <w:szCs w:val="22"/>
        </w:rPr>
        <w:t xml:space="preserve"> As partes declaram e reconhecem que são</w:t>
      </w:r>
      <w:r w:rsidR="00AD4B8A" w:rsidRPr="00203AF3">
        <w:rPr>
          <w:b/>
          <w:spacing w:val="2"/>
          <w:sz w:val="22"/>
          <w:szCs w:val="22"/>
        </w:rPr>
        <w:t xml:space="preserve"> </w:t>
      </w:r>
      <w:r w:rsidR="00AD4B8A" w:rsidRPr="00203AF3">
        <w:rPr>
          <w:spacing w:val="2"/>
          <w:sz w:val="22"/>
          <w:szCs w:val="22"/>
        </w:rPr>
        <w:t>entidades totalmente independentes</w:t>
      </w:r>
      <w:r w:rsidR="00AD4B8A" w:rsidRPr="00087F65">
        <w:rPr>
          <w:spacing w:val="2"/>
          <w:sz w:val="22"/>
          <w:szCs w:val="22"/>
        </w:rPr>
        <w:t xml:space="preserve"> entre si, de forma que nenhuma disposição deste instrumento poderá ser interpretada no sentido de criar qualquer vínculo empregatício entre as partes, bem como entre os empregados de uma parte e a outra parte.</w:t>
      </w:r>
    </w:p>
    <w:p w14:paraId="585B0521" w14:textId="78F9F721" w:rsidR="00AD4B8A" w:rsidRPr="00087F65" w:rsidRDefault="004B4FD2" w:rsidP="009F1168">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w:t>
      </w:r>
      <w:r w:rsidR="00AD4B8A" w:rsidRPr="00087F65">
        <w:rPr>
          <w:b/>
          <w:spacing w:val="2"/>
          <w:sz w:val="22"/>
          <w:szCs w:val="22"/>
        </w:rPr>
        <w:t>8</w:t>
      </w:r>
      <w:r w:rsidR="00AD4B8A" w:rsidRPr="00087F65">
        <w:rPr>
          <w:spacing w:val="2"/>
          <w:sz w:val="22"/>
          <w:szCs w:val="22"/>
        </w:rPr>
        <w:t xml:space="preserve"> Através deste instrumento, a PARTE RECEPTORA cede à PARTE REVELADORA todos os direitos patrimoniais de autor a ela pertencente, decorrentes dos serviços prestados.</w:t>
      </w:r>
    </w:p>
    <w:p w14:paraId="36E09BDB" w14:textId="6332A209" w:rsidR="00AD4B8A" w:rsidRPr="00087F65" w:rsidRDefault="004B4FD2" w:rsidP="009F1168">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4.9</w:t>
      </w:r>
      <w:r w:rsidR="00AD4B8A" w:rsidRPr="00087F65">
        <w:rPr>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61C7E45E" w14:textId="77777777" w:rsidR="00AD4B8A" w:rsidRPr="00087F65" w:rsidRDefault="00AD4B8A" w:rsidP="009F1168">
      <w:pPr>
        <w:pStyle w:val="NormalWeb"/>
        <w:shd w:val="clear" w:color="auto" w:fill="FFFFFF"/>
        <w:tabs>
          <w:tab w:val="right" w:pos="8080"/>
        </w:tabs>
        <w:spacing w:after="0" w:line="240" w:lineRule="auto"/>
        <w:ind w:right="-568"/>
        <w:jc w:val="both"/>
        <w:rPr>
          <w:spacing w:val="2"/>
          <w:sz w:val="22"/>
          <w:szCs w:val="22"/>
        </w:rPr>
      </w:pPr>
    </w:p>
    <w:p w14:paraId="4C90D2BF" w14:textId="77777777" w:rsidR="00AD4B8A" w:rsidRPr="00087F65" w:rsidRDefault="00AD4B8A" w:rsidP="009F1168">
      <w:pPr>
        <w:pStyle w:val="NormalWeb"/>
        <w:shd w:val="clear" w:color="auto" w:fill="FFFFFF"/>
        <w:tabs>
          <w:tab w:val="right" w:pos="8080"/>
        </w:tabs>
        <w:spacing w:after="0" w:line="240" w:lineRule="auto"/>
        <w:ind w:right="-568"/>
        <w:jc w:val="both"/>
        <w:rPr>
          <w:b/>
          <w:bCs/>
          <w:spacing w:val="2"/>
          <w:sz w:val="22"/>
          <w:szCs w:val="22"/>
        </w:rPr>
      </w:pPr>
      <w:r w:rsidRPr="00087F65">
        <w:rPr>
          <w:b/>
          <w:bCs/>
          <w:spacing w:val="2"/>
          <w:sz w:val="22"/>
          <w:szCs w:val="22"/>
        </w:rPr>
        <w:t>CLÁUSULA QUINTA – DO FORO</w:t>
      </w:r>
    </w:p>
    <w:p w14:paraId="6AF1D91A" w14:textId="53266B53" w:rsidR="00AD4B8A" w:rsidRPr="00087F65" w:rsidRDefault="004B4FD2" w:rsidP="009F1168">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5.</w:t>
      </w:r>
      <w:r w:rsidR="00AD4B8A" w:rsidRPr="00087F65">
        <w:rPr>
          <w:b/>
          <w:spacing w:val="2"/>
          <w:sz w:val="22"/>
          <w:szCs w:val="22"/>
        </w:rPr>
        <w:t>1</w:t>
      </w:r>
      <w:r w:rsidR="00AD4B8A" w:rsidRPr="00087F65">
        <w:rPr>
          <w:spacing w:val="2"/>
          <w:sz w:val="22"/>
          <w:szCs w:val="22"/>
        </w:rPr>
        <w:t xml:space="preserve"> Fica eleito o Foro da Comarca de </w:t>
      </w:r>
      <w:r w:rsidR="00735D0A" w:rsidRPr="00087F65">
        <w:rPr>
          <w:spacing w:val="2"/>
          <w:sz w:val="22"/>
          <w:szCs w:val="22"/>
        </w:rPr>
        <w:t>Mondai/SC</w:t>
      </w:r>
      <w:r w:rsidR="00AD4B8A" w:rsidRPr="00087F65">
        <w:rPr>
          <w:spacing w:val="2"/>
          <w:sz w:val="22"/>
          <w:szCs w:val="22"/>
        </w:rPr>
        <w:t>, Estado de Santa Catarina, como único competente para dirimir as controvérsias resultantes deste instrumento, renunciando as partes a qualquer outro, por mais privilegiado que seja ou venha a ser.</w:t>
      </w:r>
    </w:p>
    <w:p w14:paraId="5D5F6FA3" w14:textId="77777777" w:rsidR="00AD4B8A" w:rsidRPr="00087F65" w:rsidRDefault="00AD4B8A" w:rsidP="009F1168">
      <w:pPr>
        <w:pStyle w:val="NormalWeb"/>
        <w:shd w:val="clear" w:color="auto" w:fill="FFFFFF"/>
        <w:tabs>
          <w:tab w:val="right" w:pos="8080"/>
        </w:tabs>
        <w:spacing w:after="0" w:line="240" w:lineRule="auto"/>
        <w:ind w:right="-568"/>
        <w:jc w:val="both"/>
        <w:rPr>
          <w:spacing w:val="2"/>
          <w:sz w:val="22"/>
          <w:szCs w:val="22"/>
        </w:rPr>
      </w:pPr>
      <w:r w:rsidRPr="00087F65">
        <w:rPr>
          <w:spacing w:val="2"/>
          <w:sz w:val="22"/>
          <w:szCs w:val="22"/>
        </w:rPr>
        <w:t>E, por estarem justas e contratadas, as partes assinam este o </w:t>
      </w:r>
      <w:r w:rsidRPr="00087F65">
        <w:rPr>
          <w:b/>
          <w:bCs/>
          <w:spacing w:val="2"/>
          <w:sz w:val="22"/>
          <w:szCs w:val="22"/>
        </w:rPr>
        <w:t>Instrumento Particular de Confidencialidade e Outras Avenças</w:t>
      </w:r>
      <w:r w:rsidRPr="00087F65">
        <w:rPr>
          <w:spacing w:val="2"/>
          <w:sz w:val="22"/>
          <w:szCs w:val="22"/>
        </w:rPr>
        <w:t>, em 02 (duas) vias de igual teor e forma, na presença das 02 (duas) testemunhas abaixo nomeadas, para que produza todos os efeitos.</w:t>
      </w:r>
    </w:p>
    <w:p w14:paraId="314A96AF" w14:textId="77777777" w:rsidR="00AD4B8A" w:rsidRPr="00087F65" w:rsidRDefault="00AD4B8A" w:rsidP="009F1168">
      <w:pPr>
        <w:pStyle w:val="NormalWeb"/>
        <w:shd w:val="clear" w:color="auto" w:fill="FFFFFF"/>
        <w:tabs>
          <w:tab w:val="right" w:pos="8080"/>
        </w:tabs>
        <w:spacing w:after="0" w:line="240" w:lineRule="auto"/>
        <w:ind w:right="-568"/>
        <w:jc w:val="both"/>
        <w:rPr>
          <w:spacing w:val="2"/>
          <w:sz w:val="22"/>
          <w:szCs w:val="22"/>
        </w:rPr>
      </w:pPr>
    </w:p>
    <w:p w14:paraId="15838295" w14:textId="77777777" w:rsidR="00AD4B8A" w:rsidRPr="00087F65" w:rsidRDefault="00AD4B8A" w:rsidP="009F1168">
      <w:pPr>
        <w:pStyle w:val="NormalWeb"/>
        <w:shd w:val="clear" w:color="auto" w:fill="FFFFFF"/>
        <w:tabs>
          <w:tab w:val="right" w:pos="8080"/>
        </w:tabs>
        <w:spacing w:after="0" w:line="240" w:lineRule="auto"/>
        <w:ind w:right="-568"/>
        <w:jc w:val="center"/>
        <w:rPr>
          <w:spacing w:val="2"/>
          <w:sz w:val="22"/>
          <w:szCs w:val="22"/>
        </w:rPr>
      </w:pPr>
      <w:r w:rsidRPr="00087F65">
        <w:rPr>
          <w:spacing w:val="2"/>
          <w:sz w:val="22"/>
          <w:szCs w:val="22"/>
        </w:rPr>
        <w:t>(LOCAL), (DATA).</w:t>
      </w:r>
    </w:p>
    <w:tbl>
      <w:tblPr>
        <w:tblStyle w:val="TabelaSimples4"/>
        <w:tblW w:w="9131" w:type="dxa"/>
        <w:tblLook w:val="04A0" w:firstRow="1" w:lastRow="0" w:firstColumn="1" w:lastColumn="0" w:noHBand="0" w:noVBand="1"/>
      </w:tblPr>
      <w:tblGrid>
        <w:gridCol w:w="4602"/>
        <w:gridCol w:w="4529"/>
      </w:tblGrid>
      <w:tr w:rsidR="00AD4B8A" w:rsidRPr="00E0069D" w14:paraId="01240D39" w14:textId="77777777" w:rsidTr="00BE3913">
        <w:trPr>
          <w:cnfStyle w:val="100000000000" w:firstRow="1" w:lastRow="0" w:firstColumn="0" w:lastColumn="0" w:oddVBand="0" w:evenVBand="0" w:oddHBand="0"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4602" w:type="dxa"/>
            <w:shd w:val="clear" w:color="auto" w:fill="auto"/>
          </w:tcPr>
          <w:p w14:paraId="71353AC9" w14:textId="77777777" w:rsidR="00AD4B8A" w:rsidRPr="00087F65" w:rsidRDefault="00AD4B8A" w:rsidP="009F1168">
            <w:pPr>
              <w:pStyle w:val="NormalWeb"/>
              <w:pBdr>
                <w:bottom w:val="single" w:sz="12" w:space="1" w:color="auto"/>
              </w:pBdr>
              <w:shd w:val="clear" w:color="auto" w:fill="FFFFFF"/>
              <w:tabs>
                <w:tab w:val="right" w:pos="8080"/>
              </w:tabs>
              <w:ind w:right="-568"/>
              <w:jc w:val="center"/>
              <w:rPr>
                <w:spacing w:val="2"/>
                <w:sz w:val="22"/>
                <w:szCs w:val="22"/>
              </w:rPr>
            </w:pPr>
          </w:p>
          <w:p w14:paraId="221D14C0" w14:textId="5AB8AEA5" w:rsidR="00AD4B8A" w:rsidRPr="00E0069D" w:rsidRDefault="00AD4B8A" w:rsidP="009F1168">
            <w:pPr>
              <w:pStyle w:val="NormalWeb"/>
              <w:shd w:val="clear" w:color="auto" w:fill="FFFFFF"/>
              <w:tabs>
                <w:tab w:val="right" w:pos="8080"/>
              </w:tabs>
              <w:ind w:right="-83"/>
              <w:jc w:val="center"/>
              <w:rPr>
                <w:b w:val="0"/>
                <w:bCs w:val="0"/>
                <w:spacing w:val="2"/>
                <w:sz w:val="22"/>
                <w:szCs w:val="22"/>
              </w:rPr>
            </w:pPr>
            <w:r w:rsidRPr="00E0069D">
              <w:rPr>
                <w:spacing w:val="2"/>
                <w:sz w:val="22"/>
                <w:szCs w:val="22"/>
              </w:rPr>
              <w:t xml:space="preserve">Responsável pelo Município de </w:t>
            </w:r>
            <w:r w:rsidR="00CA04AC" w:rsidRPr="00E0069D">
              <w:rPr>
                <w:spacing w:val="2"/>
                <w:sz w:val="22"/>
                <w:szCs w:val="22"/>
              </w:rPr>
              <w:t>Riqueza</w:t>
            </w:r>
          </w:p>
        </w:tc>
        <w:tc>
          <w:tcPr>
            <w:tcW w:w="4529" w:type="dxa"/>
            <w:shd w:val="clear" w:color="auto" w:fill="auto"/>
          </w:tcPr>
          <w:p w14:paraId="50B1DA99" w14:textId="77777777" w:rsidR="00AD4B8A" w:rsidRPr="00E0069D" w:rsidRDefault="00AD4B8A" w:rsidP="009F1168">
            <w:pPr>
              <w:pStyle w:val="NormalWeb"/>
              <w:pBdr>
                <w:bottom w:val="single" w:sz="12" w:space="1" w:color="auto"/>
              </w:pBdr>
              <w:shd w:val="clear" w:color="auto" w:fill="FFFFFF"/>
              <w:tabs>
                <w:tab w:val="right" w:pos="8080"/>
              </w:tabs>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p>
          <w:p w14:paraId="521BF90C" w14:textId="77777777" w:rsidR="00AD4B8A" w:rsidRPr="00E0069D" w:rsidRDefault="00AD4B8A" w:rsidP="009F1168">
            <w:pPr>
              <w:pStyle w:val="NormalWeb"/>
              <w:shd w:val="clear" w:color="auto" w:fill="FFFFFF"/>
              <w:tabs>
                <w:tab w:val="right" w:pos="8080"/>
              </w:tabs>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r w:rsidRPr="00E0069D">
              <w:rPr>
                <w:spacing w:val="2"/>
                <w:sz w:val="22"/>
                <w:szCs w:val="22"/>
              </w:rPr>
              <w:t>Razão Social do Contratado</w:t>
            </w:r>
          </w:p>
          <w:p w14:paraId="162E168E" w14:textId="77777777" w:rsidR="00AD4B8A" w:rsidRPr="00E0069D" w:rsidRDefault="00AD4B8A" w:rsidP="009F1168">
            <w:pPr>
              <w:pStyle w:val="NormalWeb"/>
              <w:shd w:val="clear" w:color="auto" w:fill="FFFFFF"/>
              <w:tabs>
                <w:tab w:val="right" w:pos="8080"/>
              </w:tabs>
              <w:ind w:right="-568"/>
              <w:jc w:val="center"/>
              <w:cnfStyle w:val="100000000000" w:firstRow="1" w:lastRow="0" w:firstColumn="0" w:lastColumn="0" w:oddVBand="0" w:evenVBand="0" w:oddHBand="0" w:evenHBand="0" w:firstRowFirstColumn="0" w:firstRowLastColumn="0" w:lastRowFirstColumn="0" w:lastRowLastColumn="0"/>
              <w:rPr>
                <w:b w:val="0"/>
                <w:bCs w:val="0"/>
                <w:spacing w:val="2"/>
                <w:sz w:val="22"/>
                <w:szCs w:val="22"/>
              </w:rPr>
            </w:pPr>
          </w:p>
        </w:tc>
      </w:tr>
      <w:tr w:rsidR="00AD4B8A" w:rsidRPr="00087F65" w14:paraId="679F6161" w14:textId="77777777" w:rsidTr="00BE3913">
        <w:trPr>
          <w:cnfStyle w:val="000000100000" w:firstRow="0" w:lastRow="0" w:firstColumn="0" w:lastColumn="0" w:oddVBand="0" w:evenVBand="0" w:oddHBand="1"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4602" w:type="dxa"/>
            <w:shd w:val="clear" w:color="auto" w:fill="auto"/>
          </w:tcPr>
          <w:p w14:paraId="5F1BE9B2" w14:textId="77777777" w:rsidR="00AD4B8A" w:rsidRPr="00E0069D" w:rsidRDefault="00AD4B8A" w:rsidP="009F1168">
            <w:pPr>
              <w:pStyle w:val="NormalWeb"/>
              <w:shd w:val="clear" w:color="auto" w:fill="FFFFFF"/>
              <w:tabs>
                <w:tab w:val="right" w:pos="8080"/>
              </w:tabs>
              <w:ind w:right="-568"/>
              <w:jc w:val="both"/>
              <w:rPr>
                <w:spacing w:val="2"/>
                <w:sz w:val="22"/>
                <w:szCs w:val="22"/>
              </w:rPr>
            </w:pPr>
            <w:r w:rsidRPr="00E0069D">
              <w:rPr>
                <w:spacing w:val="2"/>
                <w:sz w:val="22"/>
                <w:szCs w:val="22"/>
              </w:rPr>
              <w:t>Testemunha 1:</w:t>
            </w:r>
          </w:p>
          <w:p w14:paraId="4CE12F07" w14:textId="77777777" w:rsidR="00AD4B8A" w:rsidRPr="00E0069D" w:rsidRDefault="00AD4B8A" w:rsidP="009F1168">
            <w:pPr>
              <w:pStyle w:val="NormalWeb"/>
              <w:shd w:val="clear" w:color="auto" w:fill="FFFFFF"/>
              <w:tabs>
                <w:tab w:val="right" w:pos="8080"/>
              </w:tabs>
              <w:ind w:right="-568"/>
              <w:contextualSpacing/>
              <w:jc w:val="both"/>
              <w:rPr>
                <w:spacing w:val="2"/>
                <w:sz w:val="22"/>
                <w:szCs w:val="22"/>
              </w:rPr>
            </w:pPr>
            <w:r w:rsidRPr="00E0069D">
              <w:rPr>
                <w:spacing w:val="2"/>
                <w:sz w:val="22"/>
                <w:szCs w:val="22"/>
              </w:rPr>
              <w:t>Nome:</w:t>
            </w:r>
          </w:p>
          <w:p w14:paraId="75D5EAEB" w14:textId="77777777" w:rsidR="00AD4B8A" w:rsidRPr="00E0069D" w:rsidRDefault="00AD4B8A" w:rsidP="009F1168">
            <w:pPr>
              <w:pStyle w:val="NormalWeb"/>
              <w:shd w:val="clear" w:color="auto" w:fill="FFFFFF"/>
              <w:tabs>
                <w:tab w:val="right" w:pos="8080"/>
              </w:tabs>
              <w:ind w:right="-568"/>
              <w:contextualSpacing/>
              <w:jc w:val="both"/>
              <w:rPr>
                <w:bCs w:val="0"/>
                <w:spacing w:val="2"/>
                <w:sz w:val="22"/>
                <w:szCs w:val="22"/>
              </w:rPr>
            </w:pPr>
            <w:r w:rsidRPr="00E0069D">
              <w:rPr>
                <w:spacing w:val="2"/>
                <w:sz w:val="22"/>
                <w:szCs w:val="22"/>
              </w:rPr>
              <w:t>CPF:</w:t>
            </w:r>
          </w:p>
        </w:tc>
        <w:tc>
          <w:tcPr>
            <w:tcW w:w="4529" w:type="dxa"/>
            <w:shd w:val="clear" w:color="auto" w:fill="auto"/>
          </w:tcPr>
          <w:p w14:paraId="2AA22F3C" w14:textId="77777777" w:rsidR="00AD4B8A" w:rsidRPr="00E0069D" w:rsidRDefault="00AD4B8A" w:rsidP="009F1168">
            <w:pPr>
              <w:pStyle w:val="NormalWeb"/>
              <w:shd w:val="clear" w:color="auto" w:fill="FFFFFF"/>
              <w:tabs>
                <w:tab w:val="right" w:pos="8080"/>
              </w:tabs>
              <w:ind w:right="-568"/>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E0069D">
              <w:rPr>
                <w:spacing w:val="2"/>
                <w:sz w:val="22"/>
                <w:szCs w:val="22"/>
              </w:rPr>
              <w:t>Testemunha 2:</w:t>
            </w:r>
          </w:p>
          <w:p w14:paraId="2AFADFFF" w14:textId="77777777" w:rsidR="00AD4B8A" w:rsidRPr="00E0069D" w:rsidRDefault="00AD4B8A" w:rsidP="009F1168">
            <w:pPr>
              <w:pStyle w:val="NormalWeb"/>
              <w:shd w:val="clear" w:color="auto" w:fill="FFFFFF"/>
              <w:tabs>
                <w:tab w:val="right" w:pos="8080"/>
              </w:tabs>
              <w:ind w:right="-568"/>
              <w:contextualSpacing/>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E0069D">
              <w:rPr>
                <w:spacing w:val="2"/>
                <w:sz w:val="22"/>
                <w:szCs w:val="22"/>
              </w:rPr>
              <w:t>Nome:</w:t>
            </w:r>
          </w:p>
          <w:p w14:paraId="7570133F" w14:textId="77777777" w:rsidR="00AD4B8A" w:rsidRPr="00087F65" w:rsidRDefault="00AD4B8A" w:rsidP="009F1168">
            <w:pPr>
              <w:pStyle w:val="NormalWeb"/>
              <w:shd w:val="clear" w:color="auto" w:fill="FFFFFF"/>
              <w:tabs>
                <w:tab w:val="right" w:pos="8080"/>
              </w:tabs>
              <w:ind w:right="-568"/>
              <w:contextualSpacing/>
              <w:jc w:val="both"/>
              <w:cnfStyle w:val="000000100000" w:firstRow="0" w:lastRow="0" w:firstColumn="0" w:lastColumn="0" w:oddVBand="0" w:evenVBand="0" w:oddHBand="1" w:evenHBand="0" w:firstRowFirstColumn="0" w:firstRowLastColumn="0" w:lastRowFirstColumn="0" w:lastRowLastColumn="0"/>
              <w:rPr>
                <w:bCs/>
                <w:spacing w:val="2"/>
                <w:sz w:val="22"/>
                <w:szCs w:val="22"/>
              </w:rPr>
            </w:pPr>
            <w:r w:rsidRPr="00E0069D">
              <w:rPr>
                <w:spacing w:val="2"/>
                <w:sz w:val="22"/>
                <w:szCs w:val="22"/>
              </w:rPr>
              <w:t>CPF:</w:t>
            </w:r>
          </w:p>
        </w:tc>
      </w:tr>
    </w:tbl>
    <w:p w14:paraId="6CB5086D" w14:textId="20C34983" w:rsidR="00AD4B8A" w:rsidRPr="00087F65" w:rsidRDefault="00AD4B8A" w:rsidP="009F1168">
      <w:pPr>
        <w:tabs>
          <w:tab w:val="right" w:pos="8080"/>
        </w:tabs>
        <w:spacing w:after="0" w:line="240" w:lineRule="auto"/>
        <w:ind w:right="-568"/>
        <w:jc w:val="center"/>
        <w:rPr>
          <w:rFonts w:ascii="Times New Roman" w:hAnsi="Times New Roman" w:cs="Times New Roman"/>
          <w:b/>
        </w:rPr>
      </w:pPr>
    </w:p>
    <w:p w14:paraId="7EE7DE42" w14:textId="2046889C" w:rsidR="003D3652" w:rsidRPr="00087F65" w:rsidRDefault="003D3652" w:rsidP="009F1168">
      <w:pPr>
        <w:tabs>
          <w:tab w:val="right" w:pos="8080"/>
        </w:tabs>
        <w:spacing w:after="0" w:line="240" w:lineRule="auto"/>
        <w:ind w:right="-568"/>
        <w:jc w:val="center"/>
        <w:rPr>
          <w:rFonts w:ascii="Times New Roman" w:hAnsi="Times New Roman" w:cs="Times New Roman"/>
          <w:b/>
        </w:rPr>
      </w:pPr>
    </w:p>
    <w:p w14:paraId="4CF37B3F" w14:textId="7918229A" w:rsidR="003D3652" w:rsidRPr="00087F65" w:rsidRDefault="003D3652" w:rsidP="009F1168">
      <w:pPr>
        <w:tabs>
          <w:tab w:val="right" w:pos="8080"/>
        </w:tabs>
        <w:spacing w:after="0" w:line="240" w:lineRule="auto"/>
        <w:ind w:right="-568"/>
        <w:jc w:val="center"/>
        <w:rPr>
          <w:rFonts w:ascii="Times New Roman" w:hAnsi="Times New Roman" w:cs="Times New Roman"/>
          <w:b/>
        </w:rPr>
      </w:pPr>
    </w:p>
    <w:p w14:paraId="2DF46F46" w14:textId="155D97B0" w:rsidR="001516D4" w:rsidRPr="00087F65" w:rsidRDefault="001516D4" w:rsidP="009F1168">
      <w:pPr>
        <w:tabs>
          <w:tab w:val="right" w:pos="8080"/>
        </w:tabs>
        <w:spacing w:after="0" w:line="240" w:lineRule="auto"/>
        <w:ind w:right="-568"/>
        <w:jc w:val="center"/>
        <w:rPr>
          <w:rFonts w:ascii="Times New Roman" w:hAnsi="Times New Roman" w:cs="Times New Roman"/>
          <w:b/>
        </w:rPr>
      </w:pPr>
    </w:p>
    <w:p w14:paraId="42910AD0" w14:textId="5158992A" w:rsidR="001516D4" w:rsidRPr="00087F65" w:rsidRDefault="001516D4" w:rsidP="009F1168">
      <w:pPr>
        <w:tabs>
          <w:tab w:val="right" w:pos="8080"/>
        </w:tabs>
        <w:spacing w:after="0" w:line="240" w:lineRule="auto"/>
        <w:ind w:right="-568"/>
        <w:jc w:val="center"/>
        <w:rPr>
          <w:rFonts w:ascii="Times New Roman" w:hAnsi="Times New Roman" w:cs="Times New Roman"/>
          <w:b/>
        </w:rPr>
      </w:pPr>
    </w:p>
    <w:p w14:paraId="4EF8C4A9" w14:textId="389D7085" w:rsidR="001516D4" w:rsidRPr="00087F65" w:rsidRDefault="001516D4" w:rsidP="009F1168">
      <w:pPr>
        <w:tabs>
          <w:tab w:val="right" w:pos="8080"/>
        </w:tabs>
        <w:spacing w:after="0" w:line="240" w:lineRule="auto"/>
        <w:ind w:right="-568"/>
        <w:jc w:val="center"/>
        <w:rPr>
          <w:rFonts w:ascii="Times New Roman" w:hAnsi="Times New Roman" w:cs="Times New Roman"/>
          <w:b/>
        </w:rPr>
      </w:pPr>
    </w:p>
    <w:p w14:paraId="0AF27217" w14:textId="120F92AE" w:rsidR="001516D4" w:rsidRPr="00087F65" w:rsidRDefault="001516D4" w:rsidP="009F1168">
      <w:pPr>
        <w:tabs>
          <w:tab w:val="right" w:pos="8080"/>
        </w:tabs>
        <w:spacing w:after="0" w:line="240" w:lineRule="auto"/>
        <w:ind w:right="-568"/>
        <w:jc w:val="center"/>
        <w:rPr>
          <w:rFonts w:ascii="Times New Roman" w:hAnsi="Times New Roman" w:cs="Times New Roman"/>
          <w:b/>
        </w:rPr>
      </w:pPr>
    </w:p>
    <w:p w14:paraId="7A7AEB22" w14:textId="589B73F5" w:rsidR="001516D4" w:rsidRPr="00087F65" w:rsidRDefault="001516D4" w:rsidP="009F1168">
      <w:pPr>
        <w:tabs>
          <w:tab w:val="right" w:pos="8080"/>
        </w:tabs>
        <w:spacing w:after="0" w:line="240" w:lineRule="auto"/>
        <w:ind w:right="-568"/>
        <w:jc w:val="center"/>
        <w:rPr>
          <w:rFonts w:ascii="Times New Roman" w:hAnsi="Times New Roman" w:cs="Times New Roman"/>
          <w:b/>
        </w:rPr>
      </w:pPr>
    </w:p>
    <w:p w14:paraId="5EBC5A8A" w14:textId="7AEA467B" w:rsidR="001516D4" w:rsidRPr="00087F65" w:rsidRDefault="001516D4" w:rsidP="009F1168">
      <w:pPr>
        <w:tabs>
          <w:tab w:val="right" w:pos="8080"/>
        </w:tabs>
        <w:spacing w:after="0" w:line="240" w:lineRule="auto"/>
        <w:ind w:right="-568"/>
        <w:jc w:val="center"/>
        <w:rPr>
          <w:rFonts w:ascii="Times New Roman" w:hAnsi="Times New Roman" w:cs="Times New Roman"/>
          <w:b/>
        </w:rPr>
      </w:pPr>
    </w:p>
    <w:p w14:paraId="089EE189" w14:textId="523EFA31" w:rsidR="001516D4" w:rsidRPr="00087F65" w:rsidRDefault="001516D4" w:rsidP="009F1168">
      <w:pPr>
        <w:tabs>
          <w:tab w:val="right" w:pos="8080"/>
        </w:tabs>
        <w:spacing w:after="0" w:line="240" w:lineRule="auto"/>
        <w:ind w:right="-568"/>
        <w:jc w:val="center"/>
        <w:rPr>
          <w:rFonts w:ascii="Times New Roman" w:hAnsi="Times New Roman" w:cs="Times New Roman"/>
          <w:b/>
        </w:rPr>
      </w:pPr>
    </w:p>
    <w:p w14:paraId="55111732" w14:textId="0BB3BA80" w:rsidR="001516D4" w:rsidRPr="00087F65" w:rsidRDefault="001516D4" w:rsidP="009F1168">
      <w:pPr>
        <w:tabs>
          <w:tab w:val="right" w:pos="8080"/>
        </w:tabs>
        <w:spacing w:after="0" w:line="240" w:lineRule="auto"/>
        <w:ind w:right="-568"/>
        <w:jc w:val="center"/>
        <w:rPr>
          <w:rFonts w:ascii="Times New Roman" w:hAnsi="Times New Roman" w:cs="Times New Roman"/>
          <w:b/>
        </w:rPr>
      </w:pPr>
    </w:p>
    <w:p w14:paraId="0906721B" w14:textId="575432B9" w:rsidR="001516D4" w:rsidRPr="00087F65" w:rsidRDefault="001516D4" w:rsidP="009F1168">
      <w:pPr>
        <w:tabs>
          <w:tab w:val="right" w:pos="8080"/>
        </w:tabs>
        <w:spacing w:after="0" w:line="240" w:lineRule="auto"/>
        <w:ind w:right="-568"/>
        <w:jc w:val="center"/>
        <w:rPr>
          <w:rFonts w:ascii="Times New Roman" w:hAnsi="Times New Roman" w:cs="Times New Roman"/>
          <w:b/>
        </w:rPr>
      </w:pPr>
    </w:p>
    <w:p w14:paraId="542AD6E5" w14:textId="0A82FA6B" w:rsidR="001516D4" w:rsidRPr="00087F65" w:rsidRDefault="001516D4" w:rsidP="009F1168">
      <w:pPr>
        <w:tabs>
          <w:tab w:val="right" w:pos="8080"/>
        </w:tabs>
        <w:spacing w:after="0" w:line="240" w:lineRule="auto"/>
        <w:ind w:right="-568"/>
        <w:jc w:val="center"/>
        <w:rPr>
          <w:rFonts w:ascii="Times New Roman" w:hAnsi="Times New Roman" w:cs="Times New Roman"/>
          <w:b/>
        </w:rPr>
      </w:pPr>
    </w:p>
    <w:p w14:paraId="5DCD8B93" w14:textId="217C3E83" w:rsidR="001516D4" w:rsidRPr="00087F65" w:rsidRDefault="001516D4" w:rsidP="009F1168">
      <w:pPr>
        <w:tabs>
          <w:tab w:val="right" w:pos="8080"/>
        </w:tabs>
        <w:spacing w:after="0" w:line="240" w:lineRule="auto"/>
        <w:ind w:right="-568"/>
        <w:jc w:val="center"/>
        <w:rPr>
          <w:rFonts w:ascii="Times New Roman" w:hAnsi="Times New Roman" w:cs="Times New Roman"/>
          <w:b/>
        </w:rPr>
      </w:pPr>
    </w:p>
    <w:p w14:paraId="3676EE53" w14:textId="0BA1AB9D" w:rsidR="008503C4" w:rsidRPr="00087F65" w:rsidRDefault="008503C4" w:rsidP="009F1168">
      <w:pPr>
        <w:tabs>
          <w:tab w:val="right" w:pos="8080"/>
        </w:tabs>
        <w:spacing w:after="0" w:line="240" w:lineRule="auto"/>
        <w:ind w:right="-568"/>
        <w:jc w:val="center"/>
        <w:rPr>
          <w:rFonts w:ascii="Times New Roman" w:hAnsi="Times New Roman" w:cs="Times New Roman"/>
          <w:b/>
        </w:rPr>
      </w:pPr>
    </w:p>
    <w:p w14:paraId="5441681F" w14:textId="35B25E49" w:rsidR="008503C4" w:rsidRDefault="008503C4" w:rsidP="009F1168">
      <w:pPr>
        <w:tabs>
          <w:tab w:val="right" w:pos="8080"/>
        </w:tabs>
        <w:spacing w:after="0" w:line="240" w:lineRule="auto"/>
        <w:ind w:right="-568"/>
        <w:jc w:val="center"/>
        <w:rPr>
          <w:rFonts w:ascii="Times New Roman" w:hAnsi="Times New Roman" w:cs="Times New Roman"/>
          <w:b/>
        </w:rPr>
      </w:pPr>
    </w:p>
    <w:p w14:paraId="16D7D457" w14:textId="70F9BB75" w:rsidR="00BE3913" w:rsidRDefault="00BE3913" w:rsidP="009F1168">
      <w:pPr>
        <w:tabs>
          <w:tab w:val="right" w:pos="8080"/>
        </w:tabs>
        <w:spacing w:after="0" w:line="240" w:lineRule="auto"/>
        <w:ind w:right="-568"/>
        <w:jc w:val="center"/>
        <w:rPr>
          <w:rFonts w:ascii="Times New Roman" w:hAnsi="Times New Roman" w:cs="Times New Roman"/>
          <w:b/>
        </w:rPr>
      </w:pPr>
    </w:p>
    <w:p w14:paraId="3F8AB7CC" w14:textId="1ACD6EAB" w:rsidR="001516D4" w:rsidRPr="00087F65" w:rsidRDefault="001516D4" w:rsidP="007E22E2">
      <w:pPr>
        <w:tabs>
          <w:tab w:val="right" w:pos="8080"/>
        </w:tabs>
        <w:spacing w:after="0" w:line="240" w:lineRule="auto"/>
        <w:ind w:right="-568"/>
        <w:rPr>
          <w:rFonts w:ascii="Times New Roman" w:hAnsi="Times New Roman" w:cs="Times New Roman"/>
          <w:b/>
        </w:rPr>
      </w:pPr>
    </w:p>
    <w:p w14:paraId="62C722BF" w14:textId="550E019D" w:rsidR="003D3652" w:rsidRPr="00087F65" w:rsidRDefault="003D3652"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2709D4">
        <w:rPr>
          <w:rFonts w:ascii="Times New Roman" w:hAnsi="Times New Roman" w:cs="Times New Roman"/>
          <w:b/>
        </w:rPr>
        <w:t>740/2024</w:t>
      </w:r>
      <w:r w:rsidRPr="00087F65">
        <w:rPr>
          <w:rFonts w:ascii="Times New Roman" w:hAnsi="Times New Roman" w:cs="Times New Roman"/>
          <w:b/>
        </w:rPr>
        <w:t xml:space="preserve"> </w:t>
      </w:r>
    </w:p>
    <w:p w14:paraId="36B61E06" w14:textId="2582FA4A" w:rsidR="003D3652" w:rsidRPr="00087F65" w:rsidRDefault="003D3652" w:rsidP="003D0AB3">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PREGÃO ELETRÔNICO – REGISTRO DE PREÇOS Nº </w:t>
      </w:r>
      <w:r w:rsidR="002709D4">
        <w:rPr>
          <w:rFonts w:ascii="Times New Roman" w:hAnsi="Times New Roman" w:cs="Times New Roman"/>
          <w:b/>
        </w:rPr>
        <w:t>26/2024</w:t>
      </w:r>
    </w:p>
    <w:p w14:paraId="4245DB4B" w14:textId="77777777" w:rsidR="003D3652" w:rsidRPr="00087F65" w:rsidRDefault="003D3652" w:rsidP="003D0AB3">
      <w:pPr>
        <w:tabs>
          <w:tab w:val="right" w:pos="8080"/>
        </w:tabs>
        <w:spacing w:after="0" w:line="240" w:lineRule="auto"/>
        <w:ind w:right="-568"/>
        <w:jc w:val="center"/>
        <w:rPr>
          <w:rFonts w:ascii="Times New Roman" w:hAnsi="Times New Roman" w:cs="Times New Roman"/>
          <w:b/>
        </w:rPr>
      </w:pPr>
    </w:p>
    <w:p w14:paraId="6867AC10" w14:textId="4A01CF9A" w:rsidR="00AD4B8A" w:rsidRPr="00087F65" w:rsidRDefault="00AD4B8A" w:rsidP="003D0AB3">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95" w:name="_Toc133168694"/>
      <w:r w:rsidRPr="00087F65">
        <w:rPr>
          <w:rFonts w:ascii="Times New Roman" w:hAnsi="Times New Roman" w:cs="Times New Roman"/>
          <w:sz w:val="22"/>
          <w:szCs w:val="22"/>
        </w:rPr>
        <w:t>ANEXO V</w:t>
      </w:r>
      <w:r w:rsidR="009F35B8" w:rsidRPr="00087F65">
        <w:rPr>
          <w:rFonts w:ascii="Times New Roman" w:hAnsi="Times New Roman" w:cs="Times New Roman"/>
          <w:sz w:val="22"/>
          <w:szCs w:val="22"/>
        </w:rPr>
        <w:t xml:space="preserve"> – DECLARAÇÃO LC 123/2006</w:t>
      </w:r>
      <w:bookmarkEnd w:id="95"/>
    </w:p>
    <w:p w14:paraId="6C40DC3E"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0F4E2F16"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APLICAÇÃO DOS </w:t>
      </w:r>
      <w:hyperlink r:id="rId291" w:anchor="art42" w:history="1">
        <w:r w:rsidRPr="00087F65">
          <w:rPr>
            <w:rStyle w:val="Hyperlink"/>
            <w:rFonts w:ascii="Times New Roman" w:hAnsi="Times New Roman" w:cs="Times New Roman"/>
            <w:b/>
          </w:rPr>
          <w:t>ARTS. 42 AO 49 DA LEI COMPLEMENTAR Nº 123/2006</w:t>
        </w:r>
      </w:hyperlink>
    </w:p>
    <w:p w14:paraId="45711C82" w14:textId="77777777" w:rsidR="00AD4B8A" w:rsidRPr="00087F65" w:rsidRDefault="00AD4B8A" w:rsidP="003D0AB3">
      <w:pPr>
        <w:tabs>
          <w:tab w:val="right" w:pos="8080"/>
        </w:tabs>
        <w:spacing w:after="0" w:line="240" w:lineRule="auto"/>
        <w:ind w:right="-568" w:firstLine="708"/>
        <w:jc w:val="both"/>
        <w:rPr>
          <w:rFonts w:ascii="Times New Roman" w:hAnsi="Times New Roman" w:cs="Times New Roman"/>
        </w:rPr>
      </w:pPr>
    </w:p>
    <w:p w14:paraId="1F5F85F0" w14:textId="77777777" w:rsidR="00AD4B8A" w:rsidRPr="00087F65" w:rsidRDefault="00AD4B8A" w:rsidP="003D0AB3">
      <w:pPr>
        <w:tabs>
          <w:tab w:val="right" w:pos="8080"/>
        </w:tabs>
        <w:spacing w:after="0" w:line="240" w:lineRule="auto"/>
        <w:ind w:right="-568" w:firstLine="708"/>
        <w:jc w:val="both"/>
        <w:rPr>
          <w:rFonts w:ascii="Times New Roman" w:hAnsi="Times New Roman" w:cs="Times New Roman"/>
        </w:rPr>
      </w:pPr>
      <w:r w:rsidRPr="00087F65">
        <w:rPr>
          <w:rFonts w:ascii="Times New Roman" w:hAnsi="Times New Roman" w:cs="Times New Roman"/>
        </w:rPr>
        <w:t xml:space="preserve">___________________________, inscrito no CPF/CNPJ nº ______________, DECLARA, nos termos do </w:t>
      </w:r>
      <w:hyperlink r:id="rId292" w:anchor="art4%C2%A72" w:history="1">
        <w:r w:rsidRPr="00087F65">
          <w:rPr>
            <w:rStyle w:val="Hyperlink"/>
            <w:rFonts w:ascii="Times New Roman" w:hAnsi="Times New Roman" w:cs="Times New Roman"/>
          </w:rPr>
          <w:t>art. 4º, § 2º da Lei nº 14.133/2021</w:t>
        </w:r>
      </w:hyperlink>
      <w:r w:rsidRPr="00087F65">
        <w:rPr>
          <w:rFonts w:ascii="Times New Roman" w:hAnsi="Times New Roman" w:cs="Times New Roman"/>
        </w:rPr>
        <w:t xml:space="preserve">, que para obter os benefícios dos </w:t>
      </w:r>
      <w:hyperlink r:id="rId293" w:anchor="art42" w:history="1">
        <w:r w:rsidRPr="00087F65">
          <w:rPr>
            <w:rStyle w:val="Hyperlink"/>
            <w:rFonts w:ascii="Times New Roman" w:hAnsi="Times New Roman" w:cs="Times New Roman"/>
          </w:rPr>
          <w:t>arts. 42 a 49 da Lei Complementar nº 123/2006</w:t>
        </w:r>
      </w:hyperlink>
      <w:r w:rsidRPr="00087F65">
        <w:rPr>
          <w:rFonts w:ascii="Times New Roman" w:hAnsi="Times New Roman" w:cs="Times New Roman"/>
        </w:rPr>
        <w:t xml:space="preserve">, no ano-calendário de realização da licitação/contratação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o previsto o previsto no </w:t>
      </w:r>
      <w:hyperlink r:id="rId294" w:anchor="art3ii" w:history="1">
        <w:r w:rsidRPr="00087F65">
          <w:rPr>
            <w:rStyle w:val="Hyperlink"/>
            <w:rFonts w:ascii="Times New Roman" w:hAnsi="Times New Roman" w:cs="Times New Roman"/>
          </w:rPr>
          <w:t>art. 3º, II da Lei Complementar nº 123/2006</w:t>
        </w:r>
      </w:hyperlink>
      <w:r w:rsidRPr="00087F65">
        <w:rPr>
          <w:rFonts w:ascii="Times New Roman" w:hAnsi="Times New Roman" w:cs="Times New Roman"/>
        </w:rPr>
        <w:t xml:space="preserve">, sendo que nas contratações com prazo de vigência superior a 1 (um) ano, será considerado o valor anual do contrato, conforme dispõe o </w:t>
      </w:r>
      <w:hyperlink r:id="rId295" w:anchor="art4%C2%A73" w:history="1">
        <w:r w:rsidRPr="00087F65">
          <w:rPr>
            <w:rStyle w:val="Hyperlink"/>
            <w:rFonts w:ascii="Times New Roman" w:hAnsi="Times New Roman" w:cs="Times New Roman"/>
          </w:rPr>
          <w:t>art. 4º, § 3º da Lei nº 14.133/2021</w:t>
        </w:r>
      </w:hyperlink>
      <w:r w:rsidRPr="00087F65">
        <w:rPr>
          <w:rFonts w:ascii="Times New Roman" w:hAnsi="Times New Roman" w:cs="Times New Roman"/>
        </w:rPr>
        <w:t>.</w:t>
      </w:r>
    </w:p>
    <w:p w14:paraId="2EA21271"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Por ser expressão da verdade, assumo inteira responsabilidade por esta declaração, sob pena do </w:t>
      </w:r>
      <w:hyperlink r:id="rId296"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1AAA531E"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p>
    <w:p w14:paraId="1343661D"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1BB13390"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p>
    <w:p w14:paraId="7813EAA9"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2F1E3CF2"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rPr>
        <w:t>(NOME COMPLETO – CNPJ/CPF)</w:t>
      </w:r>
    </w:p>
    <w:p w14:paraId="3614EAF4" w14:textId="77777777" w:rsidR="00AD4B8A" w:rsidRPr="00087F65" w:rsidRDefault="00AD4B8A" w:rsidP="003D0AB3">
      <w:pPr>
        <w:tabs>
          <w:tab w:val="right" w:pos="8080"/>
        </w:tabs>
        <w:spacing w:after="0" w:line="240" w:lineRule="auto"/>
        <w:ind w:right="-568"/>
        <w:rPr>
          <w:rFonts w:ascii="Times New Roman" w:hAnsi="Times New Roman" w:cs="Times New Roman"/>
          <w:b/>
        </w:rPr>
      </w:pPr>
    </w:p>
    <w:p w14:paraId="5B8660B7"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D3930A9"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60C979E"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C21422B"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2F4472F"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05BAE90" w14:textId="64845C54"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4D6E7E5" w14:textId="038B0CD1"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877727D" w14:textId="696FE09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40860D2" w14:textId="507708D8"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19B14EC" w14:textId="357E5C08"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B9D5E85" w14:textId="6F4001C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5916453" w14:textId="35C271A3"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F8E3781" w14:textId="0DF4400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E494999" w14:textId="0C99527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0FE726E" w14:textId="6C78CAD0"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1097A48" w14:textId="13A50B94"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DB9E423" w14:textId="1F71F57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1E2E5DE" w14:textId="2899575B"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DB91281" w14:textId="6007AD8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1995656" w14:textId="1291D47F"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F91C8E6" w14:textId="16D52BAC"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AF932BD" w14:textId="151C3A8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6FF0E68" w14:textId="561B4EC4" w:rsidR="001516D4"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0A99B54" w14:textId="35B8D576" w:rsidR="007D70BD" w:rsidRDefault="007D70B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EE1D1BC" w14:textId="0837BFD0" w:rsidR="007D70BD" w:rsidRDefault="007D70B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DC64FF9" w14:textId="1BF6F341" w:rsidR="007D70BD" w:rsidRDefault="007D70B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BDEB863" w14:textId="77777777" w:rsidR="007D70BD" w:rsidRPr="00087F65" w:rsidRDefault="007D70B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844B802" w14:textId="03EB6162"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F53FB92"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9B138F0" w14:textId="3D77B3FE" w:rsidR="003D3652" w:rsidRPr="00087F65" w:rsidRDefault="003D3652"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2709D4">
        <w:rPr>
          <w:rFonts w:ascii="Times New Roman" w:hAnsi="Times New Roman" w:cs="Times New Roman"/>
          <w:b/>
        </w:rPr>
        <w:t>740/2024</w:t>
      </w:r>
      <w:r w:rsidRPr="00087F65">
        <w:rPr>
          <w:rFonts w:ascii="Times New Roman" w:hAnsi="Times New Roman" w:cs="Times New Roman"/>
          <w:b/>
        </w:rPr>
        <w:t xml:space="preserve"> </w:t>
      </w:r>
    </w:p>
    <w:p w14:paraId="13E6D786" w14:textId="2765641F" w:rsidR="00AD4B8A" w:rsidRPr="00087F65" w:rsidRDefault="003D3652" w:rsidP="003D0AB3">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2709D4">
        <w:rPr>
          <w:rFonts w:ascii="Times New Roman" w:hAnsi="Times New Roman" w:cs="Times New Roman"/>
          <w:b/>
        </w:rPr>
        <w:t>26/2024</w:t>
      </w:r>
    </w:p>
    <w:p w14:paraId="19E6EE19"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B48F452" w14:textId="2FD9848A" w:rsidR="00AD4B8A" w:rsidRPr="00087F65" w:rsidRDefault="00AD4B8A" w:rsidP="003D0AB3">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96" w:name="_Toc133168695"/>
      <w:r w:rsidRPr="00087F65">
        <w:rPr>
          <w:rFonts w:ascii="Times New Roman" w:hAnsi="Times New Roman" w:cs="Times New Roman"/>
          <w:sz w:val="22"/>
          <w:szCs w:val="22"/>
        </w:rPr>
        <w:t>ANEXO VI</w:t>
      </w:r>
      <w:r w:rsidR="009F35B8" w:rsidRPr="00087F65">
        <w:rPr>
          <w:rFonts w:ascii="Times New Roman" w:hAnsi="Times New Roman" w:cs="Times New Roman"/>
          <w:sz w:val="22"/>
          <w:szCs w:val="22"/>
        </w:rPr>
        <w:t xml:space="preserve"> – PROPOSTA</w:t>
      </w:r>
      <w:bookmarkEnd w:id="96"/>
    </w:p>
    <w:p w14:paraId="48D1D351"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34A4A8FC"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PROPOSTA</w:t>
      </w:r>
    </w:p>
    <w:p w14:paraId="2BF3AE3B"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tbl>
      <w:tblPr>
        <w:tblStyle w:val="Tabelacomgrade"/>
        <w:tblW w:w="8945" w:type="dxa"/>
        <w:tblLook w:val="04A0" w:firstRow="1" w:lastRow="0" w:firstColumn="1" w:lastColumn="0" w:noHBand="0" w:noVBand="1"/>
      </w:tblPr>
      <w:tblGrid>
        <w:gridCol w:w="3613"/>
        <w:gridCol w:w="2802"/>
        <w:gridCol w:w="2530"/>
      </w:tblGrid>
      <w:tr w:rsidR="00AD4B8A" w:rsidRPr="00087F65" w14:paraId="3DCC6F10" w14:textId="77777777" w:rsidTr="008503C4">
        <w:trPr>
          <w:trHeight w:val="884"/>
        </w:trPr>
        <w:tc>
          <w:tcPr>
            <w:tcW w:w="3613" w:type="dxa"/>
          </w:tcPr>
          <w:p w14:paraId="3E6FC960" w14:textId="77777777" w:rsidR="00AD4B8A" w:rsidRPr="00087F65" w:rsidRDefault="00AD4B8A" w:rsidP="00425FA1">
            <w:pPr>
              <w:tabs>
                <w:tab w:val="right" w:pos="8080"/>
              </w:tabs>
              <w:ind w:right="-568"/>
              <w:jc w:val="both"/>
              <w:rPr>
                <w:rFonts w:ascii="Times New Roman" w:hAnsi="Times New Roman" w:cs="Times New Roman"/>
                <w:b/>
                <w:sz w:val="20"/>
                <w:szCs w:val="20"/>
              </w:rPr>
            </w:pPr>
            <w:r w:rsidRPr="00087F65">
              <w:rPr>
                <w:rFonts w:ascii="Times New Roman" w:hAnsi="Times New Roman" w:cs="Times New Roman"/>
                <w:b/>
                <w:sz w:val="20"/>
                <w:szCs w:val="20"/>
              </w:rPr>
              <w:t>DEFINIÇÃO/DESCRIÇÃO</w:t>
            </w:r>
          </w:p>
        </w:tc>
        <w:tc>
          <w:tcPr>
            <w:tcW w:w="2801" w:type="dxa"/>
          </w:tcPr>
          <w:p w14:paraId="618D4DB3" w14:textId="77777777" w:rsidR="00AD4B8A" w:rsidRPr="00087F65" w:rsidRDefault="00AD4B8A" w:rsidP="00425FA1">
            <w:pPr>
              <w:tabs>
                <w:tab w:val="right" w:pos="8080"/>
              </w:tabs>
              <w:ind w:right="-568"/>
              <w:jc w:val="both"/>
              <w:rPr>
                <w:rFonts w:ascii="Times New Roman" w:hAnsi="Times New Roman" w:cs="Times New Roman"/>
                <w:b/>
                <w:sz w:val="20"/>
                <w:szCs w:val="20"/>
              </w:rPr>
            </w:pPr>
            <w:r w:rsidRPr="00087F65">
              <w:rPr>
                <w:rFonts w:ascii="Times New Roman" w:hAnsi="Times New Roman" w:cs="Times New Roman"/>
                <w:b/>
                <w:sz w:val="20"/>
                <w:szCs w:val="20"/>
              </w:rPr>
              <w:t>QUANTIDADE</w:t>
            </w:r>
          </w:p>
        </w:tc>
        <w:tc>
          <w:tcPr>
            <w:tcW w:w="2530" w:type="dxa"/>
          </w:tcPr>
          <w:p w14:paraId="04EAC677" w14:textId="77777777" w:rsidR="00AD4B8A" w:rsidRPr="00087F65" w:rsidRDefault="00AD4B8A" w:rsidP="00425FA1">
            <w:pPr>
              <w:tabs>
                <w:tab w:val="right" w:pos="8080"/>
              </w:tabs>
              <w:ind w:right="-568"/>
              <w:jc w:val="both"/>
              <w:rPr>
                <w:rFonts w:ascii="Times New Roman" w:hAnsi="Times New Roman" w:cs="Times New Roman"/>
                <w:b/>
                <w:sz w:val="20"/>
                <w:szCs w:val="20"/>
              </w:rPr>
            </w:pPr>
            <w:r w:rsidRPr="00087F65">
              <w:rPr>
                <w:rFonts w:ascii="Times New Roman" w:hAnsi="Times New Roman" w:cs="Times New Roman"/>
                <w:b/>
                <w:sz w:val="20"/>
                <w:szCs w:val="20"/>
              </w:rPr>
              <w:t>VALOR UNITÁRIO</w:t>
            </w:r>
          </w:p>
        </w:tc>
      </w:tr>
      <w:tr w:rsidR="00AD4B8A" w:rsidRPr="00087F65" w14:paraId="5D0E3BFA" w14:textId="77777777" w:rsidTr="008503C4">
        <w:trPr>
          <w:trHeight w:val="901"/>
        </w:trPr>
        <w:tc>
          <w:tcPr>
            <w:tcW w:w="3613" w:type="dxa"/>
          </w:tcPr>
          <w:p w14:paraId="66CD9C9D" w14:textId="77777777" w:rsidR="00AD4B8A" w:rsidRPr="00087F65" w:rsidRDefault="00AD4B8A" w:rsidP="00425FA1">
            <w:pPr>
              <w:tabs>
                <w:tab w:val="right" w:pos="8080"/>
              </w:tabs>
              <w:ind w:right="-568"/>
              <w:jc w:val="both"/>
              <w:rPr>
                <w:rFonts w:ascii="Times New Roman" w:hAnsi="Times New Roman" w:cs="Times New Roman"/>
                <w:b/>
                <w:sz w:val="20"/>
                <w:szCs w:val="20"/>
              </w:rPr>
            </w:pPr>
          </w:p>
        </w:tc>
        <w:tc>
          <w:tcPr>
            <w:tcW w:w="2801" w:type="dxa"/>
          </w:tcPr>
          <w:p w14:paraId="78FE3123" w14:textId="77777777" w:rsidR="00AD4B8A" w:rsidRPr="00087F65" w:rsidRDefault="00AD4B8A" w:rsidP="00425FA1">
            <w:pPr>
              <w:tabs>
                <w:tab w:val="right" w:pos="8080"/>
              </w:tabs>
              <w:ind w:right="-568"/>
              <w:jc w:val="both"/>
              <w:rPr>
                <w:rFonts w:ascii="Times New Roman" w:hAnsi="Times New Roman" w:cs="Times New Roman"/>
                <w:b/>
                <w:sz w:val="20"/>
                <w:szCs w:val="20"/>
              </w:rPr>
            </w:pPr>
          </w:p>
        </w:tc>
        <w:tc>
          <w:tcPr>
            <w:tcW w:w="2530" w:type="dxa"/>
          </w:tcPr>
          <w:p w14:paraId="4AB00074" w14:textId="77777777" w:rsidR="00AD4B8A" w:rsidRPr="00087F65" w:rsidRDefault="00AD4B8A" w:rsidP="00425FA1">
            <w:pPr>
              <w:tabs>
                <w:tab w:val="right" w:pos="8080"/>
              </w:tabs>
              <w:ind w:right="-568"/>
              <w:jc w:val="both"/>
              <w:rPr>
                <w:rFonts w:ascii="Times New Roman" w:hAnsi="Times New Roman" w:cs="Times New Roman"/>
                <w:b/>
                <w:sz w:val="20"/>
                <w:szCs w:val="20"/>
              </w:rPr>
            </w:pPr>
          </w:p>
        </w:tc>
      </w:tr>
      <w:tr w:rsidR="00AD4B8A" w:rsidRPr="00087F65" w14:paraId="7A317F80" w14:textId="77777777" w:rsidTr="008503C4">
        <w:trPr>
          <w:trHeight w:val="884"/>
        </w:trPr>
        <w:tc>
          <w:tcPr>
            <w:tcW w:w="6415" w:type="dxa"/>
            <w:gridSpan w:val="2"/>
          </w:tcPr>
          <w:p w14:paraId="061FDDDC" w14:textId="77777777" w:rsidR="00AD4B8A" w:rsidRPr="00087F65" w:rsidRDefault="00AD4B8A" w:rsidP="00425FA1">
            <w:pPr>
              <w:tabs>
                <w:tab w:val="right" w:pos="8080"/>
              </w:tabs>
              <w:ind w:right="-568"/>
              <w:jc w:val="both"/>
              <w:rPr>
                <w:rFonts w:ascii="Times New Roman" w:hAnsi="Times New Roman" w:cs="Times New Roman"/>
                <w:b/>
                <w:sz w:val="20"/>
                <w:szCs w:val="20"/>
              </w:rPr>
            </w:pPr>
            <w:r w:rsidRPr="00087F65">
              <w:rPr>
                <w:rFonts w:ascii="Times New Roman" w:hAnsi="Times New Roman" w:cs="Times New Roman"/>
                <w:b/>
                <w:sz w:val="20"/>
                <w:szCs w:val="20"/>
              </w:rPr>
              <w:t>VALOR TOTAL</w:t>
            </w:r>
          </w:p>
        </w:tc>
        <w:tc>
          <w:tcPr>
            <w:tcW w:w="2530" w:type="dxa"/>
          </w:tcPr>
          <w:p w14:paraId="0F8EF3F4" w14:textId="77777777" w:rsidR="00AD4B8A" w:rsidRPr="00087F65" w:rsidRDefault="00AD4B8A" w:rsidP="00425FA1">
            <w:pPr>
              <w:tabs>
                <w:tab w:val="right" w:pos="8080"/>
              </w:tabs>
              <w:ind w:right="-568"/>
              <w:jc w:val="both"/>
              <w:rPr>
                <w:rFonts w:ascii="Times New Roman" w:hAnsi="Times New Roman" w:cs="Times New Roman"/>
                <w:b/>
                <w:sz w:val="20"/>
                <w:szCs w:val="20"/>
              </w:rPr>
            </w:pPr>
          </w:p>
        </w:tc>
      </w:tr>
    </w:tbl>
    <w:p w14:paraId="57F5439D" w14:textId="77777777" w:rsidR="00AD4B8A" w:rsidRPr="00087F65" w:rsidRDefault="00AD4B8A" w:rsidP="00425FA1">
      <w:pPr>
        <w:tabs>
          <w:tab w:val="right" w:pos="8080"/>
        </w:tabs>
        <w:spacing w:after="0" w:line="240" w:lineRule="auto"/>
        <w:ind w:right="-568"/>
        <w:jc w:val="both"/>
        <w:rPr>
          <w:rFonts w:ascii="Times New Roman" w:hAnsi="Times New Roman" w:cs="Times New Roman"/>
          <w:b/>
        </w:rPr>
      </w:pPr>
    </w:p>
    <w:p w14:paraId="772FD073"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O licitante ___________________________, inscrito no CPF/CNPJ nº ______________, DECLARA, nos termos do </w:t>
      </w:r>
      <w:hyperlink r:id="rId297" w:anchor="art63%C2%A71" w:history="1">
        <w:r w:rsidRPr="00087F65">
          <w:rPr>
            <w:rStyle w:val="Hyperlink"/>
            <w:rFonts w:ascii="Times New Roman" w:hAnsi="Times New Roman" w:cs="Times New Roman"/>
          </w:rPr>
          <w:t>art. 63, § 1º, da Lei nº 14.133/2021</w:t>
        </w:r>
      </w:hyperlink>
      <w:r w:rsidRPr="00087F65">
        <w:rPr>
          <w:rFonts w:ascii="Times New Roman" w:hAnsi="Times New Roman" w:cs="Times New Roman"/>
        </w:rPr>
        <w:t>,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7F63F808" w14:textId="2A23FDB7" w:rsidR="00AD4B8A" w:rsidRPr="00087F65" w:rsidRDefault="00AD4B8A"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Por ser expressão da verdade, assumo inteira responsabilidade por esta declaração, sob pena do </w:t>
      </w:r>
      <w:hyperlink r:id="rId298"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392F553A"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67E55FC5"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6597F044"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10E94988"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60B69E4D"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rPr>
        <w:t>(LICITANTE – CNPJ/CPF)</w:t>
      </w:r>
    </w:p>
    <w:p w14:paraId="58E3DD24" w14:textId="3473845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EA8C41D" w14:textId="3B786374"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48C2798" w14:textId="5FD7AC83"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0020391" w14:textId="184FB3AF"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4AD0A87" w14:textId="3D79C199"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304DB49" w14:textId="6C5D24AE"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C552B03" w14:textId="7A5FEFF9"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D861426" w14:textId="2BBFD6D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9A1B232" w14:textId="4B3E1BEE"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8C2455D" w14:textId="3FEBDAB3"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31DDAB" w14:textId="5211BE64"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DC1D0EE" w14:textId="5F7902B1"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0691E09" w14:textId="1BB2220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BD02975" w14:textId="1BD328DA"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ED2E148" w14:textId="4B192F78"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03EDDCC" w14:textId="26CF8E5D"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395428E" w14:textId="102700F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35D43EC" w14:textId="6C038B0D"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FA5527" w14:textId="44A19481"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5CB02D1" w14:textId="7777777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8A7A0DE"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1D348FB"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6420735" w14:textId="3A7A36B1" w:rsidR="00B37C35" w:rsidRPr="00087F65" w:rsidRDefault="00B37C35" w:rsidP="00B37C35">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2709D4">
        <w:rPr>
          <w:rFonts w:ascii="Times New Roman" w:hAnsi="Times New Roman" w:cs="Times New Roman"/>
          <w:b/>
        </w:rPr>
        <w:t>740/2024</w:t>
      </w:r>
    </w:p>
    <w:p w14:paraId="71A380F9" w14:textId="6BEF5E0F" w:rsidR="00AD4B8A" w:rsidRPr="00087F65" w:rsidRDefault="00B37C35" w:rsidP="00B37C35">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2709D4">
        <w:rPr>
          <w:rFonts w:ascii="Times New Roman" w:hAnsi="Times New Roman" w:cs="Times New Roman"/>
          <w:b/>
        </w:rPr>
        <w:t>26/2024</w:t>
      </w:r>
    </w:p>
    <w:p w14:paraId="76E33A57" w14:textId="77777777" w:rsidR="00B37C35" w:rsidRPr="00087F65" w:rsidRDefault="00B37C35"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1C7C52A" w14:textId="61519AFC" w:rsidR="009F35B8" w:rsidRPr="00087F65" w:rsidRDefault="00AD4B8A" w:rsidP="00B37C35">
      <w:pPr>
        <w:pStyle w:val="Ttulo1"/>
        <w:shd w:val="clear" w:color="auto" w:fill="A6A6A6" w:themeFill="background1" w:themeFillShade="A6"/>
        <w:tabs>
          <w:tab w:val="right" w:pos="8080"/>
        </w:tabs>
        <w:spacing w:before="0" w:line="240" w:lineRule="auto"/>
        <w:ind w:right="-568"/>
        <w:jc w:val="center"/>
        <w:rPr>
          <w:rFonts w:ascii="Times New Roman" w:hAnsi="Times New Roman" w:cs="Times New Roman"/>
          <w:sz w:val="22"/>
          <w:szCs w:val="22"/>
        </w:rPr>
      </w:pPr>
      <w:bookmarkStart w:id="97" w:name="_Toc133168696"/>
      <w:r w:rsidRPr="00087F65">
        <w:rPr>
          <w:rFonts w:ascii="Times New Roman" w:hAnsi="Times New Roman" w:cs="Times New Roman"/>
          <w:sz w:val="22"/>
          <w:szCs w:val="22"/>
        </w:rPr>
        <w:t>ANEXO VII</w:t>
      </w:r>
      <w:r w:rsidR="009F35B8" w:rsidRPr="00087F65">
        <w:rPr>
          <w:rFonts w:ascii="Times New Roman" w:hAnsi="Times New Roman" w:cs="Times New Roman"/>
          <w:sz w:val="22"/>
          <w:szCs w:val="22"/>
        </w:rPr>
        <w:t xml:space="preserve"> – ATENDIMENTO AOS REQUISITOS DE HABILITAÇÃO</w:t>
      </w:r>
      <w:bookmarkEnd w:id="97"/>
    </w:p>
    <w:p w14:paraId="2897CEB7" w14:textId="301375BA" w:rsidR="00AD4B8A" w:rsidRPr="00087F65" w:rsidRDefault="00AD4B8A" w:rsidP="00425FA1">
      <w:pPr>
        <w:tabs>
          <w:tab w:val="right" w:pos="8080"/>
        </w:tabs>
        <w:spacing w:after="0" w:line="240" w:lineRule="auto"/>
        <w:ind w:right="-568"/>
        <w:jc w:val="center"/>
        <w:rPr>
          <w:rFonts w:ascii="Times New Roman" w:hAnsi="Times New Roman" w:cs="Times New Roman"/>
          <w:b/>
        </w:rPr>
      </w:pPr>
    </w:p>
    <w:p w14:paraId="62E1F881"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p>
    <w:p w14:paraId="12074548"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ATENDIMENTO AOS REQUISITOS DE HABILITAÇÃO</w:t>
      </w:r>
    </w:p>
    <w:p w14:paraId="3BF99B85"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71D01847" w14:textId="77777777" w:rsidR="00AD4B8A" w:rsidRPr="00087F65" w:rsidRDefault="00AD4B8A" w:rsidP="00425FA1">
      <w:pPr>
        <w:tabs>
          <w:tab w:val="right" w:pos="8080"/>
        </w:tabs>
        <w:spacing w:after="0" w:line="240" w:lineRule="auto"/>
        <w:ind w:right="-568" w:firstLine="708"/>
        <w:jc w:val="both"/>
        <w:rPr>
          <w:rFonts w:ascii="Times New Roman" w:hAnsi="Times New Roman" w:cs="Times New Roman"/>
        </w:rPr>
      </w:pPr>
      <w:r w:rsidRPr="00087F65">
        <w:rPr>
          <w:rFonts w:ascii="Times New Roman" w:hAnsi="Times New Roman" w:cs="Times New Roman"/>
        </w:rPr>
        <w:t xml:space="preserve">O licitante ___________________________, inscrito no CPF/CNPJ nº ______________, DECLARA, nos termos do </w:t>
      </w:r>
      <w:hyperlink r:id="rId299" w:anchor="art63i" w:history="1">
        <w:r w:rsidRPr="00087F65">
          <w:rPr>
            <w:rStyle w:val="Hyperlink"/>
            <w:rFonts w:ascii="Times New Roman" w:hAnsi="Times New Roman" w:cs="Times New Roman"/>
          </w:rPr>
          <w:t>art. 63, I da Lei nº 14.133/2021</w:t>
        </w:r>
      </w:hyperlink>
      <w:r w:rsidRPr="00087F65">
        <w:rPr>
          <w:rFonts w:ascii="Times New Roman" w:hAnsi="Times New Roman" w:cs="Times New Roman"/>
        </w:rPr>
        <w:t xml:space="preserve"> que atende aos requisitos de habilitação, respondendo pela veracidade das informações prestadas, na forma da lei.</w:t>
      </w:r>
    </w:p>
    <w:p w14:paraId="57404943"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Por ser expressão da verdade, assumo inteira responsabilidade por esta declaração, sob pena do </w:t>
      </w:r>
      <w:hyperlink r:id="rId300"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584777B7"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48C8824B"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4F3B56C7"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27D00D6"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0095E4D8"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rPr>
        <w:t>(LICITANTE – CNPJ/CPF)</w:t>
      </w:r>
    </w:p>
    <w:p w14:paraId="1178D071"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2E14BB4"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82216C2"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ED01B3E"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0B202A6"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81C6E13"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5B7AB97"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23E8DC9"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4D207E7"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885DF05"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2C97BD7" w14:textId="5837B942"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CCAEEB1" w14:textId="4033F4B6"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43FC010" w14:textId="3CB7E66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60EC6EB" w14:textId="2FF22CD8"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8AF1D87" w14:textId="710CB3AF"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F56334B" w14:textId="78FA7B51"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C59BFAC" w14:textId="5A1AFD0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869E3B0" w14:textId="7150B139"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FABD330" w14:textId="3DD1BF7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2AB08B4" w14:textId="6679BE60"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78952AC" w14:textId="1A357C9C"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0FA2446" w14:textId="674E3C5D"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F6E98B2" w14:textId="10E4C77F"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3C61D04" w14:textId="5254000A"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B925473" w14:textId="37BEB14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9A46B48" w14:textId="23B46540"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A9D15A6" w14:textId="5754737F"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DDFA215" w14:textId="6759DC63"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D68BD38" w14:textId="363005D4"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B5C72D9" w14:textId="54AEF10E"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629A99" w14:textId="1FD1CAB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E5B3808" w14:textId="1C816B6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C02998D" w14:textId="7AC97A1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E5E4D61" w14:textId="7777777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A0A359"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6358431" w14:textId="3BE8D9FA" w:rsidR="000D5668" w:rsidRPr="00087F65" w:rsidRDefault="000D5668" w:rsidP="000D5668">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2709D4">
        <w:rPr>
          <w:rFonts w:ascii="Times New Roman" w:hAnsi="Times New Roman" w:cs="Times New Roman"/>
          <w:b/>
        </w:rPr>
        <w:t>740/2024</w:t>
      </w:r>
      <w:r w:rsidRPr="00087F65">
        <w:rPr>
          <w:rFonts w:ascii="Times New Roman" w:hAnsi="Times New Roman" w:cs="Times New Roman"/>
          <w:b/>
        </w:rPr>
        <w:t xml:space="preserve"> </w:t>
      </w:r>
    </w:p>
    <w:p w14:paraId="6BA768AB" w14:textId="49A328F8" w:rsidR="00AD4B8A" w:rsidRPr="00087F65" w:rsidRDefault="000D5668" w:rsidP="000D5668">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2709D4">
        <w:rPr>
          <w:rFonts w:ascii="Times New Roman" w:hAnsi="Times New Roman" w:cs="Times New Roman"/>
          <w:b/>
        </w:rPr>
        <w:t>26/2024</w:t>
      </w:r>
    </w:p>
    <w:p w14:paraId="10675213"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1725430" w14:textId="75833CD5" w:rsidR="009F35B8" w:rsidRPr="00087F65" w:rsidRDefault="00AD4B8A" w:rsidP="00425FA1">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98" w:name="_Toc133168697"/>
      <w:r w:rsidRPr="00087F65">
        <w:rPr>
          <w:rFonts w:ascii="Times New Roman" w:hAnsi="Times New Roman" w:cs="Times New Roman"/>
          <w:sz w:val="22"/>
          <w:szCs w:val="22"/>
        </w:rPr>
        <w:t>ANEXO VIII</w:t>
      </w:r>
      <w:r w:rsidR="009F35B8" w:rsidRPr="00087F65">
        <w:rPr>
          <w:rFonts w:ascii="Times New Roman" w:hAnsi="Times New Roman" w:cs="Times New Roman"/>
          <w:sz w:val="22"/>
          <w:szCs w:val="22"/>
        </w:rPr>
        <w:t xml:space="preserve"> – DECLARAÇÃO DE CUMPRIMENTO DE RESERVA DE CARGOS</w:t>
      </w:r>
      <w:bookmarkEnd w:id="98"/>
    </w:p>
    <w:p w14:paraId="144CA342" w14:textId="16442153" w:rsidR="00AD4B8A" w:rsidRPr="00087F65" w:rsidRDefault="00AD4B8A" w:rsidP="00425FA1">
      <w:pPr>
        <w:tabs>
          <w:tab w:val="right" w:pos="8080"/>
        </w:tabs>
        <w:spacing w:after="0" w:line="240" w:lineRule="auto"/>
        <w:ind w:right="-568"/>
        <w:jc w:val="center"/>
        <w:rPr>
          <w:rFonts w:ascii="Times New Roman" w:hAnsi="Times New Roman" w:cs="Times New Roman"/>
          <w:b/>
        </w:rPr>
      </w:pPr>
    </w:p>
    <w:p w14:paraId="5B1FE4C8"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p>
    <w:p w14:paraId="7198A345"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DECLARAÇÃO DE CUMPRIMENTO DE RESERVA DE CARGOS</w:t>
      </w:r>
    </w:p>
    <w:p w14:paraId="07BC8D60"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6788405D" w14:textId="77777777" w:rsidR="00AD4B8A" w:rsidRPr="00087F65" w:rsidRDefault="00AD4B8A" w:rsidP="00425FA1">
      <w:pPr>
        <w:tabs>
          <w:tab w:val="right" w:pos="8080"/>
        </w:tabs>
        <w:spacing w:after="0" w:line="240" w:lineRule="auto"/>
        <w:ind w:right="-568" w:firstLine="708"/>
        <w:jc w:val="both"/>
        <w:rPr>
          <w:rFonts w:ascii="Times New Roman" w:hAnsi="Times New Roman" w:cs="Times New Roman"/>
        </w:rPr>
      </w:pPr>
      <w:r w:rsidRPr="00087F65">
        <w:rPr>
          <w:rFonts w:ascii="Times New Roman" w:hAnsi="Times New Roman" w:cs="Times New Roman"/>
        </w:rPr>
        <w:t xml:space="preserve">O licitante ___________________________, inscrito no CPF/CNPJ nº ______________, DECLARA, nos termos do </w:t>
      </w:r>
      <w:hyperlink r:id="rId301" w:anchor="art63iv" w:history="1">
        <w:r w:rsidRPr="00087F65">
          <w:rPr>
            <w:rStyle w:val="Hyperlink"/>
            <w:rFonts w:ascii="Times New Roman" w:hAnsi="Times New Roman" w:cs="Times New Roman"/>
          </w:rPr>
          <w:t>art. 63, IV, da Lei nº 14.133/2021</w:t>
        </w:r>
      </w:hyperlink>
      <w:r w:rsidRPr="00087F65">
        <w:rPr>
          <w:rFonts w:ascii="Times New Roman" w:hAnsi="Times New Roman" w:cs="Times New Roman"/>
        </w:rPr>
        <w:t>, que cumpre as exigências de reserva de cargos para pessoa com deficiência e para reabilitado da Previdência Social, previstas em lei e em outras normas específicas.</w:t>
      </w:r>
    </w:p>
    <w:p w14:paraId="711A1B3B" w14:textId="77777777" w:rsidR="00AD4B8A" w:rsidRPr="00087F65" w:rsidRDefault="00AD4B8A" w:rsidP="00425FA1">
      <w:pPr>
        <w:tabs>
          <w:tab w:val="right" w:pos="8080"/>
        </w:tabs>
        <w:spacing w:after="0" w:line="240" w:lineRule="auto"/>
        <w:ind w:right="-568" w:firstLine="708"/>
        <w:jc w:val="both"/>
        <w:rPr>
          <w:rFonts w:ascii="Times New Roman" w:hAnsi="Times New Roman" w:cs="Times New Roman"/>
        </w:rPr>
      </w:pPr>
      <w:r w:rsidRPr="00087F65">
        <w:rPr>
          <w:rFonts w:ascii="Times New Roman" w:hAnsi="Times New Roman" w:cs="Times New Roman"/>
        </w:rPr>
        <w:t xml:space="preserve">Por ser expressão da verdade, assumo inteira responsabilidade por esta declaração, sob pena do </w:t>
      </w:r>
      <w:hyperlink r:id="rId302"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11939269"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65646FE1"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5924EB3F"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7861A7ED"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(LICITANTE – CNPJ/CPF)</w:t>
      </w:r>
    </w:p>
    <w:p w14:paraId="55741958"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61FD34AF"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49DB171C"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75125879"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5BD908D9"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0356671"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0BA7CF53"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FC96790"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2C96D2EF" w14:textId="45EB6D3F"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73CAEF09" w14:textId="4B4134B7"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1F90217B" w14:textId="77612CB8"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65FD8228" w14:textId="4977275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7B2D73F8" w14:textId="19C6EDD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7F9F884D" w14:textId="263CF673"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0BC752A7" w14:textId="78BA7EF8"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5A5FA0A" w14:textId="6B76148B"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BFEFA34" w14:textId="6FD17155"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0F5BEEB" w14:textId="7EAA0CB7"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CB6D665" w14:textId="6D4BBBB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0D6DC303" w14:textId="46DF080E"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7544E33D" w14:textId="6ECE9969"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06E053E6" w14:textId="66FF50AE"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6BC710E7" w14:textId="4EE06B1F"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127A722F" w14:textId="7E7B3A74"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87E7BFC" w14:textId="07675887"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2BBEEB0" w14:textId="1EC09FE5"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EC2D261" w14:textId="730DCA4C"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7316B77F" w14:textId="498A86EF"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62676C25" w14:textId="34ACA1CE"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DC837EC" w14:textId="65163BA3"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0FAD36E" w14:textId="518DD610"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4959F901" w14:textId="1BB2895C"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B4C5AC7" w14:textId="2B433B4B"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4D466C29" w14:textId="21B0386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0070F3FB" w14:textId="084CA3E0"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31242DF8" w14:textId="4EDB847A" w:rsidR="00002944" w:rsidRPr="00087F65" w:rsidRDefault="00002944" w:rsidP="00002944">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2709D4">
        <w:rPr>
          <w:rFonts w:ascii="Times New Roman" w:hAnsi="Times New Roman" w:cs="Times New Roman"/>
          <w:b/>
        </w:rPr>
        <w:t>740/2024</w:t>
      </w:r>
      <w:r w:rsidRPr="00087F65">
        <w:rPr>
          <w:rFonts w:ascii="Times New Roman" w:hAnsi="Times New Roman" w:cs="Times New Roman"/>
          <w:b/>
        </w:rPr>
        <w:t xml:space="preserve"> </w:t>
      </w:r>
    </w:p>
    <w:p w14:paraId="54045E48" w14:textId="08A0A848" w:rsidR="00002944" w:rsidRPr="00087F65" w:rsidRDefault="00002944" w:rsidP="00002944">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2709D4">
        <w:rPr>
          <w:rFonts w:ascii="Times New Roman" w:hAnsi="Times New Roman" w:cs="Times New Roman"/>
          <w:b/>
        </w:rPr>
        <w:t>26/2024</w:t>
      </w:r>
    </w:p>
    <w:p w14:paraId="7F378AFC" w14:textId="6B3867E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4A4836A8" w14:textId="77777777" w:rsidR="00002944" w:rsidRPr="00087F65" w:rsidRDefault="00002944" w:rsidP="00002944">
      <w:pPr>
        <w:pStyle w:val="Ttulo1"/>
        <w:shd w:val="clear" w:color="auto" w:fill="A5A5A5" w:themeFill="accent3"/>
        <w:spacing w:before="0" w:line="240" w:lineRule="auto"/>
        <w:ind w:right="-567"/>
        <w:jc w:val="center"/>
        <w:rPr>
          <w:rFonts w:ascii="Times New Roman" w:hAnsi="Times New Roman" w:cs="Times New Roman"/>
          <w:sz w:val="22"/>
          <w:szCs w:val="22"/>
        </w:rPr>
      </w:pPr>
      <w:r w:rsidRPr="00087F65">
        <w:rPr>
          <w:rFonts w:ascii="Times New Roman" w:hAnsi="Times New Roman" w:cs="Times New Roman"/>
          <w:sz w:val="22"/>
          <w:szCs w:val="22"/>
        </w:rPr>
        <w:t>ANEXO IX – DECLARAÇÃO DE ATENDIMENTO À LEGISLAÇÃO</w:t>
      </w:r>
    </w:p>
    <w:p w14:paraId="4F65AE50" w14:textId="77777777" w:rsidR="00002944" w:rsidRPr="00087F65" w:rsidRDefault="00002944" w:rsidP="00002944">
      <w:pPr>
        <w:pStyle w:val="Ttulo1"/>
        <w:shd w:val="clear" w:color="auto" w:fill="A5A5A5" w:themeFill="accent3"/>
        <w:spacing w:before="0" w:line="240" w:lineRule="auto"/>
        <w:ind w:right="-567"/>
        <w:jc w:val="center"/>
        <w:rPr>
          <w:rFonts w:ascii="Times New Roman" w:hAnsi="Times New Roman" w:cs="Times New Roman"/>
          <w:sz w:val="22"/>
          <w:szCs w:val="22"/>
        </w:rPr>
      </w:pPr>
      <w:r w:rsidRPr="00087F65">
        <w:rPr>
          <w:rFonts w:ascii="Times New Roman" w:hAnsi="Times New Roman" w:cs="Times New Roman"/>
          <w:sz w:val="22"/>
          <w:szCs w:val="22"/>
        </w:rPr>
        <w:t>TRABALHISTA DE PROTEÇÃO À CRIANÇA E AO ADOLESCENTE</w:t>
      </w:r>
    </w:p>
    <w:p w14:paraId="6DF77B75" w14:textId="0ADD0064"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19E0A8ED" w14:textId="4E42E748" w:rsidR="00002944" w:rsidRPr="00087F65" w:rsidRDefault="00002944" w:rsidP="00002944">
      <w:pPr>
        <w:spacing w:after="0" w:line="240" w:lineRule="auto"/>
        <w:ind w:right="-567"/>
        <w:jc w:val="both"/>
        <w:rPr>
          <w:rFonts w:ascii="Times New Roman" w:hAnsi="Times New Roman" w:cs="Times New Roman"/>
        </w:rPr>
      </w:pPr>
      <w:r w:rsidRPr="00087F65">
        <w:rPr>
          <w:rFonts w:ascii="Times New Roman" w:hAnsi="Times New Roman" w:cs="Times New Roman"/>
        </w:rPr>
        <w:t xml:space="preserve">A empresa </w:t>
      </w:r>
      <w:r w:rsidRPr="00087F65">
        <w:rPr>
          <w:rFonts w:ascii="Times New Roman" w:hAnsi="Times New Roman" w:cs="Times New Roman"/>
          <w:b/>
        </w:rPr>
        <w:t>_________________________________</w:t>
      </w:r>
      <w:r w:rsidRPr="00087F65">
        <w:rPr>
          <w:rFonts w:ascii="Times New Roman" w:hAnsi="Times New Roman" w:cs="Times New Roman"/>
        </w:rPr>
        <w:t xml:space="preserve">, inscrita no CNPJ sob o nº </w:t>
      </w:r>
      <w:r w:rsidRPr="00087F65">
        <w:rPr>
          <w:rFonts w:ascii="Times New Roman" w:hAnsi="Times New Roman" w:cs="Times New Roman"/>
          <w:b/>
        </w:rPr>
        <w:t>__________________</w:t>
      </w:r>
      <w:r w:rsidRPr="00087F65">
        <w:rPr>
          <w:rFonts w:ascii="Times New Roman" w:hAnsi="Times New Roman" w:cs="Times New Roman"/>
        </w:rPr>
        <w:t>, por intermédio do seu</w:t>
      </w:r>
      <w:r w:rsidR="000C508B">
        <w:rPr>
          <w:rFonts w:ascii="Times New Roman" w:hAnsi="Times New Roman" w:cs="Times New Roman"/>
        </w:rPr>
        <w:t xml:space="preserve"> </w:t>
      </w:r>
      <w:r w:rsidRPr="00087F65">
        <w:rPr>
          <w:rFonts w:ascii="Times New Roman" w:hAnsi="Times New Roman" w:cs="Times New Roman"/>
        </w:rPr>
        <w:t>(ua) representante legal Sr</w:t>
      </w:r>
      <w:r w:rsidR="000C508B">
        <w:rPr>
          <w:rFonts w:ascii="Times New Roman" w:hAnsi="Times New Roman" w:cs="Times New Roman"/>
        </w:rPr>
        <w:t xml:space="preserve"> </w:t>
      </w:r>
      <w:r w:rsidRPr="00087F65">
        <w:rPr>
          <w:rFonts w:ascii="Times New Roman" w:hAnsi="Times New Roman" w:cs="Times New Roman"/>
        </w:rPr>
        <w:t>(a).</w:t>
      </w:r>
      <w:r w:rsidRPr="00087F65">
        <w:rPr>
          <w:rFonts w:ascii="Times New Roman" w:hAnsi="Times New Roman" w:cs="Times New Roman"/>
          <w:b/>
        </w:rPr>
        <w:t xml:space="preserve"> </w:t>
      </w:r>
      <w:r w:rsidRPr="00087F65">
        <w:rPr>
          <w:rFonts w:ascii="Times New Roman" w:hAnsi="Times New Roman" w:cs="Times New Roman"/>
        </w:rPr>
        <w:t xml:space="preserve">___________________ , DECLARA,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14:paraId="5ABD3C6D" w14:textId="77777777" w:rsidR="00002944" w:rsidRPr="00087F65" w:rsidRDefault="00002944" w:rsidP="00002944">
      <w:pPr>
        <w:spacing w:after="0" w:line="240" w:lineRule="auto"/>
        <w:ind w:right="-567"/>
        <w:jc w:val="both"/>
        <w:rPr>
          <w:rFonts w:ascii="Times New Roman" w:hAnsi="Times New Roman" w:cs="Times New Roman"/>
        </w:rPr>
      </w:pPr>
      <w:r w:rsidRPr="00087F65">
        <w:rPr>
          <w:rFonts w:ascii="Times New Roman" w:hAnsi="Times New Roman" w:cs="Times New Roman"/>
        </w:rPr>
        <w:t xml:space="preserve"> </w:t>
      </w:r>
    </w:p>
    <w:p w14:paraId="28C40182" w14:textId="77777777" w:rsidR="00002944" w:rsidRPr="00087F65" w:rsidRDefault="00002944" w:rsidP="00002944">
      <w:pPr>
        <w:spacing w:after="0" w:line="240" w:lineRule="auto"/>
        <w:ind w:right="-567"/>
        <w:jc w:val="both"/>
        <w:rPr>
          <w:rFonts w:ascii="Times New Roman" w:hAnsi="Times New Roman" w:cs="Times New Roman"/>
        </w:rPr>
      </w:pPr>
      <w:r w:rsidRPr="00087F65">
        <w:rPr>
          <w:rFonts w:ascii="Times New Roman" w:hAnsi="Times New Roman" w:cs="Times New Roman"/>
          <w:b/>
        </w:rPr>
        <w:t xml:space="preserve">Ressalva: </w:t>
      </w:r>
      <w:r w:rsidRPr="00087F65">
        <w:rPr>
          <w:rFonts w:ascii="Times New Roman" w:hAnsi="Times New Roman" w:cs="Times New Roman"/>
        </w:rPr>
        <w:t xml:space="preserve">emprega menor, a partir de quatorze anos, na condição de aprendiz (   ). </w:t>
      </w:r>
    </w:p>
    <w:p w14:paraId="027A9EE3" w14:textId="77777777" w:rsidR="00002944" w:rsidRPr="00087F65" w:rsidRDefault="00002944" w:rsidP="00002944">
      <w:pPr>
        <w:spacing w:after="0" w:line="240" w:lineRule="auto"/>
        <w:ind w:right="-567"/>
        <w:jc w:val="both"/>
        <w:rPr>
          <w:rFonts w:ascii="Times New Roman" w:hAnsi="Times New Roman" w:cs="Times New Roman"/>
          <w:b/>
        </w:rPr>
      </w:pPr>
      <w:r w:rsidRPr="00087F65">
        <w:rPr>
          <w:rFonts w:ascii="Times New Roman" w:hAnsi="Times New Roman" w:cs="Times New Roman"/>
        </w:rPr>
        <w:t xml:space="preserve">(Observação: </w:t>
      </w:r>
      <w:r w:rsidRPr="00087F65">
        <w:rPr>
          <w:rFonts w:ascii="Times New Roman" w:hAnsi="Times New Roman" w:cs="Times New Roman"/>
          <w:b/>
        </w:rPr>
        <w:t>em caso afirmativo, assinalar a ressalva acima.</w:t>
      </w:r>
      <w:r w:rsidRPr="00087F65">
        <w:rPr>
          <w:rFonts w:ascii="Times New Roman" w:hAnsi="Times New Roman" w:cs="Times New Roman"/>
        </w:rPr>
        <w:t xml:space="preserve">) </w:t>
      </w:r>
    </w:p>
    <w:p w14:paraId="352E28F5" w14:textId="77777777" w:rsidR="00002944" w:rsidRPr="00087F65" w:rsidRDefault="00002944" w:rsidP="00002944">
      <w:pPr>
        <w:spacing w:after="0" w:line="240" w:lineRule="auto"/>
        <w:ind w:right="-568"/>
        <w:jc w:val="center"/>
        <w:rPr>
          <w:rFonts w:ascii="Times New Roman" w:hAnsi="Times New Roman" w:cs="Times New Roman"/>
        </w:rPr>
      </w:pPr>
    </w:p>
    <w:p w14:paraId="46E60537" w14:textId="77777777" w:rsidR="00002944" w:rsidRPr="00087F65" w:rsidRDefault="00002944" w:rsidP="00002944">
      <w:pPr>
        <w:spacing w:after="0" w:line="240" w:lineRule="auto"/>
        <w:ind w:right="-568"/>
        <w:jc w:val="center"/>
        <w:rPr>
          <w:rFonts w:ascii="Times New Roman" w:hAnsi="Times New Roman" w:cs="Times New Roman"/>
        </w:rPr>
      </w:pPr>
    </w:p>
    <w:p w14:paraId="0162E108" w14:textId="77777777" w:rsidR="00002944" w:rsidRPr="00087F65" w:rsidRDefault="00002944" w:rsidP="00002944">
      <w:pPr>
        <w:spacing w:after="0" w:line="240" w:lineRule="auto"/>
        <w:ind w:right="-568"/>
        <w:jc w:val="center"/>
        <w:rPr>
          <w:rFonts w:ascii="Times New Roman" w:hAnsi="Times New Roman" w:cs="Times New Roman"/>
        </w:rPr>
      </w:pPr>
    </w:p>
    <w:p w14:paraId="495F9F69" w14:textId="77777777" w:rsidR="00002944" w:rsidRPr="00087F65" w:rsidRDefault="00002944" w:rsidP="00002944">
      <w:pPr>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74735F20" w14:textId="77777777" w:rsidR="00002944" w:rsidRPr="00087F65" w:rsidRDefault="00002944" w:rsidP="00002944">
      <w:pPr>
        <w:spacing w:after="0" w:line="240" w:lineRule="auto"/>
        <w:ind w:right="-568"/>
        <w:jc w:val="center"/>
        <w:rPr>
          <w:rFonts w:ascii="Times New Roman" w:hAnsi="Times New Roman" w:cs="Times New Roman"/>
        </w:rPr>
      </w:pPr>
    </w:p>
    <w:p w14:paraId="09154E15" w14:textId="77777777" w:rsidR="00002944" w:rsidRPr="00087F65" w:rsidRDefault="00002944" w:rsidP="00002944">
      <w:pPr>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5B64C130" w14:textId="11612E0F" w:rsidR="00002944" w:rsidRPr="00087F65" w:rsidRDefault="00002944" w:rsidP="00002944">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(LICITANTE – CNPJ/CPF)</w:t>
      </w:r>
    </w:p>
    <w:p w14:paraId="6B84A05F" w14:textId="5A094689"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30E3D082" w14:textId="2EC2E3CB"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05A9B10D" w14:textId="59F9EC14"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63E2A97C" w14:textId="098CDB4F"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7BC61055" w14:textId="786D7447"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1A12BB1C" w14:textId="5BA0E9A0"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472F91C4" w14:textId="06F7E299"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6EBCCB9D" w14:textId="5BDC438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C17E890" w14:textId="2C41B794"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702C6561" w14:textId="723A386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3E933637" w14:textId="3093B1A0"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D121234" w14:textId="29512EE2"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A804D59" w14:textId="1724207B"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5FFEDDA8" w14:textId="4F8A611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0ABC11F1" w14:textId="6C0908D0"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31A41198" w14:textId="7E43BBC6"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078786AE" w14:textId="75467C7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C224829" w14:textId="3A371FD7"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6FCD57DD" w14:textId="33B0B48B"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1D0B0AB2" w14:textId="4BA60C1B"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3C2B3F8D" w14:textId="6231D299"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C691146" w14:textId="55C86E2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053722E5" w14:textId="2F42524E"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1E5C4D22" w14:textId="45916EE2"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7757AF10" w14:textId="79E3E648" w:rsidR="00F03D88" w:rsidRPr="00087F65" w:rsidRDefault="00F03D88" w:rsidP="00425FA1">
      <w:pPr>
        <w:tabs>
          <w:tab w:val="right" w:pos="8080"/>
        </w:tabs>
        <w:spacing w:after="0" w:line="240" w:lineRule="auto"/>
        <w:ind w:right="-568"/>
        <w:jc w:val="center"/>
        <w:rPr>
          <w:rFonts w:ascii="Times New Roman" w:hAnsi="Times New Roman" w:cs="Times New Roman"/>
        </w:rPr>
      </w:pPr>
    </w:p>
    <w:p w14:paraId="37064088" w14:textId="05E67C4C" w:rsidR="00F03D88" w:rsidRPr="00087F65" w:rsidRDefault="00F03D88" w:rsidP="00425FA1">
      <w:pPr>
        <w:tabs>
          <w:tab w:val="right" w:pos="8080"/>
        </w:tabs>
        <w:spacing w:after="0" w:line="240" w:lineRule="auto"/>
        <w:ind w:right="-568"/>
        <w:jc w:val="center"/>
        <w:rPr>
          <w:rFonts w:ascii="Times New Roman" w:hAnsi="Times New Roman" w:cs="Times New Roman"/>
        </w:rPr>
      </w:pPr>
    </w:p>
    <w:p w14:paraId="763B2FBF" w14:textId="4DDFE6BD" w:rsidR="00F03D88" w:rsidRPr="00087F65" w:rsidRDefault="00F03D88" w:rsidP="00425FA1">
      <w:pPr>
        <w:tabs>
          <w:tab w:val="right" w:pos="8080"/>
        </w:tabs>
        <w:spacing w:after="0" w:line="240" w:lineRule="auto"/>
        <w:ind w:right="-568"/>
        <w:jc w:val="center"/>
        <w:rPr>
          <w:rFonts w:ascii="Times New Roman" w:hAnsi="Times New Roman" w:cs="Times New Roman"/>
        </w:rPr>
      </w:pPr>
    </w:p>
    <w:p w14:paraId="21A3AD04" w14:textId="06255B35" w:rsidR="00F03D88" w:rsidRDefault="00F03D88" w:rsidP="00425FA1">
      <w:pPr>
        <w:tabs>
          <w:tab w:val="right" w:pos="8080"/>
        </w:tabs>
        <w:spacing w:after="0" w:line="240" w:lineRule="auto"/>
        <w:ind w:right="-568"/>
        <w:jc w:val="center"/>
        <w:rPr>
          <w:rFonts w:ascii="Times New Roman" w:hAnsi="Times New Roman" w:cs="Times New Roman"/>
        </w:rPr>
      </w:pPr>
    </w:p>
    <w:p w14:paraId="6228AA10" w14:textId="4D110F4A" w:rsidR="003B06A9" w:rsidRDefault="003B06A9" w:rsidP="00425FA1">
      <w:pPr>
        <w:tabs>
          <w:tab w:val="right" w:pos="8080"/>
        </w:tabs>
        <w:spacing w:after="0" w:line="240" w:lineRule="auto"/>
        <w:ind w:right="-568"/>
        <w:jc w:val="center"/>
        <w:rPr>
          <w:rFonts w:ascii="Times New Roman" w:hAnsi="Times New Roman" w:cs="Times New Roman"/>
        </w:rPr>
      </w:pPr>
    </w:p>
    <w:p w14:paraId="22845DCE" w14:textId="4B0F6C18" w:rsidR="003B06A9" w:rsidRDefault="003B06A9" w:rsidP="00425FA1">
      <w:pPr>
        <w:tabs>
          <w:tab w:val="right" w:pos="8080"/>
        </w:tabs>
        <w:spacing w:after="0" w:line="240" w:lineRule="auto"/>
        <w:ind w:right="-568"/>
        <w:jc w:val="center"/>
        <w:rPr>
          <w:rFonts w:ascii="Times New Roman" w:hAnsi="Times New Roman" w:cs="Times New Roman"/>
        </w:rPr>
      </w:pPr>
    </w:p>
    <w:p w14:paraId="29B2C0C4" w14:textId="4999F632" w:rsidR="003B06A9" w:rsidRDefault="003B06A9" w:rsidP="00425FA1">
      <w:pPr>
        <w:tabs>
          <w:tab w:val="right" w:pos="8080"/>
        </w:tabs>
        <w:spacing w:after="0" w:line="240" w:lineRule="auto"/>
        <w:ind w:right="-568"/>
        <w:jc w:val="center"/>
        <w:rPr>
          <w:rFonts w:ascii="Times New Roman" w:hAnsi="Times New Roman" w:cs="Times New Roman"/>
        </w:rPr>
      </w:pPr>
    </w:p>
    <w:p w14:paraId="3286B195" w14:textId="74577DAA" w:rsidR="003B06A9" w:rsidRDefault="003B06A9" w:rsidP="00425FA1">
      <w:pPr>
        <w:tabs>
          <w:tab w:val="right" w:pos="8080"/>
        </w:tabs>
        <w:spacing w:after="0" w:line="240" w:lineRule="auto"/>
        <w:ind w:right="-568"/>
        <w:jc w:val="center"/>
        <w:rPr>
          <w:rFonts w:ascii="Times New Roman" w:hAnsi="Times New Roman" w:cs="Times New Roman"/>
        </w:rPr>
      </w:pPr>
    </w:p>
    <w:p w14:paraId="7F8D25C8" w14:textId="0D705B39" w:rsidR="003B06A9" w:rsidRPr="00087F65" w:rsidRDefault="003B06A9" w:rsidP="003B06A9">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2709D4">
        <w:rPr>
          <w:rFonts w:ascii="Times New Roman" w:hAnsi="Times New Roman" w:cs="Times New Roman"/>
          <w:b/>
        </w:rPr>
        <w:t>740/2024</w:t>
      </w:r>
      <w:r w:rsidRPr="00087F65">
        <w:rPr>
          <w:rFonts w:ascii="Times New Roman" w:hAnsi="Times New Roman" w:cs="Times New Roman"/>
          <w:b/>
        </w:rPr>
        <w:t xml:space="preserve"> </w:t>
      </w:r>
    </w:p>
    <w:p w14:paraId="64EF5EEB" w14:textId="29A3C6CF" w:rsidR="003B06A9" w:rsidRPr="00087F65" w:rsidRDefault="003B06A9" w:rsidP="003B06A9">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2709D4">
        <w:rPr>
          <w:rFonts w:ascii="Times New Roman" w:hAnsi="Times New Roman" w:cs="Times New Roman"/>
          <w:b/>
        </w:rPr>
        <w:t>26/2024</w:t>
      </w:r>
    </w:p>
    <w:p w14:paraId="5B7CC91C" w14:textId="4E19418D" w:rsidR="003B06A9" w:rsidRDefault="003B06A9" w:rsidP="00425FA1">
      <w:pPr>
        <w:tabs>
          <w:tab w:val="right" w:pos="8080"/>
        </w:tabs>
        <w:spacing w:after="0" w:line="240" w:lineRule="auto"/>
        <w:ind w:right="-568"/>
        <w:jc w:val="center"/>
        <w:rPr>
          <w:rFonts w:ascii="Times New Roman" w:hAnsi="Times New Roman" w:cs="Times New Roman"/>
        </w:rPr>
      </w:pPr>
    </w:p>
    <w:p w14:paraId="39F49271" w14:textId="6A7685B6" w:rsidR="003B06A9" w:rsidRPr="003B06A9" w:rsidRDefault="003B06A9" w:rsidP="003B06A9">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3B06A9">
        <w:rPr>
          <w:rFonts w:ascii="Times New Roman" w:hAnsi="Times New Roman" w:cs="Times New Roman"/>
          <w:b/>
        </w:rPr>
        <w:t xml:space="preserve">ANEXO X – RELAÇÃO DOS COMPRIMISSOS ASSUMIDOS </w:t>
      </w:r>
    </w:p>
    <w:p w14:paraId="651D697C" w14:textId="544AC57D" w:rsidR="003B06A9" w:rsidRDefault="003B06A9" w:rsidP="00425FA1">
      <w:pPr>
        <w:tabs>
          <w:tab w:val="right" w:pos="8080"/>
        </w:tabs>
        <w:spacing w:after="0" w:line="240" w:lineRule="auto"/>
        <w:ind w:right="-568"/>
        <w:jc w:val="center"/>
        <w:rPr>
          <w:rFonts w:ascii="Times New Roman" w:hAnsi="Times New Roman" w:cs="Times New Roman"/>
        </w:rPr>
      </w:pPr>
    </w:p>
    <w:p w14:paraId="611C2223" w14:textId="77777777" w:rsidR="003B06A9" w:rsidRPr="005F5DEE" w:rsidRDefault="003B06A9" w:rsidP="003B06A9">
      <w:pPr>
        <w:spacing w:after="0" w:line="240" w:lineRule="auto"/>
        <w:ind w:right="-567" w:firstLine="708"/>
        <w:rPr>
          <w:rFonts w:ascii="Times New Roman" w:hAnsi="Times New Roman"/>
          <w:sz w:val="24"/>
          <w:szCs w:val="24"/>
        </w:rPr>
      </w:pPr>
      <w:r w:rsidRPr="005F5DEE">
        <w:rPr>
          <w:rFonts w:ascii="Times New Roman" w:hAnsi="Times New Roman"/>
          <w:sz w:val="24"/>
          <w:szCs w:val="24"/>
        </w:rPr>
        <w:t xml:space="preserve">O licitante ___________________________, inscrito no CPF/CNPJ nº ____________, DECLARA, nos termos do </w:t>
      </w:r>
      <w:hyperlink r:id="rId303" w:anchor="art63%C2%A71" w:history="1">
        <w:r w:rsidRPr="005F5DEE">
          <w:rPr>
            <w:rStyle w:val="Hyperlink"/>
            <w:rFonts w:ascii="Times New Roman" w:hAnsi="Times New Roman"/>
            <w:sz w:val="24"/>
            <w:szCs w:val="24"/>
          </w:rPr>
          <w:t>art. 69, § 3º da Lei nº 14.133/2021</w:t>
        </w:r>
      </w:hyperlink>
      <w:r w:rsidRPr="005F5DEE">
        <w:rPr>
          <w:rFonts w:ascii="Times New Roman" w:hAnsi="Times New Roman"/>
          <w:sz w:val="24"/>
          <w:szCs w:val="24"/>
        </w:rPr>
        <w:t>, que possui os seguintes contratos firmados com a iniciativa privada e a Administração Pública:</w:t>
      </w:r>
    </w:p>
    <w:tbl>
      <w:tblPr>
        <w:tblStyle w:val="Tabelacomgrade"/>
        <w:tblW w:w="8926" w:type="dxa"/>
        <w:tblLook w:val="04A0" w:firstRow="1" w:lastRow="0" w:firstColumn="1" w:lastColumn="0" w:noHBand="0" w:noVBand="1"/>
      </w:tblPr>
      <w:tblGrid>
        <w:gridCol w:w="3131"/>
        <w:gridCol w:w="2681"/>
        <w:gridCol w:w="3114"/>
      </w:tblGrid>
      <w:tr w:rsidR="003B06A9" w:rsidRPr="003B06A9" w14:paraId="059C85DD" w14:textId="77777777" w:rsidTr="00443673">
        <w:trPr>
          <w:trHeight w:val="371"/>
        </w:trPr>
        <w:tc>
          <w:tcPr>
            <w:tcW w:w="3131" w:type="dxa"/>
          </w:tcPr>
          <w:p w14:paraId="4BC81A3F" w14:textId="77777777" w:rsidR="003B06A9" w:rsidRPr="003B06A9" w:rsidRDefault="003B06A9" w:rsidP="003B06A9">
            <w:pPr>
              <w:ind w:right="-92"/>
              <w:jc w:val="center"/>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Nome do Órgão/Empresa</w:t>
            </w:r>
          </w:p>
        </w:tc>
        <w:tc>
          <w:tcPr>
            <w:tcW w:w="2681" w:type="dxa"/>
          </w:tcPr>
          <w:p w14:paraId="56A3D201" w14:textId="77777777" w:rsidR="003B06A9" w:rsidRPr="003B06A9" w:rsidRDefault="003B06A9" w:rsidP="003B06A9">
            <w:pPr>
              <w:ind w:right="-108"/>
              <w:jc w:val="center"/>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Vigência do Contrato</w:t>
            </w:r>
          </w:p>
        </w:tc>
        <w:tc>
          <w:tcPr>
            <w:tcW w:w="3114" w:type="dxa"/>
          </w:tcPr>
          <w:p w14:paraId="65BC5883" w14:textId="77777777" w:rsidR="003B06A9" w:rsidRPr="003B06A9" w:rsidRDefault="003B06A9" w:rsidP="003B06A9">
            <w:pPr>
              <w:ind w:right="-247"/>
              <w:jc w:val="center"/>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Valor total do Contrato</w:t>
            </w:r>
          </w:p>
        </w:tc>
      </w:tr>
      <w:tr w:rsidR="003B06A9" w:rsidRPr="003B06A9" w14:paraId="7ACEC26C" w14:textId="77777777" w:rsidTr="00443673">
        <w:trPr>
          <w:trHeight w:val="423"/>
        </w:trPr>
        <w:tc>
          <w:tcPr>
            <w:tcW w:w="3131" w:type="dxa"/>
          </w:tcPr>
          <w:p w14:paraId="60C834D1"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2681" w:type="dxa"/>
          </w:tcPr>
          <w:p w14:paraId="7B9F2557"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3114" w:type="dxa"/>
          </w:tcPr>
          <w:p w14:paraId="23687EA2" w14:textId="77777777" w:rsidR="003B06A9" w:rsidRPr="003B06A9" w:rsidRDefault="003B06A9" w:rsidP="003B06A9">
            <w:pPr>
              <w:ind w:right="-567"/>
              <w:jc w:val="both"/>
              <w:rPr>
                <w:rFonts w:ascii="Times New Roman" w:eastAsia="Times New Roman" w:hAnsi="Times New Roman" w:cs="Times New Roman"/>
                <w:b/>
                <w:sz w:val="24"/>
                <w:szCs w:val="24"/>
              </w:rPr>
            </w:pPr>
          </w:p>
        </w:tc>
      </w:tr>
      <w:tr w:rsidR="003B06A9" w:rsidRPr="003B06A9" w14:paraId="3D258164" w14:textId="77777777" w:rsidTr="00443673">
        <w:trPr>
          <w:trHeight w:val="415"/>
        </w:trPr>
        <w:tc>
          <w:tcPr>
            <w:tcW w:w="3131" w:type="dxa"/>
          </w:tcPr>
          <w:p w14:paraId="6905A490"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2681" w:type="dxa"/>
          </w:tcPr>
          <w:p w14:paraId="188727EB"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3114" w:type="dxa"/>
          </w:tcPr>
          <w:p w14:paraId="141322AA" w14:textId="77777777" w:rsidR="003B06A9" w:rsidRPr="003B06A9" w:rsidRDefault="003B06A9" w:rsidP="003B06A9">
            <w:pPr>
              <w:ind w:right="-567"/>
              <w:jc w:val="both"/>
              <w:rPr>
                <w:rFonts w:ascii="Times New Roman" w:eastAsia="Times New Roman" w:hAnsi="Times New Roman" w:cs="Times New Roman"/>
                <w:b/>
                <w:sz w:val="24"/>
                <w:szCs w:val="24"/>
              </w:rPr>
            </w:pPr>
          </w:p>
        </w:tc>
      </w:tr>
      <w:tr w:rsidR="003B06A9" w:rsidRPr="003B06A9" w14:paraId="45DF3BE7" w14:textId="77777777" w:rsidTr="00443673">
        <w:trPr>
          <w:trHeight w:val="407"/>
        </w:trPr>
        <w:tc>
          <w:tcPr>
            <w:tcW w:w="3131" w:type="dxa"/>
          </w:tcPr>
          <w:p w14:paraId="62E1A48E"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2681" w:type="dxa"/>
          </w:tcPr>
          <w:p w14:paraId="0572C384"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3114" w:type="dxa"/>
          </w:tcPr>
          <w:p w14:paraId="1EC34FF5" w14:textId="77777777" w:rsidR="003B06A9" w:rsidRPr="003B06A9" w:rsidRDefault="003B06A9" w:rsidP="003B06A9">
            <w:pPr>
              <w:ind w:right="-567"/>
              <w:jc w:val="both"/>
              <w:rPr>
                <w:rFonts w:ascii="Times New Roman" w:eastAsia="Times New Roman" w:hAnsi="Times New Roman" w:cs="Times New Roman"/>
                <w:b/>
                <w:sz w:val="24"/>
                <w:szCs w:val="24"/>
              </w:rPr>
            </w:pPr>
          </w:p>
        </w:tc>
      </w:tr>
      <w:tr w:rsidR="003B06A9" w:rsidRPr="003B06A9" w14:paraId="4DF91953" w14:textId="77777777" w:rsidTr="00443673">
        <w:trPr>
          <w:trHeight w:val="281"/>
        </w:trPr>
        <w:tc>
          <w:tcPr>
            <w:tcW w:w="5812" w:type="dxa"/>
            <w:gridSpan w:val="2"/>
          </w:tcPr>
          <w:p w14:paraId="2009D4DA" w14:textId="77777777" w:rsidR="003B06A9" w:rsidRPr="003B06A9" w:rsidRDefault="003B06A9" w:rsidP="003B06A9">
            <w:pPr>
              <w:ind w:right="-567"/>
              <w:jc w:val="both"/>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VALOR TOTAL DOS CONTRATOS</w:t>
            </w:r>
          </w:p>
        </w:tc>
        <w:tc>
          <w:tcPr>
            <w:tcW w:w="3114" w:type="dxa"/>
          </w:tcPr>
          <w:p w14:paraId="3437710F" w14:textId="77777777" w:rsidR="003B06A9" w:rsidRPr="003B06A9" w:rsidRDefault="003B06A9" w:rsidP="003B06A9">
            <w:pPr>
              <w:ind w:right="-567"/>
              <w:jc w:val="both"/>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 xml:space="preserve">R$ </w:t>
            </w:r>
          </w:p>
        </w:tc>
      </w:tr>
    </w:tbl>
    <w:p w14:paraId="42FF1CF9" w14:textId="77777777" w:rsidR="003B06A9" w:rsidRPr="005F5DEE" w:rsidRDefault="003B06A9" w:rsidP="003B06A9">
      <w:pPr>
        <w:spacing w:after="0" w:line="240" w:lineRule="auto"/>
        <w:ind w:right="-567"/>
        <w:jc w:val="both"/>
        <w:rPr>
          <w:rFonts w:ascii="Times New Roman" w:hAnsi="Times New Roman"/>
          <w:sz w:val="24"/>
          <w:szCs w:val="24"/>
        </w:rPr>
      </w:pPr>
      <w:r w:rsidRPr="005F5DEE">
        <w:rPr>
          <w:rFonts w:ascii="Times New Roman" w:hAnsi="Times New Roman"/>
          <w:sz w:val="24"/>
          <w:szCs w:val="24"/>
        </w:rPr>
        <w:t xml:space="preserve">Por ser expressão da verdade, assumo inteira responsabilidade por esta declaração, sob pena do </w:t>
      </w:r>
      <w:hyperlink r:id="rId304" w:anchor="art299" w:history="1">
        <w:r w:rsidRPr="005F5DEE">
          <w:rPr>
            <w:rStyle w:val="Hyperlink"/>
            <w:rFonts w:ascii="Times New Roman" w:hAnsi="Times New Roman"/>
            <w:sz w:val="24"/>
            <w:szCs w:val="24"/>
          </w:rPr>
          <w:t>art. 299 do Código Penal</w:t>
        </w:r>
      </w:hyperlink>
      <w:r w:rsidRPr="005F5DEE">
        <w:rPr>
          <w:rFonts w:ascii="Times New Roman" w:hAnsi="Times New Roman"/>
          <w:sz w:val="24"/>
          <w:szCs w:val="24"/>
        </w:rPr>
        <w:t>.</w:t>
      </w:r>
    </w:p>
    <w:p w14:paraId="50075326" w14:textId="77777777" w:rsidR="003B06A9" w:rsidRPr="005F5DEE" w:rsidRDefault="003B06A9" w:rsidP="003B06A9">
      <w:pPr>
        <w:spacing w:after="0" w:line="240" w:lineRule="auto"/>
        <w:ind w:right="-567"/>
        <w:jc w:val="both"/>
        <w:rPr>
          <w:rFonts w:ascii="Times New Roman" w:hAnsi="Times New Roman"/>
          <w:sz w:val="24"/>
          <w:szCs w:val="24"/>
        </w:rPr>
      </w:pPr>
    </w:p>
    <w:p w14:paraId="440DB8B7" w14:textId="77777777" w:rsidR="003B06A9" w:rsidRDefault="003B06A9" w:rsidP="003B06A9">
      <w:pPr>
        <w:spacing w:after="0" w:line="240" w:lineRule="auto"/>
        <w:ind w:right="-567"/>
        <w:jc w:val="center"/>
        <w:rPr>
          <w:rFonts w:ascii="Times New Roman" w:hAnsi="Times New Roman"/>
          <w:sz w:val="24"/>
          <w:szCs w:val="24"/>
        </w:rPr>
      </w:pPr>
    </w:p>
    <w:p w14:paraId="5D740B23" w14:textId="77777777" w:rsidR="003B06A9" w:rsidRPr="005F5DEE" w:rsidRDefault="003B06A9" w:rsidP="003B06A9">
      <w:pPr>
        <w:spacing w:after="0" w:line="240" w:lineRule="auto"/>
        <w:ind w:right="-567"/>
        <w:jc w:val="center"/>
        <w:rPr>
          <w:rFonts w:ascii="Times New Roman" w:hAnsi="Times New Roman"/>
          <w:sz w:val="24"/>
          <w:szCs w:val="24"/>
        </w:rPr>
      </w:pPr>
      <w:r w:rsidRPr="005F5DEE">
        <w:rPr>
          <w:rFonts w:ascii="Times New Roman" w:hAnsi="Times New Roman"/>
          <w:sz w:val="24"/>
          <w:szCs w:val="24"/>
        </w:rPr>
        <w:t>(LOCAL), (DATA).</w:t>
      </w:r>
    </w:p>
    <w:p w14:paraId="47DC2291" w14:textId="77777777" w:rsidR="003B06A9" w:rsidRPr="005F5DEE" w:rsidRDefault="003B06A9" w:rsidP="003B06A9">
      <w:pPr>
        <w:spacing w:after="0" w:line="240" w:lineRule="auto"/>
        <w:ind w:right="-567"/>
        <w:jc w:val="center"/>
        <w:rPr>
          <w:rFonts w:ascii="Times New Roman" w:hAnsi="Times New Roman"/>
          <w:sz w:val="24"/>
          <w:szCs w:val="24"/>
        </w:rPr>
      </w:pPr>
    </w:p>
    <w:p w14:paraId="6327013F" w14:textId="77777777" w:rsidR="003B06A9" w:rsidRPr="005F5DEE" w:rsidRDefault="003B06A9" w:rsidP="003B06A9">
      <w:pPr>
        <w:spacing w:after="0" w:line="240" w:lineRule="auto"/>
        <w:ind w:right="-567"/>
        <w:jc w:val="center"/>
        <w:rPr>
          <w:rFonts w:ascii="Times New Roman" w:hAnsi="Times New Roman"/>
          <w:sz w:val="24"/>
          <w:szCs w:val="24"/>
        </w:rPr>
      </w:pPr>
      <w:r w:rsidRPr="005F5DEE">
        <w:rPr>
          <w:rFonts w:ascii="Times New Roman" w:hAnsi="Times New Roman"/>
          <w:sz w:val="24"/>
          <w:szCs w:val="24"/>
        </w:rPr>
        <w:t>______________________________________</w:t>
      </w:r>
    </w:p>
    <w:p w14:paraId="6A67AF4B" w14:textId="77777777" w:rsidR="003B06A9" w:rsidRPr="005F5DEE" w:rsidRDefault="003B06A9" w:rsidP="003B06A9">
      <w:pPr>
        <w:spacing w:after="0" w:line="240" w:lineRule="auto"/>
        <w:ind w:right="-567"/>
        <w:jc w:val="center"/>
        <w:rPr>
          <w:rFonts w:ascii="Times New Roman" w:hAnsi="Times New Roman"/>
          <w:b/>
          <w:sz w:val="24"/>
          <w:szCs w:val="24"/>
        </w:rPr>
      </w:pPr>
      <w:r w:rsidRPr="005F5DEE">
        <w:rPr>
          <w:rFonts w:ascii="Times New Roman" w:hAnsi="Times New Roman"/>
          <w:sz w:val="24"/>
          <w:szCs w:val="24"/>
        </w:rPr>
        <w:t>(LICITANTE – CNPJ/CPF)</w:t>
      </w:r>
    </w:p>
    <w:p w14:paraId="1230F5A4" w14:textId="668693FE" w:rsidR="003B06A9" w:rsidRDefault="003B06A9" w:rsidP="003B06A9">
      <w:pPr>
        <w:tabs>
          <w:tab w:val="right" w:pos="8080"/>
        </w:tabs>
        <w:spacing w:after="0" w:line="240" w:lineRule="auto"/>
        <w:ind w:right="-568"/>
        <w:rPr>
          <w:rFonts w:ascii="Times New Roman" w:hAnsi="Times New Roman" w:cs="Times New Roman"/>
        </w:rPr>
      </w:pPr>
    </w:p>
    <w:p w14:paraId="3710A2CC" w14:textId="14422B94" w:rsidR="003B06A9" w:rsidRDefault="003B06A9" w:rsidP="00425FA1">
      <w:pPr>
        <w:tabs>
          <w:tab w:val="right" w:pos="8080"/>
        </w:tabs>
        <w:spacing w:after="0" w:line="240" w:lineRule="auto"/>
        <w:ind w:right="-568"/>
        <w:jc w:val="center"/>
        <w:rPr>
          <w:rFonts w:ascii="Times New Roman" w:hAnsi="Times New Roman" w:cs="Times New Roman"/>
        </w:rPr>
      </w:pPr>
    </w:p>
    <w:p w14:paraId="498E7A79" w14:textId="79FD4626" w:rsidR="003B06A9" w:rsidRDefault="003B06A9" w:rsidP="00425FA1">
      <w:pPr>
        <w:tabs>
          <w:tab w:val="right" w:pos="8080"/>
        </w:tabs>
        <w:spacing w:after="0" w:line="240" w:lineRule="auto"/>
        <w:ind w:right="-568"/>
        <w:jc w:val="center"/>
        <w:rPr>
          <w:rFonts w:ascii="Times New Roman" w:hAnsi="Times New Roman" w:cs="Times New Roman"/>
        </w:rPr>
      </w:pPr>
    </w:p>
    <w:p w14:paraId="047929FA" w14:textId="374C0D33" w:rsidR="003B06A9" w:rsidRDefault="003B06A9" w:rsidP="00425FA1">
      <w:pPr>
        <w:tabs>
          <w:tab w:val="right" w:pos="8080"/>
        </w:tabs>
        <w:spacing w:after="0" w:line="240" w:lineRule="auto"/>
        <w:ind w:right="-568"/>
        <w:jc w:val="center"/>
        <w:rPr>
          <w:rFonts w:ascii="Times New Roman" w:hAnsi="Times New Roman" w:cs="Times New Roman"/>
        </w:rPr>
      </w:pPr>
    </w:p>
    <w:p w14:paraId="7BA32BE6" w14:textId="3DD8169C" w:rsidR="003B06A9" w:rsidRDefault="003B06A9" w:rsidP="00425FA1">
      <w:pPr>
        <w:tabs>
          <w:tab w:val="right" w:pos="8080"/>
        </w:tabs>
        <w:spacing w:after="0" w:line="240" w:lineRule="auto"/>
        <w:ind w:right="-568"/>
        <w:jc w:val="center"/>
        <w:rPr>
          <w:rFonts w:ascii="Times New Roman" w:hAnsi="Times New Roman" w:cs="Times New Roman"/>
        </w:rPr>
      </w:pPr>
    </w:p>
    <w:p w14:paraId="25E8227C" w14:textId="557FB148" w:rsidR="003B06A9" w:rsidRDefault="003B06A9" w:rsidP="00425FA1">
      <w:pPr>
        <w:tabs>
          <w:tab w:val="right" w:pos="8080"/>
        </w:tabs>
        <w:spacing w:after="0" w:line="240" w:lineRule="auto"/>
        <w:ind w:right="-568"/>
        <w:jc w:val="center"/>
        <w:rPr>
          <w:rFonts w:ascii="Times New Roman" w:hAnsi="Times New Roman" w:cs="Times New Roman"/>
        </w:rPr>
      </w:pPr>
    </w:p>
    <w:p w14:paraId="1EC106E0" w14:textId="6E31928B" w:rsidR="003B06A9" w:rsidRDefault="003B06A9" w:rsidP="00425FA1">
      <w:pPr>
        <w:tabs>
          <w:tab w:val="right" w:pos="8080"/>
        </w:tabs>
        <w:spacing w:after="0" w:line="240" w:lineRule="auto"/>
        <w:ind w:right="-568"/>
        <w:jc w:val="center"/>
        <w:rPr>
          <w:rFonts w:ascii="Times New Roman" w:hAnsi="Times New Roman" w:cs="Times New Roman"/>
        </w:rPr>
      </w:pPr>
    </w:p>
    <w:p w14:paraId="7ECFD029" w14:textId="0571A3DE" w:rsidR="003B06A9" w:rsidRDefault="003B06A9" w:rsidP="00425FA1">
      <w:pPr>
        <w:tabs>
          <w:tab w:val="right" w:pos="8080"/>
        </w:tabs>
        <w:spacing w:after="0" w:line="240" w:lineRule="auto"/>
        <w:ind w:right="-568"/>
        <w:jc w:val="center"/>
        <w:rPr>
          <w:rFonts w:ascii="Times New Roman" w:hAnsi="Times New Roman" w:cs="Times New Roman"/>
        </w:rPr>
      </w:pPr>
    </w:p>
    <w:p w14:paraId="73A82F92" w14:textId="1635EF86" w:rsidR="003B06A9" w:rsidRDefault="003B06A9" w:rsidP="00425FA1">
      <w:pPr>
        <w:tabs>
          <w:tab w:val="right" w:pos="8080"/>
        </w:tabs>
        <w:spacing w:after="0" w:line="240" w:lineRule="auto"/>
        <w:ind w:right="-568"/>
        <w:jc w:val="center"/>
        <w:rPr>
          <w:rFonts w:ascii="Times New Roman" w:hAnsi="Times New Roman" w:cs="Times New Roman"/>
        </w:rPr>
      </w:pPr>
    </w:p>
    <w:p w14:paraId="2E32A858" w14:textId="68710871" w:rsidR="003B06A9" w:rsidRDefault="003B06A9" w:rsidP="00425FA1">
      <w:pPr>
        <w:tabs>
          <w:tab w:val="right" w:pos="8080"/>
        </w:tabs>
        <w:spacing w:after="0" w:line="240" w:lineRule="auto"/>
        <w:ind w:right="-568"/>
        <w:jc w:val="center"/>
        <w:rPr>
          <w:rFonts w:ascii="Times New Roman" w:hAnsi="Times New Roman" w:cs="Times New Roman"/>
        </w:rPr>
      </w:pPr>
    </w:p>
    <w:p w14:paraId="535DB409" w14:textId="4CD0A711" w:rsidR="003B06A9" w:rsidRDefault="003B06A9" w:rsidP="00425FA1">
      <w:pPr>
        <w:tabs>
          <w:tab w:val="right" w:pos="8080"/>
        </w:tabs>
        <w:spacing w:after="0" w:line="240" w:lineRule="auto"/>
        <w:ind w:right="-568"/>
        <w:jc w:val="center"/>
        <w:rPr>
          <w:rFonts w:ascii="Times New Roman" w:hAnsi="Times New Roman" w:cs="Times New Roman"/>
        </w:rPr>
      </w:pPr>
    </w:p>
    <w:p w14:paraId="7BA6234B" w14:textId="2FA4F892" w:rsidR="003B06A9" w:rsidRDefault="003B06A9" w:rsidP="00425FA1">
      <w:pPr>
        <w:tabs>
          <w:tab w:val="right" w:pos="8080"/>
        </w:tabs>
        <w:spacing w:after="0" w:line="240" w:lineRule="auto"/>
        <w:ind w:right="-568"/>
        <w:jc w:val="center"/>
        <w:rPr>
          <w:rFonts w:ascii="Times New Roman" w:hAnsi="Times New Roman" w:cs="Times New Roman"/>
        </w:rPr>
      </w:pPr>
    </w:p>
    <w:p w14:paraId="66E0CA7C" w14:textId="58C4E1E5" w:rsidR="003B06A9" w:rsidRDefault="003B06A9" w:rsidP="00425FA1">
      <w:pPr>
        <w:tabs>
          <w:tab w:val="right" w:pos="8080"/>
        </w:tabs>
        <w:spacing w:after="0" w:line="240" w:lineRule="auto"/>
        <w:ind w:right="-568"/>
        <w:jc w:val="center"/>
        <w:rPr>
          <w:rFonts w:ascii="Times New Roman" w:hAnsi="Times New Roman" w:cs="Times New Roman"/>
        </w:rPr>
      </w:pPr>
    </w:p>
    <w:p w14:paraId="141AE8C8" w14:textId="67610B48" w:rsidR="003B06A9" w:rsidRDefault="003B06A9" w:rsidP="00425FA1">
      <w:pPr>
        <w:tabs>
          <w:tab w:val="right" w:pos="8080"/>
        </w:tabs>
        <w:spacing w:after="0" w:line="240" w:lineRule="auto"/>
        <w:ind w:right="-568"/>
        <w:jc w:val="center"/>
        <w:rPr>
          <w:rFonts w:ascii="Times New Roman" w:hAnsi="Times New Roman" w:cs="Times New Roman"/>
        </w:rPr>
      </w:pPr>
    </w:p>
    <w:p w14:paraId="10FAC611" w14:textId="77777777" w:rsidR="003B06A9" w:rsidRPr="00087F65" w:rsidRDefault="003B06A9" w:rsidP="00425FA1">
      <w:pPr>
        <w:tabs>
          <w:tab w:val="right" w:pos="8080"/>
        </w:tabs>
        <w:spacing w:after="0" w:line="240" w:lineRule="auto"/>
        <w:ind w:right="-568"/>
        <w:jc w:val="center"/>
        <w:rPr>
          <w:rFonts w:ascii="Times New Roman" w:hAnsi="Times New Roman" w:cs="Times New Roman"/>
        </w:rPr>
      </w:pPr>
    </w:p>
    <w:p w14:paraId="3B103EBF" w14:textId="7943ED2A" w:rsidR="00F03D88" w:rsidRPr="00087F65" w:rsidRDefault="00F03D88" w:rsidP="00425FA1">
      <w:pPr>
        <w:tabs>
          <w:tab w:val="right" w:pos="8080"/>
        </w:tabs>
        <w:spacing w:after="0" w:line="240" w:lineRule="auto"/>
        <w:ind w:right="-568"/>
        <w:jc w:val="center"/>
        <w:rPr>
          <w:rFonts w:ascii="Times New Roman" w:hAnsi="Times New Roman" w:cs="Times New Roman"/>
        </w:rPr>
      </w:pPr>
    </w:p>
    <w:p w14:paraId="3DEE64E9" w14:textId="3EE3C530" w:rsidR="00F03D88" w:rsidRDefault="00F03D88" w:rsidP="00425FA1">
      <w:pPr>
        <w:tabs>
          <w:tab w:val="right" w:pos="8080"/>
        </w:tabs>
        <w:spacing w:after="0" w:line="240" w:lineRule="auto"/>
        <w:ind w:right="-568"/>
        <w:jc w:val="center"/>
        <w:rPr>
          <w:rFonts w:ascii="Times New Roman" w:hAnsi="Times New Roman" w:cs="Times New Roman"/>
        </w:rPr>
      </w:pPr>
    </w:p>
    <w:p w14:paraId="43108F9D" w14:textId="6D625752" w:rsidR="00C94C3F" w:rsidRDefault="00C94C3F" w:rsidP="00425FA1">
      <w:pPr>
        <w:tabs>
          <w:tab w:val="right" w:pos="8080"/>
        </w:tabs>
        <w:spacing w:after="0" w:line="240" w:lineRule="auto"/>
        <w:ind w:right="-568"/>
        <w:jc w:val="center"/>
        <w:rPr>
          <w:rFonts w:ascii="Times New Roman" w:hAnsi="Times New Roman" w:cs="Times New Roman"/>
        </w:rPr>
      </w:pPr>
    </w:p>
    <w:p w14:paraId="70BCC418" w14:textId="14BBCEB9" w:rsidR="00C94C3F" w:rsidRDefault="00C94C3F" w:rsidP="00425FA1">
      <w:pPr>
        <w:tabs>
          <w:tab w:val="right" w:pos="8080"/>
        </w:tabs>
        <w:spacing w:after="0" w:line="240" w:lineRule="auto"/>
        <w:ind w:right="-568"/>
        <w:jc w:val="center"/>
        <w:rPr>
          <w:rFonts w:ascii="Times New Roman" w:hAnsi="Times New Roman" w:cs="Times New Roman"/>
        </w:rPr>
      </w:pPr>
    </w:p>
    <w:p w14:paraId="03F64862" w14:textId="1A437B6B" w:rsidR="00C94C3F" w:rsidRDefault="00C94C3F" w:rsidP="00425FA1">
      <w:pPr>
        <w:tabs>
          <w:tab w:val="right" w:pos="8080"/>
        </w:tabs>
        <w:spacing w:after="0" w:line="240" w:lineRule="auto"/>
        <w:ind w:right="-568"/>
        <w:jc w:val="center"/>
        <w:rPr>
          <w:rFonts w:ascii="Times New Roman" w:hAnsi="Times New Roman" w:cs="Times New Roman"/>
        </w:rPr>
      </w:pPr>
    </w:p>
    <w:p w14:paraId="29E28AF8" w14:textId="72FA106D" w:rsidR="00C94C3F" w:rsidRDefault="00C94C3F" w:rsidP="00425FA1">
      <w:pPr>
        <w:tabs>
          <w:tab w:val="right" w:pos="8080"/>
        </w:tabs>
        <w:spacing w:after="0" w:line="240" w:lineRule="auto"/>
        <w:ind w:right="-568"/>
        <w:jc w:val="center"/>
        <w:rPr>
          <w:rFonts w:ascii="Times New Roman" w:hAnsi="Times New Roman" w:cs="Times New Roman"/>
        </w:rPr>
      </w:pPr>
    </w:p>
    <w:p w14:paraId="7E55189C" w14:textId="219E11FC" w:rsidR="00C94C3F" w:rsidRDefault="00C94C3F" w:rsidP="00425FA1">
      <w:pPr>
        <w:tabs>
          <w:tab w:val="right" w:pos="8080"/>
        </w:tabs>
        <w:spacing w:after="0" w:line="240" w:lineRule="auto"/>
        <w:ind w:right="-568"/>
        <w:jc w:val="center"/>
        <w:rPr>
          <w:rFonts w:ascii="Times New Roman" w:hAnsi="Times New Roman" w:cs="Times New Roman"/>
        </w:rPr>
      </w:pPr>
    </w:p>
    <w:p w14:paraId="4824A705" w14:textId="412846AE" w:rsidR="00C94C3F" w:rsidRDefault="00C94C3F" w:rsidP="00425FA1">
      <w:pPr>
        <w:tabs>
          <w:tab w:val="right" w:pos="8080"/>
        </w:tabs>
        <w:spacing w:after="0" w:line="240" w:lineRule="auto"/>
        <w:ind w:right="-568"/>
        <w:jc w:val="center"/>
        <w:rPr>
          <w:rFonts w:ascii="Times New Roman" w:hAnsi="Times New Roman" w:cs="Times New Roman"/>
        </w:rPr>
      </w:pPr>
    </w:p>
    <w:p w14:paraId="412C4F36" w14:textId="5BE7A7D4" w:rsidR="00C94C3F" w:rsidRDefault="00C94C3F" w:rsidP="00425FA1">
      <w:pPr>
        <w:tabs>
          <w:tab w:val="right" w:pos="8080"/>
        </w:tabs>
        <w:spacing w:after="0" w:line="240" w:lineRule="auto"/>
        <w:ind w:right="-568"/>
        <w:jc w:val="center"/>
        <w:rPr>
          <w:rFonts w:ascii="Times New Roman" w:hAnsi="Times New Roman" w:cs="Times New Roman"/>
        </w:rPr>
      </w:pPr>
    </w:p>
    <w:p w14:paraId="611E485B" w14:textId="61CAAAD1" w:rsidR="00C94C3F" w:rsidRDefault="00C94C3F" w:rsidP="00425FA1">
      <w:pPr>
        <w:tabs>
          <w:tab w:val="right" w:pos="8080"/>
        </w:tabs>
        <w:spacing w:after="0" w:line="240" w:lineRule="auto"/>
        <w:ind w:right="-568"/>
        <w:jc w:val="center"/>
        <w:rPr>
          <w:rFonts w:ascii="Times New Roman" w:hAnsi="Times New Roman" w:cs="Times New Roman"/>
        </w:rPr>
      </w:pPr>
    </w:p>
    <w:p w14:paraId="3707F303" w14:textId="77777777" w:rsidR="00C94C3F" w:rsidRPr="00087F65" w:rsidRDefault="00C94C3F" w:rsidP="00425FA1">
      <w:pPr>
        <w:tabs>
          <w:tab w:val="right" w:pos="8080"/>
        </w:tabs>
        <w:spacing w:after="0" w:line="240" w:lineRule="auto"/>
        <w:ind w:right="-568"/>
        <w:jc w:val="center"/>
        <w:rPr>
          <w:rFonts w:ascii="Times New Roman" w:hAnsi="Times New Roman" w:cs="Times New Roman"/>
        </w:rPr>
      </w:pPr>
    </w:p>
    <w:p w14:paraId="3126E993"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CDB8292"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6A0CB1DE" w14:textId="7E041A24" w:rsidR="000D5668" w:rsidRPr="00087F65" w:rsidRDefault="000D5668" w:rsidP="000D5668">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2709D4">
        <w:rPr>
          <w:rFonts w:ascii="Times New Roman" w:hAnsi="Times New Roman" w:cs="Times New Roman"/>
          <w:b/>
        </w:rPr>
        <w:t>740/2024</w:t>
      </w:r>
      <w:r w:rsidRPr="00087F65">
        <w:rPr>
          <w:rFonts w:ascii="Times New Roman" w:hAnsi="Times New Roman" w:cs="Times New Roman"/>
          <w:b/>
        </w:rPr>
        <w:t xml:space="preserve"> </w:t>
      </w:r>
    </w:p>
    <w:p w14:paraId="4C2CF088" w14:textId="5052FC06" w:rsidR="00AD4B8A" w:rsidRPr="00087F65" w:rsidRDefault="000D5668" w:rsidP="000D5668">
      <w:pPr>
        <w:shd w:val="clear" w:color="auto" w:fill="A6A6A6" w:themeFill="background1" w:themeFillShade="A6"/>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b/>
        </w:rPr>
        <w:t xml:space="preserve">PREGÃO ELETRÔNICO – REGISTRO DE PREÇOS Nº </w:t>
      </w:r>
      <w:r w:rsidR="002709D4">
        <w:rPr>
          <w:rFonts w:ascii="Times New Roman" w:hAnsi="Times New Roman" w:cs="Times New Roman"/>
          <w:b/>
        </w:rPr>
        <w:t>26/2024</w:t>
      </w:r>
    </w:p>
    <w:p w14:paraId="72D5F0DF"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0C8F1B7" w14:textId="470280D2" w:rsidR="00FA4DE3" w:rsidRPr="00087F65" w:rsidRDefault="00FA4DE3" w:rsidP="00425FA1">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99" w:name="_Toc133168698"/>
      <w:r w:rsidRPr="00087F65">
        <w:rPr>
          <w:rFonts w:ascii="Times New Roman" w:hAnsi="Times New Roman" w:cs="Times New Roman"/>
          <w:sz w:val="22"/>
          <w:szCs w:val="22"/>
        </w:rPr>
        <w:t>ANEXO X</w:t>
      </w:r>
      <w:r w:rsidR="00C94C3F">
        <w:rPr>
          <w:rFonts w:ascii="Times New Roman" w:hAnsi="Times New Roman" w:cs="Times New Roman"/>
          <w:sz w:val="22"/>
          <w:szCs w:val="22"/>
        </w:rPr>
        <w:t>I</w:t>
      </w:r>
      <w:r w:rsidR="009F35B8" w:rsidRPr="00087F65">
        <w:rPr>
          <w:rFonts w:ascii="Times New Roman" w:hAnsi="Times New Roman" w:cs="Times New Roman"/>
          <w:sz w:val="22"/>
          <w:szCs w:val="22"/>
        </w:rPr>
        <w:t xml:space="preserve"> – ATA DE REGISTRO DE PREÇOS</w:t>
      </w:r>
      <w:bookmarkEnd w:id="99"/>
    </w:p>
    <w:p w14:paraId="27EDB68C" w14:textId="77777777" w:rsidR="00FA4DE3" w:rsidRPr="00087F65" w:rsidRDefault="00FA4DE3" w:rsidP="00425FA1">
      <w:pPr>
        <w:tabs>
          <w:tab w:val="right" w:pos="8080"/>
        </w:tabs>
        <w:spacing w:after="0" w:line="240" w:lineRule="auto"/>
        <w:ind w:right="-568"/>
        <w:jc w:val="center"/>
        <w:rPr>
          <w:rFonts w:ascii="Times New Roman" w:hAnsi="Times New Roman" w:cs="Times New Roman"/>
          <w:b/>
        </w:rPr>
      </w:pPr>
    </w:p>
    <w:p w14:paraId="6580F41F" w14:textId="3BB7C56D" w:rsidR="00FA4DE3" w:rsidRPr="00087F65" w:rsidRDefault="00FA4DE3"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ATA DE REGISTRO DE PREÇOS Nº 000/202</w:t>
      </w:r>
      <w:r w:rsidR="00E92567" w:rsidRPr="00087F65">
        <w:rPr>
          <w:rFonts w:ascii="Times New Roman" w:hAnsi="Times New Roman" w:cs="Times New Roman"/>
          <w:b/>
        </w:rPr>
        <w:t>4</w:t>
      </w:r>
    </w:p>
    <w:p w14:paraId="1F222C3F"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p>
    <w:p w14:paraId="7D081E56" w14:textId="510E2104" w:rsidR="00FA4DE3" w:rsidRPr="00087F65" w:rsidRDefault="00FA4DE3"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O </w:t>
      </w:r>
      <w:r w:rsidRPr="00087F65">
        <w:rPr>
          <w:rFonts w:ascii="Times New Roman" w:hAnsi="Times New Roman" w:cs="Times New Roman"/>
          <w:b/>
        </w:rPr>
        <w:t xml:space="preserve">MUNICÍPIO DE </w:t>
      </w:r>
      <w:r w:rsidR="00E92567" w:rsidRPr="00087F65">
        <w:rPr>
          <w:rFonts w:ascii="Times New Roman" w:hAnsi="Times New Roman" w:cs="Times New Roman"/>
          <w:b/>
        </w:rPr>
        <w:t>RIQUEZA</w:t>
      </w:r>
      <w:r w:rsidRPr="00087F65">
        <w:rPr>
          <w:rFonts w:ascii="Times New Roman" w:hAnsi="Times New Roman" w:cs="Times New Roman"/>
        </w:rPr>
        <w:t xml:space="preserve">, pessoa jurídica de direito público interno, inscrito no CNPJ nº </w:t>
      </w:r>
      <w:r w:rsidR="00942FA8" w:rsidRPr="00087F65">
        <w:rPr>
          <w:rFonts w:ascii="Times New Roman" w:hAnsi="Times New Roman" w:cs="Times New Roman"/>
        </w:rPr>
        <w:t>95.988.309/0001-48</w:t>
      </w:r>
      <w:r w:rsidRPr="00087F65">
        <w:rPr>
          <w:rFonts w:ascii="Times New Roman" w:hAnsi="Times New Roman" w:cs="Times New Roman"/>
        </w:rPr>
        <w:t xml:space="preserve">, </w:t>
      </w:r>
      <w:r w:rsidR="00942FA8" w:rsidRPr="00087F65">
        <w:rPr>
          <w:rFonts w:ascii="Times New Roman" w:hAnsi="Times New Roman" w:cs="Times New Roman"/>
        </w:rPr>
        <w:t>com sede na Rua João Mari, nº 55, centro do município de Riqueza, Estado de Santa Catarina, CEP:89.895-000</w:t>
      </w:r>
      <w:r w:rsidR="00BE3913">
        <w:rPr>
          <w:rFonts w:ascii="Times New Roman" w:hAnsi="Times New Roman" w:cs="Times New Roman"/>
        </w:rPr>
        <w:t xml:space="preserve"> </w:t>
      </w:r>
      <w:r w:rsidR="00BE3913" w:rsidRPr="00BE3913">
        <w:rPr>
          <w:rFonts w:ascii="Times New Roman" w:hAnsi="Times New Roman" w:cs="Times New Roman"/>
        </w:rPr>
        <w:t xml:space="preserve">e o </w:t>
      </w:r>
      <w:r w:rsidR="00BE3913" w:rsidRPr="00BE3913">
        <w:rPr>
          <w:rFonts w:ascii="Times New Roman" w:hAnsi="Times New Roman" w:cs="Times New Roman"/>
          <w:b/>
        </w:rPr>
        <w:t>FUNDO MUNICIPAL DE SAÚDE DE RIQUEZA</w:t>
      </w:r>
      <w:r w:rsidR="00BE3913" w:rsidRPr="00BE3913">
        <w:rPr>
          <w:rFonts w:ascii="Times New Roman" w:hAnsi="Times New Roman" w:cs="Times New Roman"/>
        </w:rPr>
        <w:t>, pessoa jurídica de direito público, inscrito no CNPJ nº 11.366.369/0001-39, com sede na Rua Presidente Castelo Branco, 59, Centro do Município de Riqueza, CEP: 89895-000</w:t>
      </w:r>
      <w:r w:rsidR="009F6C6D">
        <w:rPr>
          <w:rFonts w:ascii="Times New Roman" w:hAnsi="Times New Roman" w:cs="Times New Roman"/>
        </w:rPr>
        <w:t xml:space="preserve">, </w:t>
      </w:r>
      <w:r w:rsidRPr="00087F65">
        <w:rPr>
          <w:rFonts w:ascii="Times New Roman" w:hAnsi="Times New Roman" w:cs="Times New Roman"/>
        </w:rPr>
        <w:t xml:space="preserve">doravante denominado </w:t>
      </w:r>
      <w:r w:rsidRPr="00087F65">
        <w:rPr>
          <w:rFonts w:ascii="Times New Roman" w:hAnsi="Times New Roman" w:cs="Times New Roman"/>
          <w:b/>
        </w:rPr>
        <w:t>CONTRATANTE</w:t>
      </w:r>
      <w:r w:rsidRPr="00087F65">
        <w:rPr>
          <w:rFonts w:ascii="Times New Roman" w:hAnsi="Times New Roman" w:cs="Times New Roman"/>
        </w:rPr>
        <w:t xml:space="preserve">, neste ato representado </w:t>
      </w:r>
      <w:r w:rsidR="00751971" w:rsidRPr="00087F65">
        <w:rPr>
          <w:rFonts w:ascii="Times New Roman" w:hAnsi="Times New Roman" w:cs="Times New Roman"/>
        </w:rPr>
        <w:t>pelo Prefeito</w:t>
      </w:r>
      <w:r w:rsidR="00C877AC" w:rsidRPr="00087F65">
        <w:rPr>
          <w:rFonts w:ascii="Times New Roman" w:hAnsi="Times New Roman" w:cs="Times New Roman"/>
        </w:rPr>
        <w:t xml:space="preserve">, Sr. </w:t>
      </w:r>
      <w:r w:rsidR="00751971" w:rsidRPr="00087F65">
        <w:rPr>
          <w:rFonts w:ascii="Times New Roman" w:hAnsi="Times New Roman" w:cs="Times New Roman"/>
        </w:rPr>
        <w:t>Renaldo Mueller</w:t>
      </w:r>
      <w:r w:rsidRPr="00087F65">
        <w:rPr>
          <w:rFonts w:ascii="Times New Roman" w:hAnsi="Times New Roman" w:cs="Times New Roman"/>
        </w:rPr>
        <w:t xml:space="preserve">, e </w:t>
      </w:r>
      <w:r w:rsidRPr="00087F65">
        <w:rPr>
          <w:rFonts w:ascii="Times New Roman" w:hAnsi="Times New Roman" w:cs="Times New Roman"/>
          <w:b/>
        </w:rPr>
        <w:t>XXX</w:t>
      </w:r>
      <w:r w:rsidRPr="00087F65">
        <w:rPr>
          <w:rFonts w:ascii="Times New Roman" w:hAnsi="Times New Roman" w:cs="Times New Roman"/>
        </w:rPr>
        <w:t>,</w:t>
      </w:r>
      <w:r w:rsidR="004E4410">
        <w:rPr>
          <w:rFonts w:ascii="Times New Roman" w:hAnsi="Times New Roman" w:cs="Times New Roman"/>
        </w:rPr>
        <w:t xml:space="preserve"> neste ato representado pelo seu sócio(a)</w:t>
      </w:r>
      <w:r w:rsidRPr="00087F65">
        <w:rPr>
          <w:rFonts w:ascii="Times New Roman" w:hAnsi="Times New Roman" w:cs="Times New Roman"/>
        </w:rPr>
        <w:t xml:space="preserve"> doravante denominada </w:t>
      </w:r>
      <w:r w:rsidRPr="00087F65">
        <w:rPr>
          <w:rFonts w:ascii="Times New Roman" w:hAnsi="Times New Roman" w:cs="Times New Roman"/>
          <w:b/>
        </w:rPr>
        <w:t>CONTRATADA</w:t>
      </w:r>
      <w:r w:rsidRPr="00087F65">
        <w:rPr>
          <w:rFonts w:ascii="Times New Roman" w:hAnsi="Times New Roman" w:cs="Times New Roman"/>
        </w:rPr>
        <w:t xml:space="preserve">, resolvem celebrar registrar os seguintes preços, em decorrência do Processo Licitatório nº </w:t>
      </w:r>
      <w:r w:rsidR="002709D4">
        <w:rPr>
          <w:rFonts w:ascii="Times New Roman" w:hAnsi="Times New Roman" w:cs="Times New Roman"/>
        </w:rPr>
        <w:t>740/2024</w:t>
      </w:r>
      <w:r w:rsidRPr="00087F65">
        <w:rPr>
          <w:rFonts w:ascii="Times New Roman" w:hAnsi="Times New Roman" w:cs="Times New Roman"/>
        </w:rPr>
        <w:t xml:space="preserve">, </w:t>
      </w:r>
      <w:r w:rsidR="00304717" w:rsidRPr="00087F65">
        <w:rPr>
          <w:rFonts w:ascii="Times New Roman" w:hAnsi="Times New Roman" w:cs="Times New Roman"/>
        </w:rPr>
        <w:t xml:space="preserve">Modalidade Pregão Eletrônico – Registro de Preços </w:t>
      </w:r>
      <w:r w:rsidRPr="00087F65">
        <w:rPr>
          <w:rFonts w:ascii="Times New Roman" w:hAnsi="Times New Roman" w:cs="Times New Roman"/>
        </w:rPr>
        <w:t xml:space="preserve">nº </w:t>
      </w:r>
      <w:r w:rsidR="002709D4">
        <w:rPr>
          <w:rFonts w:ascii="Times New Roman" w:hAnsi="Times New Roman" w:cs="Times New Roman"/>
        </w:rPr>
        <w:t>26/2024</w:t>
      </w:r>
      <w:r w:rsidRPr="00087F65">
        <w:rPr>
          <w:rFonts w:ascii="Times New Roman" w:hAnsi="Times New Roman" w:cs="Times New Roman"/>
        </w:rPr>
        <w:t xml:space="preserve">, homologado em 00/00/202X, e à luz da Lei nº 14.133/2021 e </w:t>
      </w:r>
      <w:r w:rsidR="00304717" w:rsidRPr="00087F65">
        <w:rPr>
          <w:rFonts w:ascii="Times New Roman" w:hAnsi="Times New Roman" w:cs="Times New Roman"/>
        </w:rPr>
        <w:t xml:space="preserve">Decreto </w:t>
      </w:r>
      <w:r w:rsidR="00304717" w:rsidRPr="00087F65">
        <w:rPr>
          <w:rFonts w:ascii="Times New Roman" w:hAnsi="Times New Roman" w:cs="Times New Roman"/>
          <w:color w:val="000000" w:themeColor="text1"/>
        </w:rPr>
        <w:t>municipal 4862/2023</w:t>
      </w:r>
      <w:r w:rsidRPr="00087F65">
        <w:rPr>
          <w:rFonts w:ascii="Times New Roman" w:hAnsi="Times New Roman" w:cs="Times New Roman"/>
        </w:rPr>
        <w:t>:</w:t>
      </w:r>
    </w:p>
    <w:p w14:paraId="3B80C4F3"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561073EB" w14:textId="61E4A218" w:rsidR="00FA4DE3" w:rsidRPr="00087F65" w:rsidRDefault="002D0B10" w:rsidP="00425FA1">
      <w:pPr>
        <w:tabs>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w:t>
      </w:r>
      <w:r w:rsidR="00FA4DE3" w:rsidRPr="00087F65">
        <w:rPr>
          <w:rFonts w:ascii="Times New Roman" w:hAnsi="Times New Roman" w:cs="Times New Roman"/>
          <w:iCs/>
        </w:rPr>
        <w:t xml:space="preserve"> As partes resolvem registrar preços dos seguintes objetos:</w:t>
      </w:r>
    </w:p>
    <w:tbl>
      <w:tblPr>
        <w:tblStyle w:val="Tabelacomgrade"/>
        <w:tblW w:w="9091" w:type="dxa"/>
        <w:tblLook w:val="04A0" w:firstRow="1" w:lastRow="0" w:firstColumn="1" w:lastColumn="0" w:noHBand="0" w:noVBand="1"/>
      </w:tblPr>
      <w:tblGrid>
        <w:gridCol w:w="1499"/>
        <w:gridCol w:w="1566"/>
        <w:gridCol w:w="1507"/>
        <w:gridCol w:w="1510"/>
        <w:gridCol w:w="1503"/>
        <w:gridCol w:w="1506"/>
      </w:tblGrid>
      <w:tr w:rsidR="00FA4DE3" w:rsidRPr="00087F65" w14:paraId="6FF335E9" w14:textId="77777777" w:rsidTr="00587F19">
        <w:trPr>
          <w:trHeight w:val="245"/>
        </w:trPr>
        <w:tc>
          <w:tcPr>
            <w:tcW w:w="1499" w:type="dxa"/>
          </w:tcPr>
          <w:p w14:paraId="503BEFD0"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ITEM</w:t>
            </w:r>
          </w:p>
        </w:tc>
        <w:tc>
          <w:tcPr>
            <w:tcW w:w="1566" w:type="dxa"/>
          </w:tcPr>
          <w:p w14:paraId="266BD88E"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DESCRIÇÃO</w:t>
            </w:r>
          </w:p>
        </w:tc>
        <w:tc>
          <w:tcPr>
            <w:tcW w:w="1507" w:type="dxa"/>
          </w:tcPr>
          <w:p w14:paraId="125F78D6"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MARCA</w:t>
            </w:r>
          </w:p>
        </w:tc>
        <w:tc>
          <w:tcPr>
            <w:tcW w:w="1510" w:type="dxa"/>
          </w:tcPr>
          <w:p w14:paraId="73AB5486"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MODELO</w:t>
            </w:r>
          </w:p>
        </w:tc>
        <w:tc>
          <w:tcPr>
            <w:tcW w:w="1503" w:type="dxa"/>
          </w:tcPr>
          <w:p w14:paraId="0ED68E05"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QTDE.</w:t>
            </w:r>
          </w:p>
        </w:tc>
        <w:tc>
          <w:tcPr>
            <w:tcW w:w="1506" w:type="dxa"/>
          </w:tcPr>
          <w:p w14:paraId="58131AAD"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VALOR UNIT.</w:t>
            </w:r>
          </w:p>
        </w:tc>
      </w:tr>
      <w:tr w:rsidR="00FA4DE3" w:rsidRPr="00087F65" w14:paraId="0E846899" w14:textId="77777777" w:rsidTr="00587F19">
        <w:trPr>
          <w:trHeight w:val="245"/>
        </w:trPr>
        <w:tc>
          <w:tcPr>
            <w:tcW w:w="1499" w:type="dxa"/>
          </w:tcPr>
          <w:p w14:paraId="60682E65" w14:textId="77777777" w:rsidR="00FA4DE3" w:rsidRPr="00087F65" w:rsidRDefault="00FA4DE3" w:rsidP="00A856C3">
            <w:pPr>
              <w:pStyle w:val="PargrafodaLista"/>
              <w:numPr>
                <w:ilvl w:val="0"/>
                <w:numId w:val="26"/>
              </w:numPr>
              <w:tabs>
                <w:tab w:val="right" w:pos="8080"/>
              </w:tabs>
              <w:ind w:right="-568"/>
              <w:jc w:val="both"/>
              <w:rPr>
                <w:rFonts w:ascii="Times New Roman" w:hAnsi="Times New Roman" w:cs="Times New Roman"/>
              </w:rPr>
            </w:pPr>
          </w:p>
        </w:tc>
        <w:tc>
          <w:tcPr>
            <w:tcW w:w="1566" w:type="dxa"/>
          </w:tcPr>
          <w:p w14:paraId="17C8B12F" w14:textId="77777777" w:rsidR="00FA4DE3" w:rsidRPr="00087F65" w:rsidRDefault="00FA4DE3" w:rsidP="00425FA1">
            <w:pPr>
              <w:tabs>
                <w:tab w:val="right" w:pos="8080"/>
              </w:tabs>
              <w:ind w:right="-568"/>
              <w:jc w:val="both"/>
              <w:rPr>
                <w:rFonts w:ascii="Times New Roman" w:hAnsi="Times New Roman" w:cs="Times New Roman"/>
              </w:rPr>
            </w:pPr>
          </w:p>
        </w:tc>
        <w:tc>
          <w:tcPr>
            <w:tcW w:w="1507" w:type="dxa"/>
          </w:tcPr>
          <w:p w14:paraId="09421F69" w14:textId="77777777" w:rsidR="00FA4DE3" w:rsidRPr="00087F65" w:rsidRDefault="00FA4DE3" w:rsidP="00425FA1">
            <w:pPr>
              <w:tabs>
                <w:tab w:val="right" w:pos="8080"/>
              </w:tabs>
              <w:ind w:right="-568"/>
              <w:jc w:val="both"/>
              <w:rPr>
                <w:rFonts w:ascii="Times New Roman" w:hAnsi="Times New Roman" w:cs="Times New Roman"/>
              </w:rPr>
            </w:pPr>
          </w:p>
        </w:tc>
        <w:tc>
          <w:tcPr>
            <w:tcW w:w="1510" w:type="dxa"/>
          </w:tcPr>
          <w:p w14:paraId="48BBAF9F" w14:textId="77777777" w:rsidR="00FA4DE3" w:rsidRPr="00087F65" w:rsidRDefault="00FA4DE3" w:rsidP="00425FA1">
            <w:pPr>
              <w:tabs>
                <w:tab w:val="right" w:pos="8080"/>
              </w:tabs>
              <w:ind w:right="-568"/>
              <w:jc w:val="both"/>
              <w:rPr>
                <w:rFonts w:ascii="Times New Roman" w:hAnsi="Times New Roman" w:cs="Times New Roman"/>
              </w:rPr>
            </w:pPr>
          </w:p>
        </w:tc>
        <w:tc>
          <w:tcPr>
            <w:tcW w:w="1503" w:type="dxa"/>
          </w:tcPr>
          <w:p w14:paraId="634D549B" w14:textId="77777777" w:rsidR="00FA4DE3" w:rsidRPr="00087F65" w:rsidRDefault="00FA4DE3" w:rsidP="00425FA1">
            <w:pPr>
              <w:tabs>
                <w:tab w:val="right" w:pos="8080"/>
              </w:tabs>
              <w:ind w:right="-568"/>
              <w:jc w:val="both"/>
              <w:rPr>
                <w:rFonts w:ascii="Times New Roman" w:hAnsi="Times New Roman" w:cs="Times New Roman"/>
              </w:rPr>
            </w:pPr>
          </w:p>
        </w:tc>
        <w:tc>
          <w:tcPr>
            <w:tcW w:w="1506" w:type="dxa"/>
          </w:tcPr>
          <w:p w14:paraId="28B3A317" w14:textId="77777777" w:rsidR="00FA4DE3" w:rsidRPr="00087F65" w:rsidRDefault="00FA4DE3" w:rsidP="00425FA1">
            <w:pPr>
              <w:tabs>
                <w:tab w:val="right" w:pos="8080"/>
              </w:tabs>
              <w:ind w:right="-568"/>
              <w:jc w:val="both"/>
              <w:rPr>
                <w:rFonts w:ascii="Times New Roman" w:hAnsi="Times New Roman" w:cs="Times New Roman"/>
              </w:rPr>
            </w:pPr>
          </w:p>
        </w:tc>
      </w:tr>
      <w:tr w:rsidR="00FA4DE3" w:rsidRPr="00087F65" w14:paraId="12C880F6" w14:textId="77777777" w:rsidTr="00587F19">
        <w:trPr>
          <w:trHeight w:val="252"/>
        </w:trPr>
        <w:tc>
          <w:tcPr>
            <w:tcW w:w="1499" w:type="dxa"/>
          </w:tcPr>
          <w:p w14:paraId="08AD74C0" w14:textId="77777777" w:rsidR="00FA4DE3" w:rsidRPr="00087F65" w:rsidRDefault="00FA4DE3" w:rsidP="00A856C3">
            <w:pPr>
              <w:pStyle w:val="PargrafodaLista"/>
              <w:numPr>
                <w:ilvl w:val="0"/>
                <w:numId w:val="26"/>
              </w:numPr>
              <w:tabs>
                <w:tab w:val="right" w:pos="8080"/>
              </w:tabs>
              <w:ind w:right="-568"/>
              <w:jc w:val="both"/>
              <w:rPr>
                <w:rFonts w:ascii="Times New Roman" w:hAnsi="Times New Roman" w:cs="Times New Roman"/>
              </w:rPr>
            </w:pPr>
          </w:p>
        </w:tc>
        <w:tc>
          <w:tcPr>
            <w:tcW w:w="1566" w:type="dxa"/>
          </w:tcPr>
          <w:p w14:paraId="0164A1F3" w14:textId="77777777" w:rsidR="00FA4DE3" w:rsidRPr="00087F65" w:rsidRDefault="00FA4DE3" w:rsidP="00425FA1">
            <w:pPr>
              <w:tabs>
                <w:tab w:val="right" w:pos="8080"/>
              </w:tabs>
              <w:ind w:right="-568"/>
              <w:jc w:val="both"/>
              <w:rPr>
                <w:rFonts w:ascii="Times New Roman" w:hAnsi="Times New Roman" w:cs="Times New Roman"/>
              </w:rPr>
            </w:pPr>
          </w:p>
        </w:tc>
        <w:tc>
          <w:tcPr>
            <w:tcW w:w="1507" w:type="dxa"/>
          </w:tcPr>
          <w:p w14:paraId="0CA5A399" w14:textId="77777777" w:rsidR="00FA4DE3" w:rsidRPr="00087F65" w:rsidRDefault="00FA4DE3" w:rsidP="00425FA1">
            <w:pPr>
              <w:tabs>
                <w:tab w:val="right" w:pos="8080"/>
              </w:tabs>
              <w:ind w:right="-568"/>
              <w:jc w:val="both"/>
              <w:rPr>
                <w:rFonts w:ascii="Times New Roman" w:hAnsi="Times New Roman" w:cs="Times New Roman"/>
              </w:rPr>
            </w:pPr>
          </w:p>
        </w:tc>
        <w:tc>
          <w:tcPr>
            <w:tcW w:w="1510" w:type="dxa"/>
          </w:tcPr>
          <w:p w14:paraId="4981E087" w14:textId="77777777" w:rsidR="00FA4DE3" w:rsidRPr="00087F65" w:rsidRDefault="00FA4DE3" w:rsidP="00425FA1">
            <w:pPr>
              <w:tabs>
                <w:tab w:val="right" w:pos="8080"/>
              </w:tabs>
              <w:ind w:right="-568"/>
              <w:jc w:val="both"/>
              <w:rPr>
                <w:rFonts w:ascii="Times New Roman" w:hAnsi="Times New Roman" w:cs="Times New Roman"/>
              </w:rPr>
            </w:pPr>
          </w:p>
        </w:tc>
        <w:tc>
          <w:tcPr>
            <w:tcW w:w="1503" w:type="dxa"/>
          </w:tcPr>
          <w:p w14:paraId="168F6603" w14:textId="77777777" w:rsidR="00FA4DE3" w:rsidRPr="00087F65" w:rsidRDefault="00FA4DE3" w:rsidP="00425FA1">
            <w:pPr>
              <w:tabs>
                <w:tab w:val="right" w:pos="8080"/>
              </w:tabs>
              <w:ind w:right="-568"/>
              <w:jc w:val="both"/>
              <w:rPr>
                <w:rFonts w:ascii="Times New Roman" w:hAnsi="Times New Roman" w:cs="Times New Roman"/>
              </w:rPr>
            </w:pPr>
          </w:p>
        </w:tc>
        <w:tc>
          <w:tcPr>
            <w:tcW w:w="1506" w:type="dxa"/>
          </w:tcPr>
          <w:p w14:paraId="16493D7C" w14:textId="77777777" w:rsidR="00FA4DE3" w:rsidRPr="00087F65" w:rsidRDefault="00FA4DE3" w:rsidP="00425FA1">
            <w:pPr>
              <w:tabs>
                <w:tab w:val="right" w:pos="8080"/>
              </w:tabs>
              <w:ind w:right="-568"/>
              <w:jc w:val="both"/>
              <w:rPr>
                <w:rFonts w:ascii="Times New Roman" w:hAnsi="Times New Roman" w:cs="Times New Roman"/>
              </w:rPr>
            </w:pPr>
          </w:p>
        </w:tc>
      </w:tr>
    </w:tbl>
    <w:p w14:paraId="15D32DF7" w14:textId="77777777" w:rsidR="00601699" w:rsidRPr="00087F65" w:rsidRDefault="00601699" w:rsidP="00425FA1">
      <w:pPr>
        <w:tabs>
          <w:tab w:val="right" w:pos="8080"/>
        </w:tabs>
        <w:spacing w:after="0" w:line="240" w:lineRule="auto"/>
        <w:ind w:right="-568"/>
        <w:jc w:val="both"/>
        <w:rPr>
          <w:rFonts w:ascii="Times New Roman" w:hAnsi="Times New Roman" w:cs="Times New Roman"/>
          <w:b/>
        </w:rPr>
      </w:pPr>
    </w:p>
    <w:p w14:paraId="5F06FD8E" w14:textId="20B55115" w:rsidR="00FA4DE3" w:rsidRPr="00087F65" w:rsidRDefault="002D0B10" w:rsidP="00425FA1">
      <w:pPr>
        <w:tabs>
          <w:tab w:val="right" w:pos="8080"/>
        </w:tabs>
        <w:spacing w:after="0" w:line="240" w:lineRule="auto"/>
        <w:ind w:right="-568"/>
        <w:jc w:val="both"/>
        <w:rPr>
          <w:rFonts w:ascii="Times New Roman" w:hAnsi="Times New Roman" w:cs="Times New Roman"/>
        </w:rPr>
      </w:pPr>
      <w:r w:rsidRPr="000C508B">
        <w:rPr>
          <w:rFonts w:ascii="Times New Roman" w:hAnsi="Times New Roman" w:cs="Times New Roman"/>
          <w:b/>
        </w:rPr>
        <w:t>2</w:t>
      </w:r>
      <w:r w:rsidR="00FA4DE3" w:rsidRPr="000C508B">
        <w:rPr>
          <w:rFonts w:ascii="Times New Roman" w:hAnsi="Times New Roman" w:cs="Times New Roman"/>
        </w:rPr>
        <w:t xml:space="preserve"> Esta ata é vinculada ao edital </w:t>
      </w:r>
      <w:r w:rsidR="00FA4DE3" w:rsidRPr="008B58F2">
        <w:rPr>
          <w:rFonts w:ascii="Times New Roman" w:hAnsi="Times New Roman" w:cs="Times New Roman"/>
        </w:rPr>
        <w:t xml:space="preserve">do Processo Licitatório nº </w:t>
      </w:r>
      <w:r w:rsidR="002709D4">
        <w:rPr>
          <w:rFonts w:ascii="Times New Roman" w:hAnsi="Times New Roman" w:cs="Times New Roman"/>
        </w:rPr>
        <w:t>740/2024</w:t>
      </w:r>
      <w:r w:rsidR="00FA4DE3" w:rsidRPr="008B58F2">
        <w:rPr>
          <w:rFonts w:ascii="Times New Roman" w:hAnsi="Times New Roman" w:cs="Times New Roman"/>
        </w:rPr>
        <w:t xml:space="preserve">, </w:t>
      </w:r>
      <w:r w:rsidRPr="008B58F2">
        <w:rPr>
          <w:rFonts w:ascii="Times New Roman" w:hAnsi="Times New Roman" w:cs="Times New Roman"/>
        </w:rPr>
        <w:t>Modalidade</w:t>
      </w:r>
      <w:r w:rsidRPr="000C508B">
        <w:rPr>
          <w:rFonts w:ascii="Times New Roman" w:hAnsi="Times New Roman" w:cs="Times New Roman"/>
        </w:rPr>
        <w:t xml:space="preserve"> Pregão Eletrônico Registro de Preços</w:t>
      </w:r>
      <w:r w:rsidR="00FA4DE3" w:rsidRPr="000C508B">
        <w:rPr>
          <w:rFonts w:ascii="Times New Roman" w:hAnsi="Times New Roman" w:cs="Times New Roman"/>
        </w:rPr>
        <w:t xml:space="preserve"> nº </w:t>
      </w:r>
      <w:r w:rsidR="002709D4">
        <w:rPr>
          <w:rFonts w:ascii="Times New Roman" w:hAnsi="Times New Roman" w:cs="Times New Roman"/>
        </w:rPr>
        <w:t>26/2024</w:t>
      </w:r>
      <w:r w:rsidR="00FA4DE3" w:rsidRPr="000C508B">
        <w:rPr>
          <w:rFonts w:ascii="Times New Roman" w:hAnsi="Times New Roman" w:cs="Times New Roman"/>
        </w:rPr>
        <w:t>, homologado em 00/00/202X, e à proposta do licitante vencedor</w:t>
      </w:r>
      <w:r w:rsidR="00BE3913">
        <w:rPr>
          <w:rFonts w:ascii="Times New Roman" w:hAnsi="Times New Roman" w:cs="Times New Roman"/>
        </w:rPr>
        <w:t xml:space="preserve"> datada em</w:t>
      </w:r>
      <w:r w:rsidR="00FA4DE3" w:rsidRPr="000C508B">
        <w:rPr>
          <w:rFonts w:ascii="Times New Roman" w:hAnsi="Times New Roman" w:cs="Times New Roman"/>
        </w:rPr>
        <w:t xml:space="preserve"> XXX, sendo que os casos omissos serão resolvidos à luz da </w:t>
      </w:r>
      <w:hyperlink r:id="rId305" w:history="1">
        <w:r w:rsidR="00FA4DE3" w:rsidRPr="000C508B">
          <w:rPr>
            <w:rStyle w:val="Hyperlink"/>
            <w:rFonts w:ascii="Times New Roman" w:hAnsi="Times New Roman" w:cs="Times New Roman"/>
          </w:rPr>
          <w:t>Lei nº 14.133/2021</w:t>
        </w:r>
      </w:hyperlink>
      <w:r w:rsidR="00FA4DE3" w:rsidRPr="000C508B">
        <w:rPr>
          <w:rFonts w:ascii="Times New Roman" w:hAnsi="Times New Roman" w:cs="Times New Roman"/>
        </w:rPr>
        <w:t>, recorrendo-se à analogia, aos costumes e aos princípios gerais do direito</w:t>
      </w:r>
    </w:p>
    <w:p w14:paraId="7DCDF678" w14:textId="77777777" w:rsidR="00601699" w:rsidRPr="00087F65" w:rsidRDefault="00601699" w:rsidP="00425FA1">
      <w:pPr>
        <w:tabs>
          <w:tab w:val="left" w:pos="1418"/>
          <w:tab w:val="right" w:pos="8080"/>
        </w:tabs>
        <w:spacing w:after="0" w:line="240" w:lineRule="auto"/>
        <w:ind w:right="-568"/>
        <w:jc w:val="both"/>
        <w:rPr>
          <w:rFonts w:ascii="Times New Roman" w:hAnsi="Times New Roman" w:cs="Times New Roman"/>
          <w:b/>
          <w:bCs/>
        </w:rPr>
      </w:pPr>
    </w:p>
    <w:p w14:paraId="1385DD0B" w14:textId="18699B75" w:rsidR="00FA4DE3" w:rsidRPr="00087F65" w:rsidRDefault="002D0B10"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3</w:t>
      </w:r>
      <w:r w:rsidR="00FA4DE3" w:rsidRPr="00087F65">
        <w:rPr>
          <w:rFonts w:ascii="Times New Roman" w:hAnsi="Times New Roman" w:cs="Times New Roman"/>
          <w:bCs/>
        </w:rPr>
        <w:t xml:space="preserve"> O prazo de vigência da ata de registro de preços será de </w:t>
      </w:r>
      <w:r w:rsidR="00FE1A3D">
        <w:rPr>
          <w:rFonts w:ascii="Times New Roman" w:hAnsi="Times New Roman" w:cs="Times New Roman"/>
          <w:bCs/>
        </w:rPr>
        <w:t>até 31 de dezembro de 2024</w:t>
      </w:r>
      <w:r w:rsidR="00FA4DE3" w:rsidRPr="00087F65">
        <w:rPr>
          <w:rFonts w:ascii="Times New Roman" w:hAnsi="Times New Roman" w:cs="Times New Roman"/>
          <w:bCs/>
        </w:rPr>
        <w:t>, podendo ser prorrogado até o limite de 2 (dois) anos, desde que comprovado o preço vantajoso (</w:t>
      </w:r>
      <w:hyperlink r:id="rId306" w:anchor="art84" w:history="1">
        <w:r w:rsidR="00FA4DE3" w:rsidRPr="00087F65">
          <w:rPr>
            <w:rStyle w:val="Hyperlink"/>
            <w:rFonts w:ascii="Times New Roman" w:hAnsi="Times New Roman" w:cs="Times New Roman"/>
            <w:bCs/>
          </w:rPr>
          <w:t>art. 84 da Lei Federal nº 14.133/2021</w:t>
        </w:r>
      </w:hyperlink>
      <w:r w:rsidR="00FA4DE3" w:rsidRPr="00087F65">
        <w:rPr>
          <w:rFonts w:ascii="Times New Roman" w:hAnsi="Times New Roman" w:cs="Times New Roman"/>
          <w:bCs/>
        </w:rPr>
        <w:t>).</w:t>
      </w:r>
    </w:p>
    <w:p w14:paraId="700DE151" w14:textId="77777777" w:rsidR="00601699" w:rsidRPr="00087F65" w:rsidRDefault="00601699" w:rsidP="00425FA1">
      <w:pPr>
        <w:tabs>
          <w:tab w:val="right" w:pos="8080"/>
        </w:tabs>
        <w:spacing w:after="0" w:line="240" w:lineRule="auto"/>
        <w:ind w:right="-568"/>
        <w:jc w:val="both"/>
        <w:rPr>
          <w:rFonts w:ascii="Times New Roman" w:hAnsi="Times New Roman" w:cs="Times New Roman"/>
          <w:b/>
        </w:rPr>
      </w:pPr>
    </w:p>
    <w:p w14:paraId="1D3EBD14" w14:textId="6175676E" w:rsidR="00FA4DE3" w:rsidRPr="00087F65" w:rsidRDefault="00FA4DE3"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 xml:space="preserve">4 </w:t>
      </w:r>
      <w:r w:rsidRPr="00087F65">
        <w:rPr>
          <w:rFonts w:ascii="Times New Roman" w:hAnsi="Times New Roman" w:cs="Times New Roman"/>
        </w:rPr>
        <w:t>A ordem de classificação dos licitantes registrados preços será respeitada nas contratações, sendo que a habilitação dos fornecedores que comporão o cadastro de reserva será efetuada quando houver necessidade de contratação de fornecedor remanescente.</w:t>
      </w:r>
    </w:p>
    <w:p w14:paraId="454ACB61" w14:textId="77777777" w:rsidR="00601699" w:rsidRPr="00087F65" w:rsidRDefault="00601699" w:rsidP="00425FA1">
      <w:pPr>
        <w:tabs>
          <w:tab w:val="right" w:pos="8080"/>
        </w:tabs>
        <w:spacing w:after="0" w:line="240" w:lineRule="auto"/>
        <w:ind w:right="-568"/>
        <w:jc w:val="both"/>
        <w:rPr>
          <w:rFonts w:ascii="Times New Roman" w:hAnsi="Times New Roman" w:cs="Times New Roman"/>
          <w:b/>
        </w:rPr>
      </w:pPr>
    </w:p>
    <w:p w14:paraId="107309EC" w14:textId="5F89D204" w:rsidR="00FA4DE3" w:rsidRPr="00087F65" w:rsidRDefault="00FA4DE3"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 xml:space="preserve">5 </w:t>
      </w:r>
      <w:r w:rsidRPr="00087F65">
        <w:rPr>
          <w:rFonts w:ascii="Times New Roman" w:hAnsi="Times New Roman" w:cs="Times New Roman"/>
        </w:rPr>
        <w:t xml:space="preserve">Conforme </w:t>
      </w:r>
      <w:hyperlink r:id="rId307" w:anchor="art83" w:history="1">
        <w:r w:rsidRPr="00087F65">
          <w:rPr>
            <w:rStyle w:val="Hyperlink"/>
            <w:rFonts w:ascii="Times New Roman" w:hAnsi="Times New Roman" w:cs="Times New Roman"/>
          </w:rPr>
          <w:t>art. 83 da Lei Federal nº 14.133/2021</w:t>
        </w:r>
      </w:hyperlink>
      <w:r w:rsidRPr="00087F65">
        <w:rPr>
          <w:rFonts w:ascii="Times New Roman" w:hAnsi="Times New Roman" w:cs="Times New Roman"/>
        </w:rPr>
        <w:t>, a existência de preços registrados implicará compromisso de fornecimento nas condições estabelecidas, mas não obrigará o Município a contratar, facultada a realização de licitação específica para a aquisição pretendida, desde que devidamente motivada.</w:t>
      </w:r>
    </w:p>
    <w:p w14:paraId="285051B7" w14:textId="77777777" w:rsidR="00FA4DE3" w:rsidRPr="00087F65" w:rsidRDefault="00FA4DE3" w:rsidP="00A856C3">
      <w:pPr>
        <w:pStyle w:val="PargrafodaLista"/>
        <w:numPr>
          <w:ilvl w:val="0"/>
          <w:numId w:val="70"/>
        </w:num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Cs/>
        </w:rPr>
        <w:t xml:space="preserve">O compromisso também se aplica aos licitantes que aceitem cotar o objeto em preço igual ao do licitante vencedor, bem como licitantes que mantiverem sua proposta original e/ou dos licitantes que apresentaram preço conforme </w:t>
      </w:r>
      <w:hyperlink r:id="rId308" w:anchor="art82iii" w:history="1">
        <w:r w:rsidRPr="00087F65">
          <w:rPr>
            <w:rStyle w:val="Hyperlink"/>
            <w:rFonts w:ascii="Times New Roman" w:hAnsi="Times New Roman" w:cs="Times New Roman"/>
            <w:bCs/>
          </w:rPr>
          <w:t>art. 82, III da Lei Federal nº 14.133/2021</w:t>
        </w:r>
      </w:hyperlink>
      <w:r w:rsidRPr="00087F65">
        <w:rPr>
          <w:rFonts w:ascii="Times New Roman" w:hAnsi="Times New Roman" w:cs="Times New Roman"/>
          <w:bCs/>
        </w:rPr>
        <w:t>;</w:t>
      </w:r>
    </w:p>
    <w:p w14:paraId="2C5BAF0D" w14:textId="77777777" w:rsidR="00FA4DE3" w:rsidRPr="00087F65" w:rsidRDefault="00FA4DE3" w:rsidP="00A856C3">
      <w:pPr>
        <w:pStyle w:val="PargrafodaLista"/>
        <w:numPr>
          <w:ilvl w:val="0"/>
          <w:numId w:val="70"/>
        </w:num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Cs/>
        </w:rPr>
        <w:t xml:space="preserve">O licitante que aceitar compor o cadastro de reserva com preço igual ao do licitante vencedor ou pelo valor de sua proposta original, mas deixar de responder ou recusar convocação do Município para assumir o remanescente da ata de registro de preços, ficará sujeito à imposição das sanções previstas no </w:t>
      </w:r>
      <w:hyperlink r:id="rId309" w:anchor="art156" w:history="1">
        <w:r w:rsidRPr="00087F65">
          <w:rPr>
            <w:rStyle w:val="Hyperlink"/>
            <w:rFonts w:ascii="Times New Roman" w:hAnsi="Times New Roman" w:cs="Times New Roman"/>
            <w:bCs/>
          </w:rPr>
          <w:t>art. 156 da Lei Federal nº 14.133/2021</w:t>
        </w:r>
      </w:hyperlink>
      <w:r w:rsidRPr="00087F65">
        <w:rPr>
          <w:rFonts w:ascii="Times New Roman" w:hAnsi="Times New Roman" w:cs="Times New Roman"/>
          <w:bCs/>
        </w:rPr>
        <w:t>, sendo sempre assegurado o contraditório e a ampla defesa.</w:t>
      </w:r>
    </w:p>
    <w:p w14:paraId="18EE4F35" w14:textId="77777777" w:rsidR="00601699" w:rsidRPr="00087F65" w:rsidRDefault="00601699" w:rsidP="00425FA1">
      <w:pPr>
        <w:tabs>
          <w:tab w:val="left" w:pos="1418"/>
          <w:tab w:val="right" w:pos="8080"/>
        </w:tabs>
        <w:spacing w:after="0" w:line="240" w:lineRule="auto"/>
        <w:ind w:right="-568"/>
        <w:jc w:val="both"/>
        <w:rPr>
          <w:rFonts w:ascii="Times New Roman" w:hAnsi="Times New Roman" w:cs="Times New Roman"/>
          <w:b/>
        </w:rPr>
      </w:pPr>
    </w:p>
    <w:p w14:paraId="33B84E7D" w14:textId="61691F9A" w:rsidR="00FA4DE3" w:rsidRPr="00087F65" w:rsidRDefault="002D0B10"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6</w:t>
      </w:r>
      <w:r w:rsidR="00FA4DE3" w:rsidRPr="00087F65">
        <w:rPr>
          <w:rFonts w:ascii="Times New Roman" w:hAnsi="Times New Roman" w:cs="Times New Roman"/>
          <w:b/>
        </w:rPr>
        <w:t xml:space="preserve"> </w:t>
      </w:r>
      <w:r w:rsidR="00FA4DE3" w:rsidRPr="00087F65">
        <w:rPr>
          <w:rFonts w:ascii="Times New Roman" w:hAnsi="Times New Roman" w:cs="Times New Roman"/>
        </w:rPr>
        <w:t xml:space="preserve">Conforme </w:t>
      </w:r>
      <w:hyperlink r:id="rId310" w:anchor="art84" w:history="1">
        <w:r w:rsidR="00FA4DE3" w:rsidRPr="00087F65">
          <w:rPr>
            <w:rStyle w:val="Hyperlink"/>
            <w:rFonts w:ascii="Times New Roman" w:hAnsi="Times New Roman" w:cs="Times New Roman"/>
          </w:rPr>
          <w:t>art. 84, parágrafo único da Lei Federal nº 14.133/2021</w:t>
        </w:r>
      </w:hyperlink>
      <w:r w:rsidR="00FA4DE3" w:rsidRPr="00087F65">
        <w:rPr>
          <w:rFonts w:ascii="Times New Roman" w:hAnsi="Times New Roman" w:cs="Times New Roman"/>
        </w:rPr>
        <w:t xml:space="preserve">, o contrato decorrente desta deve ser celebrado no prazo de validade da ata de registro de preços, e terá como prazo de execução: </w:t>
      </w:r>
      <w:r w:rsidRPr="00087F65">
        <w:rPr>
          <w:rFonts w:ascii="Times New Roman" w:hAnsi="Times New Roman" w:cs="Times New Roman"/>
        </w:rPr>
        <w:t>12</w:t>
      </w:r>
      <w:r w:rsidR="00FA4DE3" w:rsidRPr="00087F65">
        <w:rPr>
          <w:rFonts w:ascii="Times New Roman" w:hAnsi="Times New Roman" w:cs="Times New Roman"/>
        </w:rPr>
        <w:t xml:space="preserve"> </w:t>
      </w:r>
      <w:r w:rsidRPr="00087F65">
        <w:rPr>
          <w:rFonts w:ascii="Times New Roman" w:hAnsi="Times New Roman" w:cs="Times New Roman"/>
        </w:rPr>
        <w:t>meses</w:t>
      </w:r>
      <w:r w:rsidR="00FA4DE3" w:rsidRPr="00087F65">
        <w:rPr>
          <w:rFonts w:ascii="Times New Roman" w:hAnsi="Times New Roman" w:cs="Times New Roman"/>
        </w:rPr>
        <w:t>.</w:t>
      </w:r>
    </w:p>
    <w:p w14:paraId="40A7F0A5" w14:textId="77777777" w:rsidR="00FA4DE3" w:rsidRPr="00087F65" w:rsidRDefault="00FA4DE3" w:rsidP="00A856C3">
      <w:pPr>
        <w:numPr>
          <w:ilvl w:val="0"/>
          <w:numId w:val="71"/>
        </w:num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lastRenderedPageBreak/>
        <w:t xml:space="preserve">O instrumento contratual poderá ser substituído nos termos do </w:t>
      </w:r>
      <w:hyperlink r:id="rId311" w:anchor="art95" w:history="1">
        <w:r w:rsidRPr="00087F65">
          <w:rPr>
            <w:rStyle w:val="Hyperlink"/>
            <w:rFonts w:ascii="Times New Roman" w:hAnsi="Times New Roman" w:cs="Times New Roman"/>
          </w:rPr>
          <w:t xml:space="preserve">art. 95,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Federal nº 14.133/2021</w:t>
        </w:r>
      </w:hyperlink>
      <w:r w:rsidRPr="00087F65">
        <w:rPr>
          <w:rFonts w:ascii="Times New Roman" w:hAnsi="Times New Roman" w:cs="Times New Roman"/>
        </w:rPr>
        <w:t>;</w:t>
      </w:r>
    </w:p>
    <w:p w14:paraId="05C7BE9D" w14:textId="77777777" w:rsidR="00FA4DE3" w:rsidRPr="00087F65" w:rsidRDefault="00FA4DE3" w:rsidP="00A856C3">
      <w:pPr>
        <w:numPr>
          <w:ilvl w:val="0"/>
          <w:numId w:val="71"/>
        </w:numPr>
        <w:tabs>
          <w:tab w:val="left" w:pos="1134"/>
          <w:tab w:val="left" w:pos="141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 xml:space="preserve">O contrato ou outro instrumento que venha substituí-lo observará o disposto no </w:t>
      </w:r>
      <w:hyperlink r:id="rId312" w:anchor="art89" w:history="1">
        <w:r w:rsidRPr="00087F65">
          <w:rPr>
            <w:rStyle w:val="Hyperlink"/>
            <w:rFonts w:ascii="Times New Roman" w:hAnsi="Times New Roman" w:cs="Times New Roman"/>
            <w:bCs/>
          </w:rPr>
          <w:t>Título III da Lei Federal nº 14.133/2021</w:t>
        </w:r>
      </w:hyperlink>
      <w:r w:rsidRPr="00087F65">
        <w:rPr>
          <w:rFonts w:ascii="Times New Roman" w:hAnsi="Times New Roman" w:cs="Times New Roman"/>
          <w:bCs/>
        </w:rPr>
        <w:t xml:space="preserve"> (Dos Contratos Administrativos);</w:t>
      </w:r>
    </w:p>
    <w:p w14:paraId="5AE84A40" w14:textId="627292E6" w:rsidR="00FA4DE3" w:rsidRPr="00087F65" w:rsidRDefault="00FA4DE3" w:rsidP="00A856C3">
      <w:pPr>
        <w:pStyle w:val="PargrafodaLista"/>
        <w:numPr>
          <w:ilvl w:val="0"/>
          <w:numId w:val="71"/>
        </w:numPr>
        <w:tabs>
          <w:tab w:val="left" w:pos="1134"/>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Será reputada firmada a contratação administrativa na data da confirmação de entrega do instrumento contratual ao fornecedor registrado, admitindo-se a entrega do instrumento por qualquer meio que assegure a certeza da ciência do interessado.</w:t>
      </w:r>
    </w:p>
    <w:p w14:paraId="607A7DC9" w14:textId="77777777" w:rsidR="002D0B10" w:rsidRPr="00087F65" w:rsidRDefault="002D0B10" w:rsidP="002D0B10">
      <w:pPr>
        <w:pStyle w:val="PargrafodaLista"/>
        <w:tabs>
          <w:tab w:val="left" w:pos="1134"/>
          <w:tab w:val="left" w:pos="1418"/>
          <w:tab w:val="right" w:pos="8080"/>
        </w:tabs>
        <w:spacing w:after="0" w:line="240" w:lineRule="auto"/>
        <w:ind w:right="-568"/>
        <w:jc w:val="both"/>
        <w:rPr>
          <w:rFonts w:ascii="Times New Roman" w:hAnsi="Times New Roman" w:cs="Times New Roman"/>
        </w:rPr>
      </w:pPr>
    </w:p>
    <w:p w14:paraId="5E4EB084" w14:textId="237B8FCD" w:rsidR="00FA4DE3" w:rsidRPr="00087F65" w:rsidRDefault="002D0B10" w:rsidP="00425FA1">
      <w:pPr>
        <w:tabs>
          <w:tab w:val="left" w:pos="1418"/>
          <w:tab w:val="right" w:pos="8080"/>
        </w:tabs>
        <w:spacing w:after="0" w:line="240" w:lineRule="auto"/>
        <w:ind w:right="-568"/>
        <w:jc w:val="both"/>
        <w:rPr>
          <w:rFonts w:ascii="Times New Roman" w:hAnsi="Times New Roman" w:cs="Times New Roman"/>
        </w:rPr>
      </w:pPr>
      <w:r w:rsidRPr="009F6C6D">
        <w:rPr>
          <w:rFonts w:ascii="Times New Roman" w:hAnsi="Times New Roman" w:cs="Times New Roman"/>
          <w:b/>
        </w:rPr>
        <w:t>7</w:t>
      </w:r>
      <w:r w:rsidR="00FA4DE3" w:rsidRPr="00087F65">
        <w:rPr>
          <w:rFonts w:ascii="Times New Roman" w:hAnsi="Times New Roman" w:cs="Times New Roman"/>
          <w:b/>
        </w:rPr>
        <w:t xml:space="preserve"> </w:t>
      </w:r>
      <w:r w:rsidR="00FA4DE3" w:rsidRPr="00087F65">
        <w:rPr>
          <w:rFonts w:ascii="Times New Roman" w:hAnsi="Times New Roman" w:cs="Times New Roman"/>
          <w:bCs/>
        </w:rPr>
        <w:t>Os preços registrados poderão ser revistos em decorrência de eventual redução dos preços praticados no mercado ou de fato que eleve o custo dos serviços ou bens registrados, ocorrendo negociações junto aos fornecedores.</w:t>
      </w:r>
    </w:p>
    <w:p w14:paraId="0BD69086" w14:textId="32EAD0E1" w:rsidR="00FA4DE3" w:rsidRPr="00087F65" w:rsidRDefault="002D0B10"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7.1</w:t>
      </w:r>
      <w:r w:rsidR="00FA4DE3" w:rsidRPr="00087F65">
        <w:rPr>
          <w:rFonts w:ascii="Times New Roman" w:hAnsi="Times New Roman" w:cs="Times New Roman"/>
          <w:bCs/>
        </w:rPr>
        <w:t xml:space="preserve"> A comprovação da alteração dos preços será feita por meio de documentos, tais como lista de preço de fabricantes, notas fiscais de aquisição de matérias-primas, de transporte de mercadorias, alusivas à época da elaboração da proposta e do momento do pedido de desoneração do compromisso, sem prejuízo de outros documentos que comprovem a necessidade de alteração dos preços registrados.</w:t>
      </w:r>
    </w:p>
    <w:p w14:paraId="41730C9E" w14:textId="6967491C" w:rsidR="00FA4DE3" w:rsidRPr="00087F65" w:rsidRDefault="00FA4DE3"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7.2</w:t>
      </w:r>
      <w:r w:rsidRPr="00087F65">
        <w:rPr>
          <w:rFonts w:ascii="Times New Roman" w:hAnsi="Times New Roman" w:cs="Times New Roman"/>
          <w:bCs/>
        </w:rPr>
        <w:t xml:space="preserve"> O Município poderá convocar os licitantes remanescentes, na ordem de classificação original, para que se manifestem sobre a manutenção do preço ofertado na licitação, hipótese em que o registro será confirmado àquele que ofertar a proposta mais vantajosa.</w:t>
      </w:r>
    </w:p>
    <w:p w14:paraId="75B7DC1E" w14:textId="10E32AB9" w:rsidR="00FA4DE3" w:rsidRPr="00087F65" w:rsidRDefault="00FA4DE3"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7.3</w:t>
      </w:r>
      <w:r w:rsidRPr="00087F65">
        <w:rPr>
          <w:rFonts w:ascii="Times New Roman" w:hAnsi="Times New Roman" w:cs="Times New Roman"/>
          <w:bCs/>
        </w:rPr>
        <w:t xml:space="preserve"> Quando o preço registrado se tornar superior ao preço praticado no mercado por motivo superveniente, o Município convocará o fornecedor para negociar a redução dos preços aos valores praticados pelo mercado, sendo observado:</w:t>
      </w:r>
    </w:p>
    <w:p w14:paraId="2984591F" w14:textId="77777777" w:rsidR="00FA4DE3" w:rsidRPr="00087F65" w:rsidRDefault="00FA4DE3" w:rsidP="00A856C3">
      <w:pPr>
        <w:pStyle w:val="PargrafodaLista"/>
        <w:numPr>
          <w:ilvl w:val="0"/>
          <w:numId w:val="72"/>
        </w:numPr>
        <w:tabs>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O fornecedor que não aceitar reduzir seus preços aos valores praticados pelo mercado será liberado do compromisso assumido, sem aplicação de penalidade;</w:t>
      </w:r>
    </w:p>
    <w:p w14:paraId="555BB53B" w14:textId="77777777" w:rsidR="00FA4DE3" w:rsidRPr="00087F65" w:rsidRDefault="00FA4DE3" w:rsidP="00A856C3">
      <w:pPr>
        <w:pStyle w:val="PargrafodaLista"/>
        <w:numPr>
          <w:ilvl w:val="0"/>
          <w:numId w:val="72"/>
        </w:numPr>
        <w:tabs>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 ordem de classificação dos fornecedores que aceitarem reduzir seus preços aos valores de mercado observará a classificação original.</w:t>
      </w:r>
    </w:p>
    <w:p w14:paraId="3A447066" w14:textId="495B88CE" w:rsidR="00FA4DE3" w:rsidRPr="00087F65" w:rsidRDefault="002D0B10" w:rsidP="00425FA1">
      <w:pPr>
        <w:tabs>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7.4</w:t>
      </w:r>
      <w:r w:rsidR="00FA4DE3" w:rsidRPr="00087F65">
        <w:rPr>
          <w:rFonts w:ascii="Times New Roman" w:hAnsi="Times New Roman" w:cs="Times New Roman"/>
          <w:bCs/>
        </w:rPr>
        <w:t xml:space="preserve"> Quando o preço de mercado tornar-se superior aos preços registrados e o fornecedor não puder cumprir o compromisso, o Município poderá:</w:t>
      </w:r>
    </w:p>
    <w:p w14:paraId="6E98DC55" w14:textId="77777777" w:rsidR="00FA4DE3" w:rsidRPr="00087F65" w:rsidRDefault="00FA4DE3" w:rsidP="00A856C3">
      <w:pPr>
        <w:pStyle w:val="PargrafodaLista"/>
        <w:numPr>
          <w:ilvl w:val="0"/>
          <w:numId w:val="73"/>
        </w:numPr>
        <w:tabs>
          <w:tab w:val="left" w:pos="1134"/>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Liberar o fornecedor do compromisso assumido, caso a comunicação ocorra antes do pedido de fornecimento, e sem aplicação da penalidade se confirmada a veracidade dos motivos e comprovantes apresentados;</w:t>
      </w:r>
    </w:p>
    <w:p w14:paraId="79499C91" w14:textId="77777777" w:rsidR="00FA4DE3" w:rsidRPr="00087F65" w:rsidRDefault="00FA4DE3" w:rsidP="00A856C3">
      <w:pPr>
        <w:pStyle w:val="PargrafodaLista"/>
        <w:numPr>
          <w:ilvl w:val="0"/>
          <w:numId w:val="73"/>
        </w:numPr>
        <w:tabs>
          <w:tab w:val="left" w:pos="1134"/>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Convocar os demais fornecedores para assegurar igual oportunidade de negociação; </w:t>
      </w:r>
    </w:p>
    <w:p w14:paraId="180851E7" w14:textId="699FAA6A" w:rsidR="00FA4DE3" w:rsidRPr="00087F65" w:rsidRDefault="00FA4DE3" w:rsidP="00A856C3">
      <w:pPr>
        <w:pStyle w:val="PargrafodaLista"/>
        <w:numPr>
          <w:ilvl w:val="0"/>
          <w:numId w:val="73"/>
        </w:numPr>
        <w:tabs>
          <w:tab w:val="left" w:pos="1134"/>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Não havendo êxito nas negociações, o Município deverá proceder à revogação da ata de registro de preços, adotando as medidas cabíveis para obtenção da contratação mais vantajosa.</w:t>
      </w:r>
    </w:p>
    <w:p w14:paraId="2BEAA399" w14:textId="77777777" w:rsidR="00601699" w:rsidRPr="00087F65" w:rsidRDefault="00601699" w:rsidP="00425FA1">
      <w:pPr>
        <w:tabs>
          <w:tab w:val="left" w:pos="1418"/>
          <w:tab w:val="right" w:pos="8080"/>
        </w:tabs>
        <w:spacing w:after="0" w:line="240" w:lineRule="auto"/>
        <w:ind w:right="-568"/>
        <w:jc w:val="both"/>
        <w:rPr>
          <w:rFonts w:ascii="Times New Roman" w:hAnsi="Times New Roman" w:cs="Times New Roman"/>
          <w:b/>
          <w:bCs/>
        </w:rPr>
      </w:pPr>
    </w:p>
    <w:p w14:paraId="723F7F04" w14:textId="5251EC7F" w:rsidR="00FA4DE3" w:rsidRPr="00087F65" w:rsidRDefault="002D0B10" w:rsidP="00425FA1">
      <w:pPr>
        <w:tabs>
          <w:tab w:val="left" w:pos="141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
          <w:bCs/>
        </w:rPr>
        <w:t>8</w:t>
      </w:r>
      <w:r w:rsidR="00FA4DE3" w:rsidRPr="00087F65">
        <w:rPr>
          <w:rFonts w:ascii="Times New Roman" w:hAnsi="Times New Roman" w:cs="Times New Roman"/>
          <w:bCs/>
        </w:rPr>
        <w:t xml:space="preserve"> O registro do fornecedor será cancelado quando:</w:t>
      </w:r>
    </w:p>
    <w:p w14:paraId="08F8B71D"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Por razão de interesse público;</w:t>
      </w:r>
    </w:p>
    <w:p w14:paraId="48959459"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A pedido do fornecedor;</w:t>
      </w:r>
    </w:p>
    <w:p w14:paraId="2D68F8BE"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Descumprir as condições da ata de registro de preços;</w:t>
      </w:r>
    </w:p>
    <w:p w14:paraId="2F1B65C5"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Não retirar a nota de empenho ou instrumento equivalente no prazo estabelecido pelo Município, sem justificativa aceitável;</w:t>
      </w:r>
    </w:p>
    <w:p w14:paraId="491BFAC0"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Não aceitar reduzir o seu preço registrado, na hipótese deste se tornar superior àqueles praticados no mercado;</w:t>
      </w:r>
    </w:p>
    <w:p w14:paraId="516F7CD4"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 xml:space="preserve">Sofrer sanção prevista no </w:t>
      </w:r>
      <w:hyperlink r:id="rId313" w:anchor="art156iii" w:history="1">
        <w:r w:rsidRPr="00087F65">
          <w:rPr>
            <w:rStyle w:val="Hyperlink"/>
            <w:rFonts w:ascii="Times New Roman" w:hAnsi="Times New Roman" w:cs="Times New Roman"/>
            <w:bCs/>
          </w:rPr>
          <w:t xml:space="preserve">inciso III (impedimento de licitar e contratar) ou IV (declaração de inidoneidade para licitar ou contratar) do </w:t>
        </w:r>
        <w:r w:rsidRPr="00087F65">
          <w:rPr>
            <w:rStyle w:val="Hyperlink"/>
            <w:rFonts w:ascii="Times New Roman" w:hAnsi="Times New Roman" w:cs="Times New Roman"/>
            <w:bCs/>
            <w:i/>
          </w:rPr>
          <w:t>caput</w:t>
        </w:r>
        <w:r w:rsidRPr="00087F65">
          <w:rPr>
            <w:rStyle w:val="Hyperlink"/>
            <w:rFonts w:ascii="Times New Roman" w:hAnsi="Times New Roman" w:cs="Times New Roman"/>
            <w:bCs/>
          </w:rPr>
          <w:t xml:space="preserve"> do art. 156 da Lei Federal nº 14.133/2021</w:t>
        </w:r>
      </w:hyperlink>
      <w:r w:rsidRPr="00087F65">
        <w:rPr>
          <w:rFonts w:ascii="Times New Roman" w:hAnsi="Times New Roman" w:cs="Times New Roman"/>
          <w:bCs/>
        </w:rPr>
        <w:t>; ou</w:t>
      </w:r>
    </w:p>
    <w:p w14:paraId="3D14AC21"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 xml:space="preserve">For condenado por algum dos crimes previstos no </w:t>
      </w:r>
      <w:hyperlink r:id="rId314" w:anchor="art178" w:history="1">
        <w:r w:rsidRPr="00087F65">
          <w:rPr>
            <w:rStyle w:val="Hyperlink"/>
            <w:rFonts w:ascii="Times New Roman" w:hAnsi="Times New Roman" w:cs="Times New Roman"/>
            <w:bCs/>
          </w:rPr>
          <w:t>art. 178 da Lei Federal nº 14.133/2021</w:t>
        </w:r>
      </w:hyperlink>
      <w:r w:rsidRPr="00087F65">
        <w:rPr>
          <w:rFonts w:ascii="Times New Roman" w:hAnsi="Times New Roman" w:cs="Times New Roman"/>
          <w:bCs/>
        </w:rPr>
        <w:t>, por sentença transitada em julgado.</w:t>
      </w:r>
    </w:p>
    <w:p w14:paraId="5D1C4308" w14:textId="2E3E5CE3" w:rsidR="00FA4DE3" w:rsidRPr="00087F65" w:rsidRDefault="002D0B10" w:rsidP="00425FA1">
      <w:pPr>
        <w:tabs>
          <w:tab w:val="left" w:pos="141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
          <w:bCs/>
        </w:rPr>
        <w:t>8.1</w:t>
      </w:r>
      <w:r w:rsidR="00FA4DE3" w:rsidRPr="00087F65">
        <w:rPr>
          <w:rFonts w:ascii="Times New Roman" w:hAnsi="Times New Roman" w:cs="Times New Roman"/>
          <w:bCs/>
        </w:rPr>
        <w:t xml:space="preserve"> O cancelamento de registros será motivado e formalizado por despacho, assegurado o contraditório e a ampla defesa</w:t>
      </w:r>
    </w:p>
    <w:p w14:paraId="2A030E8C" w14:textId="77777777" w:rsidR="00601699" w:rsidRPr="00087F65" w:rsidRDefault="00601699" w:rsidP="00425FA1">
      <w:pPr>
        <w:tabs>
          <w:tab w:val="left" w:pos="1418"/>
          <w:tab w:val="right" w:pos="8080"/>
        </w:tabs>
        <w:spacing w:after="0" w:line="240" w:lineRule="auto"/>
        <w:ind w:right="-568"/>
        <w:contextualSpacing/>
        <w:jc w:val="both"/>
        <w:rPr>
          <w:rFonts w:ascii="Times New Roman" w:eastAsia="Calibri" w:hAnsi="Times New Roman" w:cs="Times New Roman"/>
          <w:b/>
        </w:rPr>
      </w:pPr>
    </w:p>
    <w:p w14:paraId="7BA1FD52" w14:textId="23FFDE62" w:rsidR="00FA4DE3" w:rsidRPr="00087F65" w:rsidRDefault="002D0B10" w:rsidP="00425FA1">
      <w:pPr>
        <w:tabs>
          <w:tab w:val="left" w:pos="1418"/>
          <w:tab w:val="right" w:pos="8080"/>
        </w:tabs>
        <w:spacing w:after="0" w:line="240" w:lineRule="auto"/>
        <w:ind w:right="-568"/>
        <w:contextualSpacing/>
        <w:jc w:val="both"/>
        <w:rPr>
          <w:rFonts w:ascii="Times New Roman" w:eastAsia="Calibri" w:hAnsi="Times New Roman" w:cs="Times New Roman"/>
        </w:rPr>
      </w:pPr>
      <w:r w:rsidRPr="00087F65">
        <w:rPr>
          <w:rFonts w:ascii="Times New Roman" w:eastAsia="Calibri" w:hAnsi="Times New Roman" w:cs="Times New Roman"/>
          <w:b/>
        </w:rPr>
        <w:t>9</w:t>
      </w:r>
      <w:r w:rsidR="00FA4DE3" w:rsidRPr="00087F65">
        <w:rPr>
          <w:rFonts w:ascii="Times New Roman" w:eastAsia="Calibri" w:hAnsi="Times New Roman" w:cs="Times New Roman"/>
        </w:rPr>
        <w:t xml:space="preserve"> Conforme determinação do </w:t>
      </w:r>
      <w:hyperlink r:id="rId315" w:anchor="art86%C2%A73" w:history="1">
        <w:r w:rsidR="00FA4DE3" w:rsidRPr="00087F65">
          <w:rPr>
            <w:rFonts w:ascii="Times New Roman" w:eastAsia="Calibri" w:hAnsi="Times New Roman" w:cs="Times New Roman"/>
            <w:color w:val="0563C1"/>
            <w:u w:val="single"/>
          </w:rPr>
          <w:t>art. 86, § 3º da Lei Federal nº 14.133/2021</w:t>
        </w:r>
      </w:hyperlink>
      <w:r w:rsidR="00FA4DE3" w:rsidRPr="00087F65">
        <w:rPr>
          <w:rFonts w:ascii="Times New Roman" w:eastAsia="Calibri" w:hAnsi="Times New Roman" w:cs="Times New Roman"/>
        </w:rPr>
        <w:t xml:space="preserve">, é vedado aos órgãos e entidades da Administração Pública federal, estadual, distrital e municipal, na condição de </w:t>
      </w:r>
      <w:r w:rsidR="00FA4DE3" w:rsidRPr="00087F65">
        <w:rPr>
          <w:rFonts w:ascii="Times New Roman" w:eastAsia="Calibri" w:hAnsi="Times New Roman" w:cs="Times New Roman"/>
          <w:u w:val="single"/>
        </w:rPr>
        <w:t>não participantes</w:t>
      </w:r>
      <w:r w:rsidR="00FA4DE3" w:rsidRPr="00087F65">
        <w:rPr>
          <w:rFonts w:ascii="Times New Roman" w:eastAsia="Calibri" w:hAnsi="Times New Roman" w:cs="Times New Roman"/>
        </w:rPr>
        <w:t>, aderirem à esta ata de registro de preços.</w:t>
      </w:r>
    </w:p>
    <w:p w14:paraId="6225FF71" w14:textId="77777777" w:rsidR="00BE06C7" w:rsidRPr="00087F65" w:rsidRDefault="00BE06C7" w:rsidP="00425FA1">
      <w:pPr>
        <w:tabs>
          <w:tab w:val="left" w:pos="1418"/>
          <w:tab w:val="right" w:pos="8080"/>
        </w:tabs>
        <w:spacing w:after="0" w:line="240" w:lineRule="auto"/>
        <w:ind w:right="-568"/>
        <w:contextualSpacing/>
        <w:jc w:val="both"/>
        <w:rPr>
          <w:rFonts w:ascii="Times New Roman" w:eastAsia="Calibri" w:hAnsi="Times New Roman" w:cs="Times New Roman"/>
        </w:rPr>
      </w:pPr>
    </w:p>
    <w:p w14:paraId="219B672A" w14:textId="77E23B39" w:rsidR="00FA4DE3" w:rsidRPr="00087F65" w:rsidRDefault="002D0B10" w:rsidP="0043360E">
      <w:pPr>
        <w:tabs>
          <w:tab w:val="left" w:pos="1134"/>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10</w:t>
      </w:r>
      <w:r w:rsidR="00FA4DE3" w:rsidRPr="00087F65">
        <w:rPr>
          <w:rFonts w:ascii="Times New Roman" w:hAnsi="Times New Roman" w:cs="Times New Roman"/>
          <w:b/>
          <w:iCs/>
        </w:rPr>
        <w:t xml:space="preserve"> </w:t>
      </w:r>
      <w:r w:rsidR="00FA4DE3" w:rsidRPr="00087F65">
        <w:rPr>
          <w:rFonts w:ascii="Times New Roman" w:hAnsi="Times New Roman" w:cs="Times New Roman"/>
          <w:iCs/>
        </w:rPr>
        <w:t>A GESTÃO DA ATA será feita:</w:t>
      </w:r>
    </w:p>
    <w:p w14:paraId="1580CAB0" w14:textId="77777777" w:rsidR="00BE06C7" w:rsidRPr="00087F65" w:rsidRDefault="00BE06C7" w:rsidP="0043360E">
      <w:pPr>
        <w:tabs>
          <w:tab w:val="left" w:pos="1134"/>
        </w:tabs>
        <w:spacing w:after="0" w:line="240" w:lineRule="auto"/>
        <w:ind w:right="-568"/>
        <w:jc w:val="both"/>
        <w:rPr>
          <w:rFonts w:ascii="Times New Roman" w:hAnsi="Times New Roman" w:cs="Times New Roman"/>
          <w:iCs/>
        </w:rPr>
      </w:pPr>
      <w:r w:rsidRPr="00087F65">
        <w:rPr>
          <w:rFonts w:ascii="Times New Roman" w:hAnsi="Times New Roman" w:cs="Times New Roman"/>
          <w:b/>
          <w:iCs/>
        </w:rPr>
        <w:t xml:space="preserve">10.1 </w:t>
      </w:r>
      <w:r w:rsidRPr="00087F65">
        <w:rPr>
          <w:rFonts w:ascii="Times New Roman" w:hAnsi="Times New Roman" w:cs="Times New Roman"/>
          <w:iCs/>
        </w:rPr>
        <w:t xml:space="preserve">A gestão </w:t>
      </w:r>
      <w:r w:rsidRPr="00087F65">
        <w:rPr>
          <w:rFonts w:ascii="Times New Roman" w:hAnsi="Times New Roman" w:cs="Times New Roman"/>
        </w:rPr>
        <w:t>da Ata de Registro de Preços</w:t>
      </w:r>
      <w:r w:rsidRPr="00087F65">
        <w:rPr>
          <w:rFonts w:ascii="Times New Roman" w:hAnsi="Times New Roman" w:cs="Times New Roman"/>
          <w:b/>
        </w:rPr>
        <w:t xml:space="preserve"> </w:t>
      </w:r>
      <w:r w:rsidRPr="00087F65">
        <w:rPr>
          <w:rFonts w:ascii="Times New Roman" w:hAnsi="Times New Roman" w:cs="Times New Roman"/>
          <w:iCs/>
        </w:rPr>
        <w:t>caberá ao Sr. Renaldo Mueller.</w:t>
      </w:r>
    </w:p>
    <w:p w14:paraId="08EC74AB" w14:textId="143D2B64" w:rsidR="00BE06C7" w:rsidRPr="00087F65" w:rsidRDefault="00BE06C7" w:rsidP="0043360E">
      <w:pPr>
        <w:spacing w:after="0" w:line="240" w:lineRule="auto"/>
        <w:ind w:right="-568"/>
        <w:jc w:val="both"/>
        <w:rPr>
          <w:rFonts w:ascii="Times New Roman" w:hAnsi="Times New Roman" w:cs="Times New Roman"/>
        </w:rPr>
      </w:pPr>
      <w:r w:rsidRPr="00087F65">
        <w:rPr>
          <w:rFonts w:ascii="Times New Roman" w:hAnsi="Times New Roman" w:cs="Times New Roman"/>
        </w:rPr>
        <w:t>Caberá o Gestor da Ata de Registro de Preços</w:t>
      </w:r>
      <w:r w:rsidRPr="00087F65">
        <w:rPr>
          <w:rFonts w:ascii="Times New Roman" w:hAnsi="Times New Roman" w:cs="Times New Roman"/>
          <w:b/>
        </w:rPr>
        <w:t xml:space="preserve"> </w:t>
      </w:r>
      <w:r w:rsidRPr="00087F65">
        <w:rPr>
          <w:rFonts w:ascii="Times New Roman" w:hAnsi="Times New Roman" w:cs="Times New Roman"/>
        </w:rPr>
        <w:t>conforme Decreto Municipal nº 4788/202</w:t>
      </w:r>
      <w:r w:rsidR="004C695A" w:rsidRPr="00087F65">
        <w:rPr>
          <w:rFonts w:ascii="Times New Roman" w:hAnsi="Times New Roman" w:cs="Times New Roman"/>
        </w:rPr>
        <w:t>3</w:t>
      </w:r>
      <w:r w:rsidRPr="00087F65">
        <w:rPr>
          <w:rFonts w:ascii="Times New Roman" w:hAnsi="Times New Roman" w:cs="Times New Roman"/>
        </w:rPr>
        <w:t>, as seguintes obrigações:</w:t>
      </w:r>
    </w:p>
    <w:p w14:paraId="5E5AE2B2" w14:textId="77777777" w:rsidR="004C695A" w:rsidRPr="00087F65" w:rsidRDefault="004C695A" w:rsidP="00682581">
      <w:pPr>
        <w:pStyle w:val="PargrafodaLista"/>
        <w:numPr>
          <w:ilvl w:val="0"/>
          <w:numId w:val="83"/>
        </w:numPr>
        <w:tabs>
          <w:tab w:val="left" w:pos="426"/>
          <w:tab w:val="left" w:pos="567"/>
          <w:tab w:val="left" w:pos="85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Seguir o Edital quanto às regras relativas à gestão da Ata de Registro de Preços;</w:t>
      </w:r>
    </w:p>
    <w:p w14:paraId="5FB7AD2A" w14:textId="77777777" w:rsidR="004C695A" w:rsidRPr="00087F65" w:rsidRDefault="004C695A" w:rsidP="00682581">
      <w:pPr>
        <w:pStyle w:val="PargrafodaLista"/>
        <w:numPr>
          <w:ilvl w:val="0"/>
          <w:numId w:val="83"/>
        </w:numPr>
        <w:tabs>
          <w:tab w:val="left" w:pos="426"/>
          <w:tab w:val="left" w:pos="567"/>
          <w:tab w:val="left" w:pos="85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Seguir o modelo de gestão previsto da Ata de Registro de Preços;</w:t>
      </w:r>
    </w:p>
    <w:p w14:paraId="247B10AE"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Coordenar as atividades relacionadas à fiscalização;</w:t>
      </w:r>
    </w:p>
    <w:p w14:paraId="203BB6AF" w14:textId="77777777" w:rsidR="004C695A" w:rsidRPr="00087F65" w:rsidRDefault="004C695A" w:rsidP="00682581">
      <w:pPr>
        <w:pStyle w:val="PargrafodaLista"/>
        <w:numPr>
          <w:ilvl w:val="0"/>
          <w:numId w:val="83"/>
        </w:numPr>
        <w:tabs>
          <w:tab w:val="left" w:pos="426"/>
          <w:tab w:val="left" w:pos="567"/>
          <w:tab w:val="left" w:pos="851"/>
          <w:tab w:val="left" w:pos="993"/>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Acompanhar os registros realizados pelos fiscais, de todas as ocorrências relacionadas à execução da Ata de Registro de Preços</w:t>
      </w:r>
      <w:r w:rsidRPr="00087F65">
        <w:rPr>
          <w:rFonts w:ascii="Times New Roman" w:hAnsi="Times New Roman" w:cs="Times New Roman"/>
          <w:b/>
        </w:rPr>
        <w:t xml:space="preserve"> </w:t>
      </w:r>
      <w:r w:rsidRPr="00087F65">
        <w:rPr>
          <w:rFonts w:ascii="Times New Roman" w:hAnsi="Times New Roman" w:cs="Times New Roman"/>
        </w:rPr>
        <w:t>e as medidas adotadas, informando, se for o caso, à autoridade superior aquelas que ultrapassarem a sua competência;</w:t>
      </w:r>
    </w:p>
    <w:p w14:paraId="2DDC1863"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6FA06C5F"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Coordenar a atualização do processo de acompanhamento e fiscalização da Ata de Registro de Preços</w:t>
      </w:r>
      <w:r w:rsidRPr="00087F65">
        <w:rPr>
          <w:rFonts w:ascii="Times New Roman" w:hAnsi="Times New Roman" w:cs="Times New Roman"/>
          <w:b/>
        </w:rPr>
        <w:t xml:space="preserve"> </w:t>
      </w:r>
      <w:r w:rsidRPr="00087F65">
        <w:rPr>
          <w:rFonts w:ascii="Times New Roman" w:hAnsi="Times New Roman" w:cs="Times New Roman"/>
        </w:rPr>
        <w:t>contendo todos os registros formais da execução no histórico de gerenciamento da Ata de Registro de Preços, a exemplo da ordem de serviço, do registro de ocorrências, das alterações e das prorrogações contratuais, elaborando relatório com vistas à necessidade ou não de eventuais adequações a Ata de Registro de Preços</w:t>
      </w:r>
      <w:r w:rsidRPr="00087F65">
        <w:rPr>
          <w:rFonts w:ascii="Times New Roman" w:hAnsi="Times New Roman" w:cs="Times New Roman"/>
          <w:b/>
        </w:rPr>
        <w:t xml:space="preserve"> </w:t>
      </w:r>
      <w:r w:rsidRPr="00087F65">
        <w:rPr>
          <w:rFonts w:ascii="Times New Roman" w:hAnsi="Times New Roman" w:cs="Times New Roman"/>
        </w:rPr>
        <w:t>para que atenda a finalidade da Administração;</w:t>
      </w:r>
    </w:p>
    <w:p w14:paraId="786A739E"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26E25F06" w14:textId="77777777" w:rsidR="004C695A" w:rsidRPr="00087F65" w:rsidRDefault="004C695A" w:rsidP="00682581">
      <w:pPr>
        <w:pStyle w:val="PargrafodaLista"/>
        <w:numPr>
          <w:ilvl w:val="0"/>
          <w:numId w:val="83"/>
        </w:numPr>
        <w:tabs>
          <w:tab w:val="left" w:pos="426"/>
          <w:tab w:val="left" w:pos="567"/>
          <w:tab w:val="left" w:pos="851"/>
          <w:tab w:val="left" w:pos="170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Coordenar a atualização contínua do relatório de riscos durante a gestão da Ata de Registro de Preços, com apoio dos fiscais;</w:t>
      </w:r>
    </w:p>
    <w:p w14:paraId="55642EF0"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Entrar em contato com o Contratado, quando necessário, para resolver questões relativas a Ata de Registro de Preços, inclusive a quanto à solicitação de documentos regulares e válidos;</w:t>
      </w:r>
    </w:p>
    <w:p w14:paraId="7F698B25"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Gerir as datas estabelecidas pela Administração Pública em edital e a Ata de Registro de Preços, tanto em relação à vigência da Ata de Registro de Preços</w:t>
      </w:r>
      <w:r w:rsidRPr="00087F65">
        <w:rPr>
          <w:rFonts w:ascii="Times New Roman" w:hAnsi="Times New Roman" w:cs="Times New Roman"/>
          <w:b/>
        </w:rPr>
        <w:t xml:space="preserve"> </w:t>
      </w:r>
      <w:r w:rsidRPr="00087F65">
        <w:rPr>
          <w:rFonts w:ascii="Times New Roman" w:hAnsi="Times New Roman" w:cs="Times New Roman"/>
        </w:rPr>
        <w:t>quanto em relação ao prazo da execução do objeto;</w:t>
      </w:r>
    </w:p>
    <w:p w14:paraId="0F0C021B"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 xml:space="preserve">Constituir relatório final, de que trata a </w:t>
      </w:r>
      <w:hyperlink r:id="rId316" w:anchor="art174%C2%A73vid" w:history="1">
        <w:r w:rsidRPr="00087F65">
          <w:rPr>
            <w:rStyle w:val="Hyperlink"/>
            <w:rFonts w:ascii="Times New Roman" w:hAnsi="Times New Roman" w:cs="Times New Roman"/>
          </w:rPr>
          <w:t>alínea "d" do inciso VI do § 3º do art. 174 da Lei nº 14.133, de 2021</w:t>
        </w:r>
      </w:hyperlink>
      <w:r w:rsidRPr="00087F65">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5AB97C6E"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18E771C3" w14:textId="77777777" w:rsidR="004C695A" w:rsidRPr="00087F65" w:rsidRDefault="004C695A" w:rsidP="00682581">
      <w:pPr>
        <w:pStyle w:val="PargrafodaLista"/>
        <w:numPr>
          <w:ilvl w:val="0"/>
          <w:numId w:val="83"/>
        </w:numPr>
        <w:tabs>
          <w:tab w:val="left" w:pos="426"/>
          <w:tab w:val="left" w:pos="567"/>
          <w:tab w:val="left" w:pos="851"/>
          <w:tab w:val="left" w:pos="1560"/>
          <w:tab w:val="left" w:pos="170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317" w:anchor="art158" w:history="1">
        <w:r w:rsidRPr="00087F65">
          <w:rPr>
            <w:rStyle w:val="Hyperlink"/>
            <w:rFonts w:ascii="Times New Roman" w:hAnsi="Times New Roman" w:cs="Times New Roman"/>
          </w:rPr>
          <w:t>art. 158 da Lei nº 14.133, de 2021</w:t>
        </w:r>
      </w:hyperlink>
      <w:r w:rsidRPr="00087F65">
        <w:rPr>
          <w:rFonts w:ascii="Times New Roman" w:hAnsi="Times New Roman" w:cs="Times New Roman"/>
        </w:rPr>
        <w:t xml:space="preserve"> ou pelo agente/setor com competência para tal, conforme o caso;</w:t>
      </w:r>
    </w:p>
    <w:p w14:paraId="02040B9A" w14:textId="77777777" w:rsidR="004C695A" w:rsidRPr="00087F65" w:rsidRDefault="004C695A" w:rsidP="00682581">
      <w:pPr>
        <w:pStyle w:val="PargrafodaLista"/>
        <w:numPr>
          <w:ilvl w:val="0"/>
          <w:numId w:val="83"/>
        </w:numPr>
        <w:tabs>
          <w:tab w:val="left" w:pos="426"/>
          <w:tab w:val="left" w:pos="567"/>
          <w:tab w:val="left" w:pos="851"/>
          <w:tab w:val="left" w:pos="1560"/>
          <w:tab w:val="left" w:pos="170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Sugerir as demais providências cabíveis para o bom andamento e execução da Ata de Registro de Preços.</w:t>
      </w:r>
    </w:p>
    <w:p w14:paraId="703DCA8A"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bCs/>
        </w:rPr>
        <w:t>Todos</w:t>
      </w:r>
      <w:r w:rsidRPr="00087F65">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39E64210" w14:textId="77777777" w:rsidR="00FA4DE3" w:rsidRPr="00087F65" w:rsidRDefault="00FA4DE3" w:rsidP="00425FA1">
      <w:pPr>
        <w:tabs>
          <w:tab w:val="left" w:pos="567"/>
          <w:tab w:val="right" w:pos="8080"/>
        </w:tabs>
        <w:spacing w:after="0" w:line="240" w:lineRule="auto"/>
        <w:ind w:right="-568"/>
        <w:jc w:val="both"/>
        <w:rPr>
          <w:rFonts w:ascii="Times New Roman" w:hAnsi="Times New Roman" w:cs="Times New Roman"/>
          <w:b/>
        </w:rPr>
      </w:pPr>
    </w:p>
    <w:p w14:paraId="518142B8" w14:textId="2AF77C60" w:rsidR="00FA4DE3" w:rsidRPr="00087F65" w:rsidRDefault="0043360E" w:rsidP="00425FA1">
      <w:pPr>
        <w:tabs>
          <w:tab w:val="left" w:pos="1134"/>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11</w:t>
      </w:r>
      <w:r w:rsidR="00FA4DE3" w:rsidRPr="00087F65">
        <w:rPr>
          <w:rFonts w:ascii="Times New Roman" w:hAnsi="Times New Roman" w:cs="Times New Roman"/>
          <w:b/>
          <w:iCs/>
        </w:rPr>
        <w:t xml:space="preserve"> </w:t>
      </w:r>
      <w:r w:rsidR="00FA4DE3" w:rsidRPr="00087F65">
        <w:rPr>
          <w:rFonts w:ascii="Times New Roman" w:hAnsi="Times New Roman" w:cs="Times New Roman"/>
          <w:iCs/>
        </w:rPr>
        <w:t>A FISCALIZAÇÃO DA ATA será feita:</w:t>
      </w:r>
    </w:p>
    <w:p w14:paraId="08714248" w14:textId="08C5BA6C" w:rsidR="006B18C3" w:rsidRPr="00087F65" w:rsidRDefault="006B18C3" w:rsidP="006B18C3">
      <w:pPr>
        <w:tabs>
          <w:tab w:val="left" w:pos="1134"/>
        </w:tabs>
        <w:spacing w:after="0" w:line="240" w:lineRule="auto"/>
        <w:ind w:right="-568"/>
        <w:jc w:val="both"/>
        <w:rPr>
          <w:rFonts w:ascii="Times New Roman" w:hAnsi="Times New Roman" w:cs="Times New Roman"/>
          <w:iCs/>
        </w:rPr>
      </w:pPr>
      <w:r w:rsidRPr="00087F65">
        <w:rPr>
          <w:rFonts w:ascii="Times New Roman" w:hAnsi="Times New Roman" w:cs="Times New Roman"/>
          <w:b/>
          <w:iCs/>
        </w:rPr>
        <w:lastRenderedPageBreak/>
        <w:t>11.1</w:t>
      </w:r>
      <w:r w:rsidRPr="00087F65">
        <w:rPr>
          <w:rFonts w:ascii="Times New Roman" w:hAnsi="Times New Roman" w:cs="Times New Roman"/>
          <w:iCs/>
        </w:rPr>
        <w:t xml:space="preserve"> A execução da Ata de Registro de Preços ser</w:t>
      </w:r>
      <w:r w:rsidR="009F6C6D">
        <w:rPr>
          <w:rFonts w:ascii="Times New Roman" w:hAnsi="Times New Roman" w:cs="Times New Roman"/>
          <w:iCs/>
        </w:rPr>
        <w:t xml:space="preserve">á acompanhada e fiscalizada </w:t>
      </w:r>
      <w:r w:rsidR="007914D0" w:rsidRPr="007914D0">
        <w:rPr>
          <w:rFonts w:ascii="Times New Roman" w:hAnsi="Times New Roman" w:cs="Times New Roman"/>
          <w:iCs/>
        </w:rPr>
        <w:t>pelo(a)s Sr(as). Ademar Antônio Pignat, Sandra Mara da Rosa, Edson Cesar Trentini, Eleni Rutzen Endrigo, Ana Salete Bordignon e Marcos Antônio Garlet</w:t>
      </w:r>
      <w:r w:rsidR="007674AC" w:rsidRPr="007914D0">
        <w:rPr>
          <w:rFonts w:ascii="Times New Roman" w:hAnsi="Times New Roman" w:cs="Times New Roman"/>
          <w:iCs/>
        </w:rPr>
        <w:t xml:space="preserve"> </w:t>
      </w:r>
      <w:r w:rsidRPr="00087F65">
        <w:rPr>
          <w:rFonts w:ascii="Times New Roman" w:hAnsi="Times New Roman" w:cs="Times New Roman"/>
          <w:iCs/>
        </w:rPr>
        <w:t>em observância ao disposto no art. 117 e seguintes da Lei 14.133/2021.</w:t>
      </w:r>
    </w:p>
    <w:p w14:paraId="7C088976" w14:textId="77777777" w:rsidR="006B18C3" w:rsidRPr="00087F65" w:rsidRDefault="006B18C3" w:rsidP="006B18C3">
      <w:pPr>
        <w:spacing w:after="0" w:line="240" w:lineRule="auto"/>
        <w:ind w:right="-568"/>
        <w:jc w:val="both"/>
        <w:rPr>
          <w:rFonts w:ascii="Times New Roman" w:eastAsia="Times New Roman" w:hAnsi="Times New Roman" w:cs="Times New Roman"/>
        </w:rPr>
      </w:pPr>
      <w:r w:rsidRPr="00087F65">
        <w:rPr>
          <w:rFonts w:ascii="Times New Roman" w:eastAsia="Times New Roman" w:hAnsi="Times New Roman" w:cs="Times New Roman"/>
          <w:b/>
        </w:rPr>
        <w:t>11.2</w:t>
      </w:r>
      <w:r w:rsidRPr="00087F65">
        <w:rPr>
          <w:rFonts w:ascii="Times New Roman" w:hAnsi="Times New Roman" w:cs="Times New Roman"/>
        </w:rPr>
        <w:t xml:space="preserve"> Caberá ao Fiscal </w:t>
      </w:r>
      <w:r w:rsidRPr="00087F65">
        <w:rPr>
          <w:rFonts w:ascii="Times New Roman" w:hAnsi="Times New Roman" w:cs="Times New Roman"/>
          <w:iCs/>
        </w:rPr>
        <w:t>da Ata de Registro de Preços</w:t>
      </w:r>
      <w:r w:rsidRPr="00087F65">
        <w:rPr>
          <w:rFonts w:ascii="Times New Roman" w:hAnsi="Times New Roman" w:cs="Times New Roman"/>
          <w:b/>
        </w:rPr>
        <w:t xml:space="preserve"> </w:t>
      </w:r>
      <w:r w:rsidRPr="00087F65">
        <w:rPr>
          <w:rFonts w:ascii="Times New Roman" w:hAnsi="Times New Roman" w:cs="Times New Roman"/>
        </w:rPr>
        <w:t xml:space="preserve">conforme Decreto Municipal nº 4788/2023, </w:t>
      </w:r>
      <w:r w:rsidRPr="00087F65">
        <w:rPr>
          <w:rFonts w:ascii="Times New Roman" w:eastAsia="Times New Roman" w:hAnsi="Times New Roman" w:cs="Times New Roman"/>
        </w:rPr>
        <w:t xml:space="preserve">acompanhar e fiscalizar a execução do objeto contratual, com as seguintes obrigações: </w:t>
      </w:r>
    </w:p>
    <w:p w14:paraId="6E8E74BE" w14:textId="77777777" w:rsidR="006B18C3" w:rsidRPr="00087F65" w:rsidRDefault="006B18C3" w:rsidP="00682581">
      <w:pPr>
        <w:pStyle w:val="PargrafodaLista"/>
        <w:numPr>
          <w:ilvl w:val="0"/>
          <w:numId w:val="84"/>
        </w:numPr>
        <w:tabs>
          <w:tab w:val="left" w:pos="567"/>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Prestar apoio técnico e operacional ao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subsidiando-o de informações pertinentes às suas competências;</w:t>
      </w:r>
    </w:p>
    <w:p w14:paraId="6A21870B" w14:textId="77777777" w:rsidR="006B18C3" w:rsidRPr="00087F65" w:rsidRDefault="006B18C3" w:rsidP="009F6C6D">
      <w:pPr>
        <w:pStyle w:val="PargrafodaLista"/>
        <w:numPr>
          <w:ilvl w:val="0"/>
          <w:numId w:val="84"/>
        </w:numPr>
        <w:tabs>
          <w:tab w:val="left" w:pos="567"/>
          <w:tab w:val="left" w:pos="851"/>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Auxiliar 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com as informações necessárias, para que elabore o documento comprobatório da avaliação realizada na fiscalização do cumprimento de obrigações assumidas pelo contratado;</w:t>
      </w:r>
    </w:p>
    <w:p w14:paraId="2346B21A"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6A2B41A5"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Acompanhar os aspectos administrativos contratuais quanto às obrigações previdenciárias, fiscais e trabalhistas, bem como quanto ao controle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e às providências tempestivas nos casos de inadimplemento;</w:t>
      </w:r>
    </w:p>
    <w:p w14:paraId="18824B9C"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Acompanhar a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nos aspectos técnicos ou administrativos quando a prestação do objeto ocorrer concomitantemente em setores distintos ou em unidades desconcentradas de um mesmo órgão ou entidade;</w:t>
      </w:r>
    </w:p>
    <w:p w14:paraId="599B4C07"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Termo de Referência sobre como a execução do objeto deve ser acompanhada e fiscalizada;</w:t>
      </w:r>
    </w:p>
    <w:p w14:paraId="35C096C3"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Projeto Básico quanto às normas de fiscalização do objeto a serem seguidas;</w:t>
      </w:r>
    </w:p>
    <w:p w14:paraId="38649819" w14:textId="77777777" w:rsidR="006B18C3" w:rsidRPr="00087F65" w:rsidRDefault="006B18C3" w:rsidP="00682581">
      <w:pPr>
        <w:pStyle w:val="PargrafodaLista"/>
        <w:numPr>
          <w:ilvl w:val="0"/>
          <w:numId w:val="84"/>
        </w:numPr>
        <w:tabs>
          <w:tab w:val="left" w:pos="567"/>
          <w:tab w:val="left" w:pos="993"/>
          <w:tab w:val="left" w:pos="1134"/>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Edital quanto às regras relativas à fiscalização;</w:t>
      </w:r>
    </w:p>
    <w:p w14:paraId="062BC815"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Anotar em registro próprio todas as ocorrências relacionadas à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determinando o que for necessário para a regularização das faltas ou dos defeitos observados;</w:t>
      </w:r>
    </w:p>
    <w:p w14:paraId="58A78EAA"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2F190313"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 Fiscalizar a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para que sejam cumpridas todas as condições estabelecidas no contrato, de modo a assegurar os melhores resultados para a Administração, conferindo as notas fiscais e as documentações exigidas para o pagamento, e após o ateste, encaminhar ao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para ratificação;</w:t>
      </w:r>
    </w:p>
    <w:p w14:paraId="70858DD3" w14:textId="077ACAF1" w:rsidR="006B18C3" w:rsidRPr="00087F65" w:rsidRDefault="00FF4B99" w:rsidP="00FF4B99">
      <w:pPr>
        <w:tabs>
          <w:tab w:val="left" w:pos="567"/>
          <w:tab w:val="left" w:pos="1134"/>
        </w:tabs>
        <w:spacing w:after="0" w:line="240" w:lineRule="auto"/>
        <w:ind w:left="426" w:right="-568"/>
        <w:jc w:val="both"/>
        <w:rPr>
          <w:rFonts w:ascii="Times New Roman" w:eastAsia="Times New Roman" w:hAnsi="Times New Roman" w:cs="Times New Roman"/>
        </w:rPr>
      </w:pPr>
      <w:r w:rsidRPr="00087F65">
        <w:rPr>
          <w:rFonts w:ascii="Times New Roman" w:eastAsia="Times New Roman" w:hAnsi="Times New Roman" w:cs="Times New Roman"/>
          <w:b/>
        </w:rPr>
        <w:t>XII -</w:t>
      </w:r>
      <w:r w:rsidRPr="00087F65">
        <w:rPr>
          <w:rFonts w:ascii="Times New Roman" w:eastAsia="Times New Roman" w:hAnsi="Times New Roman" w:cs="Times New Roman"/>
        </w:rPr>
        <w:t xml:space="preserve"> </w:t>
      </w:r>
      <w:r w:rsidR="006B18C3" w:rsidRPr="00087F65">
        <w:rPr>
          <w:rFonts w:ascii="Times New Roman" w:eastAsia="Times New Roman" w:hAnsi="Times New Roman" w:cs="Times New Roman"/>
        </w:rPr>
        <w:t>Receber o objeto do contrato provisoriamente:</w:t>
      </w:r>
    </w:p>
    <w:p w14:paraId="3C3260C4" w14:textId="73B72387" w:rsidR="00FF4B99" w:rsidRPr="00087F65" w:rsidRDefault="00FF4B99" w:rsidP="00A856C3">
      <w:pPr>
        <w:pStyle w:val="PargrafodaLista"/>
        <w:numPr>
          <w:ilvl w:val="1"/>
          <w:numId w:val="60"/>
        </w:numPr>
        <w:tabs>
          <w:tab w:val="left" w:pos="426"/>
        </w:tabs>
        <w:spacing w:after="0" w:line="240" w:lineRule="auto"/>
        <w:ind w:left="1134" w:right="-568" w:firstLine="0"/>
        <w:jc w:val="both"/>
        <w:rPr>
          <w:rFonts w:ascii="Times New Roman" w:eastAsia="Times New Roman" w:hAnsi="Times New Roman" w:cs="Times New Roman"/>
        </w:rPr>
      </w:pPr>
      <w:r w:rsidRPr="00087F65">
        <w:rPr>
          <w:rFonts w:ascii="Times New Roman" w:eastAsia="Times New Roman" w:hAnsi="Times New Roman" w:cs="Times New Roman"/>
          <w:b/>
        </w:rPr>
        <w:t xml:space="preserve">Obras e serviços: </w:t>
      </w:r>
      <w:r w:rsidRPr="00087F65">
        <w:rPr>
          <w:rFonts w:ascii="Times New Roman" w:eastAsia="Times New Roman" w:hAnsi="Times New Roman" w:cs="Times New Roman"/>
        </w:rPr>
        <w:t>mediante termo detalhado, quando verificado o cumprimento das exigências de caráter técnico;</w:t>
      </w:r>
    </w:p>
    <w:p w14:paraId="4E9ED89A" w14:textId="79293064" w:rsidR="006B18C3" w:rsidRPr="00087F65" w:rsidRDefault="006B18C3" w:rsidP="00A856C3">
      <w:pPr>
        <w:pStyle w:val="PargrafodaLista"/>
        <w:numPr>
          <w:ilvl w:val="1"/>
          <w:numId w:val="60"/>
        </w:numPr>
        <w:tabs>
          <w:tab w:val="left" w:pos="426"/>
        </w:tabs>
        <w:spacing w:after="0" w:line="240" w:lineRule="auto"/>
        <w:ind w:left="1134" w:right="-568" w:firstLine="0"/>
        <w:jc w:val="both"/>
        <w:rPr>
          <w:rFonts w:ascii="Times New Roman" w:eastAsia="Times New Roman" w:hAnsi="Times New Roman" w:cs="Times New Roman"/>
        </w:rPr>
      </w:pPr>
      <w:r w:rsidRPr="00087F65">
        <w:rPr>
          <w:rFonts w:ascii="Times New Roman" w:eastAsia="Times New Roman" w:hAnsi="Times New Roman" w:cs="Times New Roman"/>
          <w:b/>
        </w:rPr>
        <w:t>Compras</w:t>
      </w:r>
      <w:r w:rsidRPr="00087F65">
        <w:rPr>
          <w:rFonts w:ascii="Times New Roman" w:eastAsia="Times New Roman" w:hAnsi="Times New Roman" w:cs="Times New Roman"/>
        </w:rPr>
        <w:t>: com verificação posterior da conformidade do material com as exigências contratuais;</w:t>
      </w:r>
    </w:p>
    <w:p w14:paraId="3EE87D03" w14:textId="312C5342" w:rsidR="006B18C3" w:rsidRPr="00087F65" w:rsidRDefault="00C133CE" w:rsidP="006B18C3">
      <w:pPr>
        <w:widowControl w:val="0"/>
        <w:adjustRightInd w:val="0"/>
        <w:spacing w:after="0" w:line="240" w:lineRule="auto"/>
        <w:ind w:left="426" w:right="-568"/>
        <w:jc w:val="both"/>
        <w:textAlignment w:val="baseline"/>
        <w:rPr>
          <w:rFonts w:ascii="Times New Roman" w:eastAsia="Times New Roman" w:hAnsi="Times New Roman" w:cs="Times New Roman"/>
        </w:rPr>
      </w:pPr>
      <w:r w:rsidRPr="00087F65">
        <w:rPr>
          <w:rFonts w:ascii="Times New Roman" w:eastAsia="Times New Roman" w:hAnsi="Times New Roman" w:cs="Times New Roman"/>
          <w:b/>
        </w:rPr>
        <w:t xml:space="preserve"> XIII</w:t>
      </w:r>
      <w:r w:rsidR="006B18C3" w:rsidRPr="00087F65">
        <w:rPr>
          <w:rFonts w:ascii="Times New Roman" w:eastAsia="Times New Roman" w:hAnsi="Times New Roman" w:cs="Times New Roman"/>
          <w:b/>
        </w:rPr>
        <w:t xml:space="preserve"> - </w:t>
      </w:r>
      <w:r w:rsidR="006B18C3" w:rsidRPr="00087F65">
        <w:rPr>
          <w:rFonts w:ascii="Times New Roman" w:eastAsia="Times New Roman" w:hAnsi="Times New Roman" w:cs="Times New Roman"/>
          <w:bCs/>
        </w:rPr>
        <w:t>Todos</w:t>
      </w:r>
      <w:r w:rsidR="006B18C3" w:rsidRPr="00087F65">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21BC28C4" w14:textId="77777777" w:rsidR="00FA4DE3" w:rsidRPr="00087F65" w:rsidRDefault="00FA4DE3" w:rsidP="00425FA1">
      <w:pPr>
        <w:tabs>
          <w:tab w:val="left" w:pos="2268"/>
          <w:tab w:val="right" w:pos="8080"/>
        </w:tabs>
        <w:spacing w:after="0" w:line="240" w:lineRule="auto"/>
        <w:ind w:right="-568"/>
        <w:jc w:val="both"/>
        <w:rPr>
          <w:rFonts w:ascii="Times New Roman" w:hAnsi="Times New Roman" w:cs="Times New Roman"/>
        </w:rPr>
      </w:pPr>
    </w:p>
    <w:p w14:paraId="4A74BC65" w14:textId="5BAEF82B" w:rsidR="00FA4DE3" w:rsidRPr="00087F65" w:rsidRDefault="001A3650"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12</w:t>
      </w:r>
      <w:r w:rsidR="00FA4DE3" w:rsidRPr="00087F65">
        <w:rPr>
          <w:rFonts w:ascii="Times New Roman" w:hAnsi="Times New Roman" w:cs="Times New Roman"/>
        </w:rPr>
        <w:t xml:space="preserve"> Esta ata, com indicação dos fornecedores, será divulgada:</w:t>
      </w:r>
    </w:p>
    <w:p w14:paraId="7B6C5CAF" w14:textId="77777777" w:rsidR="00FA4DE3" w:rsidRPr="00087F65" w:rsidRDefault="00FA4DE3" w:rsidP="00A856C3">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Portal Nacional de Contratações Públicas – PNCP, a partir da adoção pelo Município (</w:t>
      </w:r>
      <w:hyperlink r:id="rId318" w:anchor="art176iii" w:history="1">
        <w:r w:rsidRPr="00087F65">
          <w:rPr>
            <w:rStyle w:val="Hyperlink"/>
            <w:rFonts w:ascii="Times New Roman" w:hAnsi="Times New Roman" w:cs="Times New Roman"/>
          </w:rPr>
          <w:t>art. 176, III c/c p. ú. da Lei nº 14.133/2021</w:t>
        </w:r>
      </w:hyperlink>
      <w:r w:rsidRPr="00087F65">
        <w:rPr>
          <w:rFonts w:ascii="Times New Roman" w:hAnsi="Times New Roman" w:cs="Times New Roman"/>
        </w:rPr>
        <w:t>);</w:t>
      </w:r>
    </w:p>
    <w:p w14:paraId="072C984B" w14:textId="798FADA3" w:rsidR="00FA4DE3" w:rsidRPr="00087F65" w:rsidRDefault="00FA4DE3" w:rsidP="00A856C3">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Página do Município de </w:t>
      </w:r>
      <w:r w:rsidR="00DC1726" w:rsidRPr="00087F65">
        <w:rPr>
          <w:rFonts w:ascii="Times New Roman" w:hAnsi="Times New Roman" w:cs="Times New Roman"/>
        </w:rPr>
        <w:t>Riqueza</w:t>
      </w:r>
      <w:r w:rsidRPr="00087F65">
        <w:rPr>
          <w:rFonts w:ascii="Times New Roman" w:hAnsi="Times New Roman" w:cs="Times New Roman"/>
        </w:rPr>
        <w:t xml:space="preserve"> </w:t>
      </w:r>
      <w:r w:rsidR="00DC1726" w:rsidRPr="00087F65">
        <w:rPr>
          <w:rFonts w:ascii="Times New Roman" w:hAnsi="Times New Roman" w:cs="Times New Roman"/>
        </w:rPr>
        <w:t>(</w:t>
      </w:r>
      <w:hyperlink r:id="rId319" w:history="1">
        <w:r w:rsidR="00DC1726" w:rsidRPr="00087F65">
          <w:rPr>
            <w:rStyle w:val="Hyperlink"/>
            <w:rFonts w:ascii="Times New Roman" w:hAnsi="Times New Roman" w:cs="Times New Roman"/>
          </w:rPr>
          <w:t>https://riqueza.sc.gov.br/</w:t>
        </w:r>
      </w:hyperlink>
      <w:r w:rsidR="00DC1726" w:rsidRPr="00087F65">
        <w:rPr>
          <w:rFonts w:ascii="Times New Roman" w:hAnsi="Times New Roman" w:cs="Times New Roman"/>
        </w:rPr>
        <w:t>);</w:t>
      </w:r>
    </w:p>
    <w:p w14:paraId="54DB2C51" w14:textId="77777777" w:rsidR="00FA4DE3" w:rsidRPr="00087F65" w:rsidRDefault="00FA4DE3" w:rsidP="00A856C3">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087F65">
        <w:rPr>
          <w:rFonts w:ascii="Times New Roman" w:hAnsi="Times New Roman" w:cs="Times New Roman"/>
          <w:color w:val="000000" w:themeColor="text1"/>
        </w:rPr>
        <w:t>Diário Oficial dos Municípios – DOM (</w:t>
      </w:r>
      <w:hyperlink r:id="rId320" w:anchor="art176" w:history="1">
        <w:r w:rsidRPr="00087F65">
          <w:rPr>
            <w:rStyle w:val="Hyperlink"/>
            <w:rFonts w:ascii="Times New Roman" w:hAnsi="Times New Roman" w:cs="Times New Roman"/>
          </w:rPr>
          <w:t>art. 176, p. ú., I da Lei nº 14.133/2021</w:t>
        </w:r>
      </w:hyperlink>
      <w:r w:rsidRPr="00087F65">
        <w:rPr>
          <w:rFonts w:ascii="Times New Roman" w:hAnsi="Times New Roman" w:cs="Times New Roman"/>
          <w:color w:val="000000" w:themeColor="text1"/>
        </w:rPr>
        <w:t>);</w:t>
      </w:r>
    </w:p>
    <w:p w14:paraId="77400CAB" w14:textId="77777777" w:rsidR="00FA4DE3" w:rsidRPr="00087F65" w:rsidRDefault="00FA4DE3" w:rsidP="00425FA1">
      <w:pPr>
        <w:tabs>
          <w:tab w:val="right" w:pos="8080"/>
        </w:tabs>
        <w:spacing w:after="0" w:line="240" w:lineRule="auto"/>
        <w:ind w:right="-568"/>
        <w:rPr>
          <w:rFonts w:ascii="Times New Roman" w:hAnsi="Times New Roman" w:cs="Times New Roman"/>
        </w:rPr>
      </w:pPr>
    </w:p>
    <w:p w14:paraId="6F32F5E1" w14:textId="77777777" w:rsidR="00FA4DE3" w:rsidRPr="00087F65" w:rsidRDefault="00FA4DE3" w:rsidP="00FD18BD">
      <w:pPr>
        <w:tabs>
          <w:tab w:val="right" w:pos="8080"/>
        </w:tabs>
        <w:spacing w:after="0" w:line="240" w:lineRule="auto"/>
        <w:ind w:right="-568"/>
        <w:jc w:val="right"/>
        <w:rPr>
          <w:rFonts w:ascii="Times New Roman" w:hAnsi="Times New Roman" w:cs="Times New Roman"/>
        </w:rPr>
      </w:pPr>
      <w:r w:rsidRPr="00087F65">
        <w:rPr>
          <w:rFonts w:ascii="Times New Roman" w:hAnsi="Times New Roman" w:cs="Times New Roman"/>
        </w:rPr>
        <w:t>(LOCAL), (DATA).</w:t>
      </w:r>
    </w:p>
    <w:p w14:paraId="110F9906" w14:textId="77777777" w:rsidR="00FA4DE3" w:rsidRPr="00087F65" w:rsidRDefault="00FA4DE3" w:rsidP="00425FA1">
      <w:pPr>
        <w:tabs>
          <w:tab w:val="right" w:pos="8080"/>
        </w:tabs>
        <w:spacing w:after="0" w:line="240" w:lineRule="auto"/>
        <w:ind w:right="-568"/>
        <w:jc w:val="center"/>
        <w:rPr>
          <w:rFonts w:ascii="Times New Roman" w:hAnsi="Times New Roman" w:cs="Times New Roman"/>
        </w:rPr>
      </w:pPr>
    </w:p>
    <w:tbl>
      <w:tblPr>
        <w:tblStyle w:val="TabeladeGradeClara"/>
        <w:tblW w:w="9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8"/>
        <w:gridCol w:w="4558"/>
      </w:tblGrid>
      <w:tr w:rsidR="00FA4DE3" w:rsidRPr="00087F65" w14:paraId="3ECBB717" w14:textId="77777777" w:rsidTr="00B93A34">
        <w:trPr>
          <w:trHeight w:val="507"/>
        </w:trPr>
        <w:tc>
          <w:tcPr>
            <w:tcW w:w="4558" w:type="dxa"/>
          </w:tcPr>
          <w:p w14:paraId="1E6E3E65"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_________________________________</w:t>
            </w:r>
          </w:p>
          <w:p w14:paraId="293C1D87" w14:textId="092EF4C4" w:rsidR="003F5542" w:rsidRPr="00087F65" w:rsidRDefault="00AB78DC" w:rsidP="00425FA1">
            <w:pPr>
              <w:tabs>
                <w:tab w:val="right" w:pos="8080"/>
              </w:tabs>
              <w:ind w:right="-568"/>
              <w:jc w:val="center"/>
              <w:rPr>
                <w:rFonts w:ascii="Times New Roman" w:hAnsi="Times New Roman" w:cs="Times New Roman"/>
                <w:b/>
              </w:rPr>
            </w:pPr>
            <w:r w:rsidRPr="00087F65">
              <w:rPr>
                <w:rFonts w:ascii="Times New Roman" w:hAnsi="Times New Roman" w:cs="Times New Roman"/>
                <w:b/>
              </w:rPr>
              <w:t>RENALDO MUELLER</w:t>
            </w:r>
          </w:p>
          <w:p w14:paraId="065C598C" w14:textId="27EE9016" w:rsidR="00FA4DE3" w:rsidRPr="00087F65" w:rsidRDefault="00FD18BD" w:rsidP="00425FA1">
            <w:pPr>
              <w:tabs>
                <w:tab w:val="right" w:pos="8080"/>
              </w:tabs>
              <w:ind w:right="-568"/>
              <w:jc w:val="center"/>
              <w:rPr>
                <w:rFonts w:ascii="Times New Roman" w:hAnsi="Times New Roman" w:cs="Times New Roman"/>
                <w:color w:val="FF0000"/>
              </w:rPr>
            </w:pPr>
            <w:r w:rsidRPr="00087F65">
              <w:rPr>
                <w:rFonts w:ascii="Times New Roman" w:hAnsi="Times New Roman" w:cs="Times New Roman"/>
              </w:rPr>
              <w:lastRenderedPageBreak/>
              <w:t>Prefeito</w:t>
            </w:r>
            <w:r w:rsidR="00FA4DE3" w:rsidRPr="00087F65">
              <w:rPr>
                <w:rFonts w:ascii="Times New Roman" w:hAnsi="Times New Roman" w:cs="Times New Roman"/>
              </w:rPr>
              <w:t xml:space="preserve"> </w:t>
            </w:r>
            <w:r w:rsidR="00AB78DC" w:rsidRPr="00087F65">
              <w:rPr>
                <w:rFonts w:ascii="Times New Roman" w:hAnsi="Times New Roman" w:cs="Times New Roman"/>
              </w:rPr>
              <w:t>de Riqueza</w:t>
            </w:r>
          </w:p>
          <w:p w14:paraId="1FE413D2" w14:textId="77777777" w:rsidR="00FA4DE3" w:rsidRPr="00087F65" w:rsidRDefault="00FA4DE3" w:rsidP="00F45C4E">
            <w:pPr>
              <w:tabs>
                <w:tab w:val="right" w:pos="8080"/>
              </w:tabs>
              <w:ind w:right="-369"/>
              <w:jc w:val="center"/>
              <w:rPr>
                <w:rFonts w:ascii="Times New Roman" w:hAnsi="Times New Roman" w:cs="Times New Roman"/>
              </w:rPr>
            </w:pPr>
            <w:r w:rsidRPr="00087F65">
              <w:rPr>
                <w:rFonts w:ascii="Times New Roman" w:hAnsi="Times New Roman" w:cs="Times New Roman"/>
              </w:rPr>
              <w:t>ÓRGÃO GERENCIADOR DA ATA DE REGISTRO DE PREÇOS</w:t>
            </w:r>
          </w:p>
        </w:tc>
        <w:tc>
          <w:tcPr>
            <w:tcW w:w="4558" w:type="dxa"/>
          </w:tcPr>
          <w:p w14:paraId="0BD92F77"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lastRenderedPageBreak/>
              <w:t>________________________________</w:t>
            </w:r>
          </w:p>
          <w:p w14:paraId="25FEA958"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XXX</w:t>
            </w:r>
          </w:p>
          <w:p w14:paraId="35B368E4"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lastRenderedPageBreak/>
              <w:t>FORNECEDOR REGISTRADO</w:t>
            </w:r>
          </w:p>
        </w:tc>
      </w:tr>
      <w:tr w:rsidR="00FA4DE3" w:rsidRPr="00087F65" w14:paraId="2BAE3295" w14:textId="77777777" w:rsidTr="00B93A34">
        <w:trPr>
          <w:trHeight w:val="760"/>
        </w:trPr>
        <w:tc>
          <w:tcPr>
            <w:tcW w:w="4558" w:type="dxa"/>
          </w:tcPr>
          <w:p w14:paraId="283BB30A" w14:textId="1BB0DA8B" w:rsidR="00FA4DE3" w:rsidRPr="00087F65" w:rsidRDefault="00FA4DE3" w:rsidP="00425FA1">
            <w:pPr>
              <w:tabs>
                <w:tab w:val="right" w:pos="8080"/>
              </w:tabs>
              <w:ind w:right="-568"/>
              <w:jc w:val="both"/>
              <w:rPr>
                <w:rFonts w:ascii="Times New Roman" w:hAnsi="Times New Roman" w:cs="Times New Roman"/>
              </w:rPr>
            </w:pPr>
          </w:p>
          <w:p w14:paraId="6ABCD8FD" w14:textId="77777777" w:rsidR="002A1431" w:rsidRPr="00087F65" w:rsidRDefault="002A1431" w:rsidP="00425FA1">
            <w:pPr>
              <w:tabs>
                <w:tab w:val="right" w:pos="8080"/>
              </w:tabs>
              <w:ind w:right="-568"/>
              <w:jc w:val="both"/>
              <w:rPr>
                <w:rFonts w:ascii="Times New Roman" w:hAnsi="Times New Roman" w:cs="Times New Roman"/>
              </w:rPr>
            </w:pPr>
          </w:p>
          <w:p w14:paraId="15505DA1"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1ª Testemunha</w:t>
            </w:r>
          </w:p>
          <w:p w14:paraId="4724988B"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Nome:</w:t>
            </w:r>
          </w:p>
        </w:tc>
        <w:tc>
          <w:tcPr>
            <w:tcW w:w="4558" w:type="dxa"/>
          </w:tcPr>
          <w:p w14:paraId="61FCE908" w14:textId="26CC1969" w:rsidR="00FA4DE3" w:rsidRPr="00087F65" w:rsidRDefault="00FA4DE3" w:rsidP="00425FA1">
            <w:pPr>
              <w:tabs>
                <w:tab w:val="right" w:pos="8080"/>
              </w:tabs>
              <w:ind w:right="-568"/>
              <w:jc w:val="both"/>
              <w:rPr>
                <w:rFonts w:ascii="Times New Roman" w:hAnsi="Times New Roman" w:cs="Times New Roman"/>
              </w:rPr>
            </w:pPr>
          </w:p>
          <w:p w14:paraId="7EF79CE5" w14:textId="77777777" w:rsidR="002A1431" w:rsidRPr="00087F65" w:rsidRDefault="002A1431" w:rsidP="00425FA1">
            <w:pPr>
              <w:tabs>
                <w:tab w:val="right" w:pos="8080"/>
              </w:tabs>
              <w:ind w:right="-568"/>
              <w:jc w:val="both"/>
              <w:rPr>
                <w:rFonts w:ascii="Times New Roman" w:hAnsi="Times New Roman" w:cs="Times New Roman"/>
              </w:rPr>
            </w:pPr>
          </w:p>
          <w:p w14:paraId="3E84BE42"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2ª Testemunha</w:t>
            </w:r>
          </w:p>
          <w:p w14:paraId="0583C877"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Nome:</w:t>
            </w:r>
          </w:p>
        </w:tc>
      </w:tr>
    </w:tbl>
    <w:p w14:paraId="54D73E31" w14:textId="1E47F7B5" w:rsidR="00FA4DE3" w:rsidRPr="00087F65" w:rsidRDefault="007D70BD"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r w:rsidRPr="00087F65">
        <w:rPr>
          <w:rFonts w:ascii="Times New Roman" w:hAnsi="Times New Roman" w:cs="Times New Roman"/>
          <w:noProof/>
          <w:lang w:eastAsia="pt-BR"/>
        </w:rPr>
        <mc:AlternateContent>
          <mc:Choice Requires="wps">
            <w:drawing>
              <wp:anchor distT="0" distB="0" distL="114300" distR="114300" simplePos="0" relativeHeight="251673600" behindDoc="1" locked="0" layoutInCell="1" allowOverlap="1" wp14:anchorId="096EBCDF" wp14:editId="4D1E0CA6">
                <wp:simplePos x="0" y="0"/>
                <wp:positionH relativeFrom="margin">
                  <wp:posOffset>-670560</wp:posOffset>
                </wp:positionH>
                <wp:positionV relativeFrom="paragraph">
                  <wp:posOffset>210185</wp:posOffset>
                </wp:positionV>
                <wp:extent cx="2336800" cy="1497330"/>
                <wp:effectExtent l="0" t="0" r="25400" b="2667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44C30BEE" w14:textId="77777777" w:rsidR="002F37AB" w:rsidRDefault="002F37AB" w:rsidP="006A09A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09AD88D9" w14:textId="77777777" w:rsidR="002F37AB" w:rsidRDefault="002F37AB" w:rsidP="006A09A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167A913" w14:textId="77777777" w:rsidR="002F37AB" w:rsidRPr="00CD3874" w:rsidRDefault="002F37AB" w:rsidP="006A09AA">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6EBCDF" id="Caixa de Texto 6" o:spid="_x0000_s1027" type="#_x0000_t202" style="position:absolute;left:0;text-align:left;margin-left:-52.8pt;margin-top:16.55pt;width:184pt;height:117.9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PwJAIAAEYEAAAOAAAAZHJzL2Uyb0RvYy54bWysU9tu2zAMfR+wfxD0vti5tjHiFF2KDAO6&#10;C9DuA2RZtoVJoiYpsbuvHyWnadBtL8P0IIgidUSeQ25uBq3IUTgvwZR0OskpEYZDLU1b0m+P+3fX&#10;lPjATM0UGFHSJ+Hpzfbtm01vCzGDDlQtHEEQ44velrQLwRZZ5nknNPMTsMKgswGnWUDTtVntWI/o&#10;WmWzPF9lPbjaOuDCe7y9G510m/CbRvDwpWm8CESVFHMLaXdpr+KebTesaB2zneSnNNg/ZKGZNPjp&#10;GeqOBUYOTv4GpSV34KEJEw46g6aRXKQasJpp/qqah45ZkWpBcrw90+T/Hyz/fPzqiKxLuqLEMI0S&#10;7ZgcGKkFeRRDALKKHPXWFxj6YDE4DO9hQK1Tvd7eA//uiYFdx0wrbp2DvhOsxhyn8WV28XTE8RGk&#10;6j9BjZ+xQ4AENDRORwKREoLoqNXTWR/Mg3C8nM3nq+scXRx908X6aj5PCmaseH5unQ8fBGgSDyV1&#10;2AAJnh3vfYjpsOI5JP7mQcl6L5VKhmurnXLkyLBZ9mmlCl6FKUP6kq6Xs+XIwF8h8rT+BKFlwK5X&#10;UpcU68F1ClLmRFjkaGQrDNWQ9ElsRjIrqJ+QQQdjM+Pw4aED95OSHhu5pP7HgTlBifpoUIX1dLGI&#10;nZ+MxfJqhoa79FSXHmY4QpU0UDIed2GcloN1su3wp1F3A7eoXCMTpy9ZndLHZk1UnwYrTsOlnaJe&#10;xn/7CwAA//8DAFBLAwQUAAYACAAAACEAtlOyq+EAAAALAQAADwAAAGRycy9kb3ducmV2LnhtbEyP&#10;y07DMBBF90j8gzVIbFDrPEpIQ5wKIYFgBwXB1o2nSYQ9Drabhr/HXcFuRnN059x6MxvNJnR+sCQg&#10;XSbAkFqrBuoEvL89LEpgPkhSUltCAT/oYdOcn9WyUvZIrzhtQ8diCPlKCuhDGCvOfdujkX5pR6R4&#10;21tnZIir67hy8hjDjeZZkhTcyIHih16OeN9j+7U9GAHl6mn69M/5y0db7PU6XN1Mj99OiMuL+e4W&#10;WMA5/MFw0o/q0ESnnT2Q8kwLWKTJdRFZAXmeAotEVmQrYLvTUK6BNzX/36H5BQAA//8DAFBLAQIt&#10;ABQABgAIAAAAIQC2gziS/gAAAOEBAAATAAAAAAAAAAAAAAAAAAAAAABbQ29udGVudF9UeXBlc10u&#10;eG1sUEsBAi0AFAAGAAgAAAAhADj9If/WAAAAlAEAAAsAAAAAAAAAAAAAAAAALwEAAF9yZWxzLy5y&#10;ZWxzUEsBAi0AFAAGAAgAAAAhAK5Fo/AkAgAARgQAAA4AAAAAAAAAAAAAAAAALgIAAGRycy9lMm9E&#10;b2MueG1sUEsBAi0AFAAGAAgAAAAhALZTsqvhAAAACwEAAA8AAAAAAAAAAAAAAAAAfgQAAGRycy9k&#10;b3ducmV2LnhtbFBLBQYAAAAABAAEAPMAAACMBQAAAAA=&#10;">
                <v:textbox>
                  <w:txbxContent>
                    <w:p w14:paraId="44C30BEE" w14:textId="77777777" w:rsidR="002F37AB" w:rsidRDefault="002F37AB" w:rsidP="006A09A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09AD88D9" w14:textId="77777777" w:rsidR="002F37AB" w:rsidRDefault="002F37AB" w:rsidP="006A09A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167A913" w14:textId="77777777" w:rsidR="002F37AB" w:rsidRPr="00CD3874" w:rsidRDefault="002F37AB" w:rsidP="006A09AA">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6079C341" w14:textId="12EEE5A8" w:rsidR="00FA4DE3" w:rsidRPr="00087F65" w:rsidRDefault="007914D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r w:rsidRPr="00087F65">
        <w:rPr>
          <w:rFonts w:ascii="Times New Roman" w:hAnsi="Times New Roman" w:cs="Times New Roman"/>
          <w:noProof/>
          <w:lang w:eastAsia="pt-BR"/>
        </w:rPr>
        <mc:AlternateContent>
          <mc:Choice Requires="wps">
            <w:drawing>
              <wp:anchor distT="0" distB="0" distL="114300" distR="114300" simplePos="0" relativeHeight="251675648" behindDoc="1" locked="0" layoutInCell="1" allowOverlap="1" wp14:anchorId="0D8A7035" wp14:editId="72D6B0AB">
                <wp:simplePos x="0" y="0"/>
                <wp:positionH relativeFrom="margin">
                  <wp:posOffset>3768090</wp:posOffset>
                </wp:positionH>
                <wp:positionV relativeFrom="paragraph">
                  <wp:posOffset>49530</wp:posOffset>
                </wp:positionV>
                <wp:extent cx="2336800" cy="1497330"/>
                <wp:effectExtent l="0" t="0" r="25400" b="2667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5F81D3CA" w14:textId="77777777" w:rsidR="002F37AB" w:rsidRDefault="002F37AB" w:rsidP="007914D0">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12A6CFF7" w14:textId="77777777" w:rsidR="002F37AB" w:rsidRDefault="002F37AB" w:rsidP="007914D0">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2484F992" w14:textId="77777777" w:rsidR="002F37AB" w:rsidRPr="00CD3874" w:rsidRDefault="002F37AB" w:rsidP="007914D0">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8A7035" id="Caixa de Texto 4" o:spid="_x0000_s1028" type="#_x0000_t202" style="position:absolute;left:0;text-align:left;margin-left:296.7pt;margin-top:3.9pt;width:184pt;height:117.9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4NUJgIAAEYEAAAOAAAAZHJzL2Uyb0RvYy54bWysU9tu2zAMfR+wfxD0vthxnLYx4hRdigwD&#10;ugvQ7gNkWbaFyaImKbGzrx8lp2nQbS/D9CCIInVEnkOub8dekYOwToIu6XyWUiI0h1rqtqTfnnbv&#10;bihxnumaKdCipEfh6O3m7Zv1YAqRQQeqFpYgiHbFYEraeW+KJHG8Ez1zMzBCo7MB2zOPpm2T2rIB&#10;0XuVZGl6lQxga2OBC+fw9n5y0k3EbxrB/ZemccITVVLMzcfdxr0Ke7JZs6K1zHSSn9Jg/5BFz6TG&#10;T89Q98wzsrfyN6hecgsOGj/j0CfQNJKLWANWM09fVfPYMSNiLUiOM2ea3P+D5Z8PXy2RdUlzSjTr&#10;UaItkyMjtSBPYvRA8sDRYFyBoY8Gg/34HkbUOtbrzAPw745o2HZMt+LOWhg6wWrMcR5eJhdPJxwX&#10;QKrhE9T4Gdt7iEBjY/tAIFJCEB21Op71wTwIx8tssbi6SdHF0TfPV9eLRVQwYcXzc2Od/yCgJ+FQ&#10;UosNEOHZ4cH5kA4rnkPCbw6UrHdSqWjYttoqSw4Mm2UXV6zgVZjSZCjpapktJwb+CpHG9SeIXnrs&#10;eiX7kmI9uE5BSp8ICxxNbPmxGqM+WYgJZFZQH5FBC1Mz4/DhoQP7k5IBG7mk7seeWUGJ+qhRhdU8&#10;z0PnRyNfXmdo2EtPdelhmiNUST0l03Hrp2nZGyvbDn+adNdwh8o1MnL6ktUpfWzWSPVpsMI0XNox&#10;6mX8N78AAAD//wMAUEsDBBQABgAIAAAAIQAN1H513wAAAAkBAAAPAAAAZHJzL2Rvd25yZXYueG1s&#10;TI/BTsMwEETvSPyDtUhcUOu0CWkT4lQICURv0CK4urGbRNjrYLtp+HuWExxHM5p5U20ma9iofegd&#10;CljME2AaG6d6bAW87R9na2AhSlTSONQCvnWATX15UclSuTO+6nEXW0YlGEopoItxKDkPTaetDHM3&#10;aCTv6LyVkaRvufLyTOXW8GWS5NzKHmmhk4N+6HTzuTtZAevsefwI2/TlvcmPpog3q/HpywtxfTXd&#10;3wGLeop/YfjFJ3SoiengTqgCMwJuizSjqIAVPSC/yBekDwKWWZoDryv+/0H9AwAA//8DAFBLAQIt&#10;ABQABgAIAAAAIQC2gziS/gAAAOEBAAATAAAAAAAAAAAAAAAAAAAAAABbQ29udGVudF9UeXBlc10u&#10;eG1sUEsBAi0AFAAGAAgAAAAhADj9If/WAAAAlAEAAAsAAAAAAAAAAAAAAAAALwEAAF9yZWxzLy5y&#10;ZWxzUEsBAi0AFAAGAAgAAAAhAGs3g1QmAgAARgQAAA4AAAAAAAAAAAAAAAAALgIAAGRycy9lMm9E&#10;b2MueG1sUEsBAi0AFAAGAAgAAAAhAA3UfnXfAAAACQEAAA8AAAAAAAAAAAAAAAAAgAQAAGRycy9k&#10;b3ducmV2LnhtbFBLBQYAAAAABAAEAPMAAACMBQAAAAA=&#10;">
                <v:textbox>
                  <w:txbxContent>
                    <w:p w14:paraId="5F81D3CA" w14:textId="77777777" w:rsidR="002F37AB" w:rsidRDefault="002F37AB" w:rsidP="007914D0">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12A6CFF7" w14:textId="77777777" w:rsidR="002F37AB" w:rsidRDefault="002F37AB" w:rsidP="007914D0">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2484F992" w14:textId="77777777" w:rsidR="002F37AB" w:rsidRPr="00CD3874" w:rsidRDefault="002F37AB" w:rsidP="007914D0">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3A446C35" w14:textId="4F962CAA" w:rsidR="00FA4DE3" w:rsidRPr="00087F65" w:rsidRDefault="00FA4DE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680FF85" w14:textId="194BFB28" w:rsidR="002A1431" w:rsidRPr="00087F65" w:rsidRDefault="002A1431" w:rsidP="002A143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r w:rsidRPr="00087F65">
        <w:rPr>
          <w:rFonts w:ascii="Times New Roman" w:eastAsia="Times New Roman" w:hAnsi="Times New Roman" w:cs="Times New Roman"/>
          <w:b/>
          <w:lang w:eastAsia="pt-BR"/>
        </w:rPr>
        <w:tab/>
      </w:r>
    </w:p>
    <w:p w14:paraId="3DD76B75" w14:textId="4E4390CD" w:rsidR="002A1431" w:rsidRPr="00087F65" w:rsidRDefault="002A1431" w:rsidP="002A1431">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_____________________________</w:t>
      </w:r>
    </w:p>
    <w:p w14:paraId="0C422EB0" w14:textId="5D7940C1" w:rsidR="002A1431" w:rsidRPr="00087F65" w:rsidRDefault="002A1431" w:rsidP="002A1431">
      <w:pPr>
        <w:widowControl w:val="0"/>
        <w:tabs>
          <w:tab w:val="left" w:pos="1701"/>
        </w:tabs>
        <w:adjustRightInd w:val="0"/>
        <w:spacing w:after="0" w:line="240" w:lineRule="auto"/>
        <w:jc w:val="center"/>
        <w:textAlignment w:val="baseline"/>
        <w:rPr>
          <w:rFonts w:ascii="Times New Roman" w:eastAsia="Times New Roman" w:hAnsi="Times New Roman" w:cs="Times New Roman"/>
          <w:b/>
          <w:lang w:val="en-US" w:eastAsia="pt-BR"/>
        </w:rPr>
      </w:pPr>
      <w:r w:rsidRPr="00087F65">
        <w:rPr>
          <w:rFonts w:ascii="Times New Roman" w:eastAsia="Times New Roman" w:hAnsi="Times New Roman" w:cs="Times New Roman"/>
          <w:b/>
          <w:lang w:val="en-US" w:eastAsia="pt-BR"/>
        </w:rPr>
        <w:t>MARIELI FILIPPI</w:t>
      </w:r>
    </w:p>
    <w:p w14:paraId="6205DED7" w14:textId="161A4CCF" w:rsidR="002A1431" w:rsidRPr="00087F65" w:rsidRDefault="002A1431" w:rsidP="002A143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087F65">
        <w:rPr>
          <w:rFonts w:ascii="Times New Roman" w:eastAsia="Times New Roman" w:hAnsi="Times New Roman" w:cs="Times New Roman"/>
          <w:lang w:val="en-US" w:eastAsia="pt-BR"/>
        </w:rPr>
        <w:t>OAB/SC 47.248</w:t>
      </w:r>
    </w:p>
    <w:p w14:paraId="61D41570" w14:textId="0169B344" w:rsidR="002A1431" w:rsidRPr="00087F65" w:rsidRDefault="002A1431" w:rsidP="002A1431">
      <w:pPr>
        <w:widowControl w:val="0"/>
        <w:tabs>
          <w:tab w:val="left" w:pos="5063"/>
        </w:tabs>
        <w:adjustRightInd w:val="0"/>
        <w:spacing w:after="0" w:line="240" w:lineRule="auto"/>
        <w:ind w:right="-568"/>
        <w:jc w:val="both"/>
        <w:textAlignment w:val="baseline"/>
        <w:rPr>
          <w:rFonts w:ascii="Times New Roman" w:eastAsia="Times New Roman" w:hAnsi="Times New Roman" w:cs="Times New Roman"/>
          <w:b/>
          <w:lang w:eastAsia="pt-BR"/>
        </w:rPr>
      </w:pPr>
    </w:p>
    <w:p w14:paraId="0BE417A9" w14:textId="27575360"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29CE68C" w14:textId="3319CCB5"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3ACBAF7" w14:textId="0E8DC751"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4B57B0F" w14:textId="2E42634F" w:rsidR="002A1431" w:rsidRPr="00087F65" w:rsidRDefault="007914D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r w:rsidRPr="00087F65">
        <w:rPr>
          <w:rFonts w:ascii="Times New Roman" w:hAnsi="Times New Roman" w:cs="Times New Roman"/>
          <w:noProof/>
          <w:lang w:eastAsia="pt-BR"/>
        </w:rPr>
        <mc:AlternateContent>
          <mc:Choice Requires="wps">
            <w:drawing>
              <wp:anchor distT="0" distB="0" distL="114300" distR="114300" simplePos="0" relativeHeight="251677696" behindDoc="1" locked="0" layoutInCell="1" allowOverlap="1" wp14:anchorId="6C557B38" wp14:editId="124BFEBC">
                <wp:simplePos x="0" y="0"/>
                <wp:positionH relativeFrom="margin">
                  <wp:posOffset>277178</wp:posOffset>
                </wp:positionH>
                <wp:positionV relativeFrom="paragraph">
                  <wp:posOffset>100965</wp:posOffset>
                </wp:positionV>
                <wp:extent cx="2336800" cy="1497330"/>
                <wp:effectExtent l="0" t="0" r="25400" b="2667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71ED1361" w14:textId="77777777" w:rsidR="002F37AB" w:rsidRDefault="002F37AB" w:rsidP="007914D0">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2F0D56AB" w14:textId="77777777" w:rsidR="002F37AB" w:rsidRDefault="002F37AB" w:rsidP="007914D0">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2DC29D49" w14:textId="77777777" w:rsidR="002F37AB" w:rsidRPr="00CD3874" w:rsidRDefault="002F37AB" w:rsidP="007914D0">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557B38" id="Caixa de Texto 5" o:spid="_x0000_s1029" type="#_x0000_t202" style="position:absolute;left:0;text-align:left;margin-left:21.85pt;margin-top:7.95pt;width:184pt;height:117.9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GdJQIAAEYEAAAOAAAAZHJzL2Uyb0RvYy54bWysU9tu2zAMfR+wfxD0vti5tY0Rp+hSZBjQ&#10;XYB2HyDLsi1MEjVJiZ19/Sg5TYNuexmmB0EUqSPyHHJ9O2hFDsJ5Caak00lOiTAcamnakn572r27&#10;ocQHZmqmwIiSHoWnt5u3b9a9LcQMOlC1cARBjC96W9IuBFtkmeed0MxPwAqDzgacZgFN12a1Yz2i&#10;a5XN8vwq68HV1gEX3uPt/eikm4TfNIKHL03jRSCqpJhbSLtLexX3bLNmReuY7SQ/pcH+IQvNpMFP&#10;z1D3LDCyd/I3KC25Aw9NmHDQGTSN5CLVgNVM81fVPHbMilQLkuPtmSb//2D558NXR2Rd0iUlhmmU&#10;aMvkwEgtyJMYApBl5Ki3vsDQR4vBYXgPA2qd6vX2Afh3TwxsO2Zacecc9J1gNeY4jS+zi6cjjo8g&#10;Vf8JavyM7QMkoKFxOhKIlBBER62OZ30wD8LxcjafX93k6OLomy5W1/N5UjBjxfNz63z4IECTeCip&#10;wwZI8Ozw4ENMhxXPIfE3D0rWO6lUMlxbbZUjB4bNsksrVfAqTBnSl3S1nC1HBv4Kkaf1JwgtA3a9&#10;krqkWA+uU5AyJ8IiRyNbYaiGpM88xkQyK6iPyKCDsZlx+PDQgftJSY+NXFL/Y8+coER9NKjCarpY&#10;xM5PxmJ5PUPDXXqqSw8zHKFKGigZj9swTsveOtl2+NOou4E7VK6RidOXrE7pY7Mmqk+DFafh0k5R&#10;L+O/+QUAAP//AwBQSwMEFAAGAAgAAAAhALaiL5XfAAAACQEAAA8AAABkcnMvZG93bnJldi54bWxM&#10;j81OwzAQhO9IvIO1SFwQddKmfyFOhZBAcIO2gqsbb5OIeB1sNw1vz3KC2+7MaPbbYjPaTgzoQ+tI&#10;QTpJQCBVzrRUK9jvHm9XIELUZHTnCBV8Y4BNeXlR6Ny4M73hsI214BIKuVbQxNjnUoaqQavDxPVI&#10;7B2dtzry6mtpvD5zue3kNEkW0uqW+EKje3xosPrcnqyCVfY8fISX2et7tTh263izHJ6+vFLXV+P9&#10;HYiIY/wLwy8+o0PJTAd3IhNEpyCbLTnJ+nwNgv0sTVk4KJjOeZBlIf9/UP4AAAD//wMAUEsBAi0A&#10;FAAGAAgAAAAhALaDOJL+AAAA4QEAABMAAAAAAAAAAAAAAAAAAAAAAFtDb250ZW50X1R5cGVzXS54&#10;bWxQSwECLQAUAAYACAAAACEAOP0h/9YAAACUAQAACwAAAAAAAAAAAAAAAAAvAQAAX3JlbHMvLnJl&#10;bHNQSwECLQAUAAYACAAAACEAeSpRnSUCAABGBAAADgAAAAAAAAAAAAAAAAAuAgAAZHJzL2Uyb0Rv&#10;Yy54bWxQSwECLQAUAAYACAAAACEAtqIvld8AAAAJAQAADwAAAAAAAAAAAAAAAAB/BAAAZHJzL2Rv&#10;d25yZXYueG1sUEsFBgAAAAAEAAQA8wAAAIsFAAAAAA==&#10;">
                <v:textbox>
                  <w:txbxContent>
                    <w:p w14:paraId="71ED1361" w14:textId="77777777" w:rsidR="002F37AB" w:rsidRDefault="002F37AB" w:rsidP="007914D0">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2F0D56AB" w14:textId="77777777" w:rsidR="002F37AB" w:rsidRDefault="002F37AB" w:rsidP="007914D0">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2DC29D49" w14:textId="77777777" w:rsidR="002F37AB" w:rsidRPr="00CD3874" w:rsidRDefault="002F37AB" w:rsidP="007914D0">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r w:rsidRPr="00087F65">
        <w:rPr>
          <w:rFonts w:ascii="Times New Roman" w:hAnsi="Times New Roman" w:cs="Times New Roman"/>
          <w:noProof/>
          <w:lang w:eastAsia="pt-BR"/>
        </w:rPr>
        <mc:AlternateContent>
          <mc:Choice Requires="wps">
            <w:drawing>
              <wp:anchor distT="0" distB="0" distL="114300" distR="114300" simplePos="0" relativeHeight="251679744" behindDoc="1" locked="0" layoutInCell="1" allowOverlap="1" wp14:anchorId="758BF5EB" wp14:editId="563BA6CE">
                <wp:simplePos x="0" y="0"/>
                <wp:positionH relativeFrom="margin">
                  <wp:posOffset>2767965</wp:posOffset>
                </wp:positionH>
                <wp:positionV relativeFrom="paragraph">
                  <wp:posOffset>100965</wp:posOffset>
                </wp:positionV>
                <wp:extent cx="2336800" cy="1497330"/>
                <wp:effectExtent l="0" t="0" r="25400" b="26670"/>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236AD6FD" w14:textId="77777777" w:rsidR="002F37AB" w:rsidRDefault="002F37AB" w:rsidP="007914D0">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54C67815" w14:textId="77777777" w:rsidR="002F37AB" w:rsidRDefault="002F37AB" w:rsidP="007914D0">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5CF9A51A" w14:textId="77777777" w:rsidR="002F37AB" w:rsidRPr="00CD3874" w:rsidRDefault="002F37AB" w:rsidP="007914D0">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8BF5EB" id="Caixa de Texto 7" o:spid="_x0000_s1030" type="#_x0000_t202" style="position:absolute;left:0;text-align:left;margin-left:217.95pt;margin-top:7.95pt;width:184pt;height:117.9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8JQIAAEYEAAAOAAAAZHJzL2Uyb0RvYy54bWysU9tu2zAMfR+wfxD0vti5NY0Rp+hSZBjQ&#10;XYB2HyDLsi1MEjVJid19/Sg5TYNuexmmB0EUqSPyHHJzM2hFjsJ5Caak00lOiTAcamnakn573L+7&#10;psQHZmqmwIiSPglPb7Zv32x6W4gZdKBq4QiCGF/0tqRdCLbIMs87oZmfgBUGnQ04zQKars1qx3pE&#10;1yqb5flV1oOrrQMuvMfbu9FJtwm/aQQPX5rGi0BUSTG3kHaX9iru2XbDitYx20l+SoP9QxaaSYOf&#10;nqHuWGDk4ORvUFpyBx6aMOGgM2gayUWqAauZ5q+qeeiYFakWJMfbM03+/8Hyz8evjsi6pCtKDNMo&#10;0Y7JgZFakEcxBCCryFFvfYGhDxaDw/AeBtQ61evtPfDvnhjYdcy04tY56DvBasxxGl9mF09HHB9B&#10;qv4T1PgZOwRIQEPjdCQQKSGIjlo9nfXBPAjHy9l8fnWdo4ujb7pYr+bzpGDGiufn1vnwQYAm8VBS&#10;hw2Q4Nnx3oeYDiueQ+JvHpSs91KpZLi22ilHjgybZZ9WquBVmDKkL+l6OVuODPwVIk/rTxBaBux6&#10;JXVJsR5cpyBlToRFjka2wlANSZ9FjIlkVlA/IYMOxmbG4cNDB+4nJT02ckn9jwNzghL10aAK6+li&#10;ETs/GYvlaoaGu/RUlx5mOEKVNFAyHndhnJaDdbLt8KdRdwO3qFwjE6cvWZ3Sx2ZNVJ8GK07DpZ2i&#10;XsZ/+wsAAP//AwBQSwMEFAAGAAgAAAAhADjbVrTgAAAACgEAAA8AAABkcnMvZG93bnJldi54bWxM&#10;j81OwzAQhO9IvIO1SFwQddr0Jw1xKoQEojcoCK5uvE0i7HWI3TS8PdsTnHZXM5r9ptiMzooB+9B6&#10;UjCdJCCQKm9aqhW8vz3eZiBC1GS09YQKfjDApry8KHRu/IlecdjFWnAIhVwraGLscilD1aDTYeI7&#10;JNYOvnc68tnX0vT6xOHOylmSLKXTLfGHRnf40GD1tTs6Bdn8efgM2/Tlo1oe7DrerIan716p66vx&#10;/g5ExDH+meGMz+hQMtPeH8kEYRXM08WarSycJxuyJOVlr2C2mK5AloX8X6H8BQAA//8DAFBLAQIt&#10;ABQABgAIAAAAIQC2gziS/gAAAOEBAAATAAAAAAAAAAAAAAAAAAAAAABbQ29udGVudF9UeXBlc10u&#10;eG1sUEsBAi0AFAAGAAgAAAAhADj9If/WAAAAlAEAAAsAAAAAAAAAAAAAAAAALwEAAF9yZWxzLy5y&#10;ZWxzUEsBAi0AFAAGAAgAAAAhAL5uRjwlAgAARgQAAA4AAAAAAAAAAAAAAAAALgIAAGRycy9lMm9E&#10;b2MueG1sUEsBAi0AFAAGAAgAAAAhADjbVrTgAAAACgEAAA8AAAAAAAAAAAAAAAAAfwQAAGRycy9k&#10;b3ducmV2LnhtbFBLBQYAAAAABAAEAPMAAACMBQAAAAA=&#10;">
                <v:textbox>
                  <w:txbxContent>
                    <w:p w14:paraId="236AD6FD" w14:textId="77777777" w:rsidR="002F37AB" w:rsidRDefault="002F37AB" w:rsidP="007914D0">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54C67815" w14:textId="77777777" w:rsidR="002F37AB" w:rsidRDefault="002F37AB" w:rsidP="007914D0">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5CF9A51A" w14:textId="77777777" w:rsidR="002F37AB" w:rsidRPr="00CD3874" w:rsidRDefault="002F37AB" w:rsidP="007914D0">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19A9005A" w14:textId="6FB73620"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2F1A7F0" w14:textId="7743042B"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D66783D" w14:textId="624850E3"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A1DABEC" w14:textId="463F831A"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0A31F5A" w14:textId="43C89245"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AA3B77F" w14:textId="7F7356E8"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FFE5514" w14:textId="446A21B7"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E906975" w14:textId="0117BB87"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1092DEB" w14:textId="7BC157AA"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6DA92AA" w14:textId="648C9636" w:rsidR="002A1431" w:rsidRPr="00087F65" w:rsidRDefault="007914D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r w:rsidRPr="00087F65">
        <w:rPr>
          <w:rFonts w:ascii="Times New Roman" w:hAnsi="Times New Roman" w:cs="Times New Roman"/>
          <w:noProof/>
          <w:lang w:eastAsia="pt-BR"/>
        </w:rPr>
        <mc:AlternateContent>
          <mc:Choice Requires="wps">
            <w:drawing>
              <wp:anchor distT="0" distB="0" distL="114300" distR="114300" simplePos="0" relativeHeight="251683840" behindDoc="1" locked="0" layoutInCell="1" allowOverlap="1" wp14:anchorId="0C0E1841" wp14:editId="29A07A0D">
                <wp:simplePos x="0" y="0"/>
                <wp:positionH relativeFrom="margin">
                  <wp:posOffset>2739390</wp:posOffset>
                </wp:positionH>
                <wp:positionV relativeFrom="paragraph">
                  <wp:posOffset>89853</wp:posOffset>
                </wp:positionV>
                <wp:extent cx="2336800" cy="1497330"/>
                <wp:effectExtent l="0" t="0" r="25400" b="2667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6E7BA14E" w14:textId="77777777" w:rsidR="002F37AB" w:rsidRDefault="002F37AB" w:rsidP="007914D0">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17E81244" w14:textId="77777777" w:rsidR="002F37AB" w:rsidRDefault="002F37AB" w:rsidP="007914D0">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3D1187F4" w14:textId="77777777" w:rsidR="002F37AB" w:rsidRPr="00CD3874" w:rsidRDefault="002F37AB" w:rsidP="007914D0">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0E1841" id="Caixa de Texto 9" o:spid="_x0000_s1031" type="#_x0000_t202" style="position:absolute;left:0;text-align:left;margin-left:215.7pt;margin-top:7.1pt;width:184pt;height:117.9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v8JQIAAEYEAAAOAAAAZHJzL2Uyb0RvYy54bWysU9tu2zAMfR+wfxD0vti5tY0Rp+hSZBjQ&#10;XYB2HyDLsi1MEjVJiZ19/Sg5TYNuexmmB0EUqSPyHHJ9O2hFDsJ5Caak00lOiTAcamnakn572r27&#10;ocQHZmqmwIiSHoWnt5u3b9a9LcQMOlC1cARBjC96W9IuBFtkmeed0MxPwAqDzgacZgFN12a1Yz2i&#10;a5XN8vwq68HV1gEX3uPt/eikm4TfNIKHL03jRSCqpJhbSLtLexX3bLNmReuY7SQ/pcH+IQvNpMFP&#10;z1D3LDCyd/I3KC25Aw9NmHDQGTSN5CLVgNVM81fVPHbMilQLkuPtmSb//2D558NXR2Rd0hUlhmmU&#10;aMvkwEgtyJMYApBV5Ki3vsDQR4vBYXgPA2qd6vX2Afh3TwxsO2Zacecc9J1gNeY4jS+zi6cjjo8g&#10;Vf8JavyM7QMkoKFxOhKIlBBER62OZ30wD8LxcjafX93k6OLomy5W1/N5UjBjxfNz63z4IECTeCip&#10;wwZI8Ozw4ENMhxXPIfE3D0rWO6lUMlxbbZUjB4bNsksrVfAqTBnSI13L2XJk4K8QeVp/gtAyYNcr&#10;qUuK9eA6BSlzIixyNLIVhmpI+ixjTCSzgvqIDDoYmxmHDw8duJ+U9NjIJfU/9swJStRHgyqspotF&#10;7PxkLJbXMzTcpae69DDDEaqkgZLxuA3jtOytk22HP426G7hD5RqZOH3J6pQ+Nmui+jRYcRou7RT1&#10;Mv6bXwAAAP//AwBQSwMEFAAGAAgAAAAhAAEJLNHgAAAACgEAAA8AAABkcnMvZG93bnJldi54bWxM&#10;j8FOwzAMhu9IvENkJC6IJevKtpamE0ICsRsMBNesydqKxClJ1pW3x5zgaP+ffn+uNpOzbDQh9h4l&#10;zGcCmMHG6x5bCW+vD9drYDEp1Mp6NBK+TYRNfX5WqVL7E76YcZdaRiUYSyWhS2koOY9NZ5yKMz8Y&#10;pOzgg1OJxtByHdSJyp3lmRBL7lSPdKFTg7nvTPO5OzoJ6/xp/IjbxfN7szzYIl2txsevIOXlxXR3&#10;CyyZKf3B8KtP6lCT094fUUdmJeSLeU4oBXkGjIBVUdBiLyG7EQJ4XfH/L9Q/AAAA//8DAFBLAQIt&#10;ABQABgAIAAAAIQC2gziS/gAAAOEBAAATAAAAAAAAAAAAAAAAAAAAAABbQ29udGVudF9UeXBlc10u&#10;eG1sUEsBAi0AFAAGAAgAAAAhADj9If/WAAAAlAEAAAsAAAAAAAAAAAAAAAAALwEAAF9yZWxzLy5y&#10;ZWxzUEsBAi0AFAAGAAgAAAAhAGNSK/wlAgAARgQAAA4AAAAAAAAAAAAAAAAALgIAAGRycy9lMm9E&#10;b2MueG1sUEsBAi0AFAAGAAgAAAAhAAEJLNHgAAAACgEAAA8AAAAAAAAAAAAAAAAAfwQAAGRycy9k&#10;b3ducmV2LnhtbFBLBQYAAAAABAAEAPMAAACMBQAAAAA=&#10;">
                <v:textbox>
                  <w:txbxContent>
                    <w:p w14:paraId="6E7BA14E" w14:textId="77777777" w:rsidR="002F37AB" w:rsidRDefault="002F37AB" w:rsidP="007914D0">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17E81244" w14:textId="77777777" w:rsidR="002F37AB" w:rsidRDefault="002F37AB" w:rsidP="007914D0">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3D1187F4" w14:textId="77777777" w:rsidR="002F37AB" w:rsidRPr="00CD3874" w:rsidRDefault="002F37AB" w:rsidP="007914D0">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r w:rsidRPr="00087F65">
        <w:rPr>
          <w:rFonts w:ascii="Times New Roman" w:hAnsi="Times New Roman" w:cs="Times New Roman"/>
          <w:noProof/>
          <w:lang w:eastAsia="pt-BR"/>
        </w:rPr>
        <mc:AlternateContent>
          <mc:Choice Requires="wps">
            <w:drawing>
              <wp:anchor distT="0" distB="0" distL="114300" distR="114300" simplePos="0" relativeHeight="251681792" behindDoc="1" locked="0" layoutInCell="1" allowOverlap="1" wp14:anchorId="0E8CC79F" wp14:editId="7210B802">
                <wp:simplePos x="0" y="0"/>
                <wp:positionH relativeFrom="margin">
                  <wp:posOffset>276860</wp:posOffset>
                </wp:positionH>
                <wp:positionV relativeFrom="paragraph">
                  <wp:posOffset>123190</wp:posOffset>
                </wp:positionV>
                <wp:extent cx="2336800" cy="1497330"/>
                <wp:effectExtent l="0" t="0" r="25400" b="2667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43E8ABA9" w14:textId="77777777" w:rsidR="002F37AB" w:rsidRDefault="002F37AB" w:rsidP="007914D0">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500E43B1" w14:textId="77777777" w:rsidR="002F37AB" w:rsidRDefault="002F37AB" w:rsidP="007914D0">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4E47BA36" w14:textId="77777777" w:rsidR="002F37AB" w:rsidRPr="00CD3874" w:rsidRDefault="002F37AB" w:rsidP="007914D0">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8CC79F" id="Caixa de Texto 8" o:spid="_x0000_s1032" type="#_x0000_t202" style="position:absolute;left:0;text-align:left;margin-left:21.8pt;margin-top:9.7pt;width:184pt;height:117.9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GI3IwIAAEYEAAAOAAAAZHJzL2Uyb0RvYy54bWysU9uO2yAQfa/Uf0C8N3aum1hxVtusUlXa&#10;bivt9gMIxjYqMBRI7O3Xd8BJGm3bl6o8IIYZDjPnzKxve63IUTgvwZR0PMopEYZDJU1T0q/Pu3dL&#10;SnxgpmIKjCjpi/D0dvP2zbqzhZhAC6oSjiCI8UVnS9qGYIss87wVmvkRWGHQWYPTLKDpmqxyrEN0&#10;rbJJni+yDlxlHXDhPd7eD066Sfh1LXj4XNdeBKJKirmFtLu07+OebdasaByzreSnNNg/ZKGZNPjp&#10;BeqeBUYOTv4GpSV34KEOIw46g7qWXKQasJpx/qqap5ZZkWpBcry90OT/Hyx/PH5xRFYlRaEM0yjR&#10;lsmekUqQZ9EHIMvIUWd9gaFPFoND/x561DrV6+0D8G+eGNi2zDTizjnoWsEqzHEcX2ZXTwccH0H2&#10;3Seo8DN2CJCA+trpSCBSQhAdtXq56IN5EI6Xk+l0sczRxdE3nq1uptOkYMaK83PrfPggQJN4KKnD&#10;Bkjw7PjgQ0yHFeeQ+JsHJaudVCoZrtlvlSNHhs2ySytV8CpMGdKVdDWfzAcG/gqRp/UnCC0Ddr2S&#10;Gmm/DlLmRFjkaGAr9Ps+6bM467CH6gUZdDA0Mw4fHlpwPyjpsJFL6r8fmBOUqI8GVViNZ7PY+cmY&#10;zW8maLhrz/7awwxHqJIGSobjNgzTcrBONi3+NOhu4A6Vq2XiNEo8ZHVKH5s1UX0arDgN13aK+jX+&#10;m58AAAD//wMAUEsDBBQABgAIAAAAIQAH+r+Z3wAAAAkBAAAPAAAAZHJzL2Rvd25yZXYueG1sTI/N&#10;TsMwEITvSLyDtUhcUOskTUMb4lQICURv0CK4uvE2ifBPsN00vD3LCY47M5r9ptpMRrMRfeidFZDO&#10;E2BoG6d62wp42z/OVsBClFZJ7SwK+MYAm/ryopKlcmf7iuMutoxKbCilgC7GoeQ8NB0aGeZuQEve&#10;0XkjI52+5crLM5UbzbMkKbiRvaUPnRzwocPmc3cyAlb58/gRtouX96Y46nW8uR2fvrwQ11fT/R2w&#10;iFP8C8MvPqFDTUwHd7IqMC0gXxSUJH2dAyM/T1MSDgKy5TIDXlf8/4L6BwAA//8DAFBLAQItABQA&#10;BgAIAAAAIQC2gziS/gAAAOEBAAATAAAAAAAAAAAAAAAAAAAAAABbQ29udGVudF9UeXBlc10ueG1s&#10;UEsBAi0AFAAGAAgAAAAhADj9If/WAAAAlAEAAAsAAAAAAAAAAAAAAAAALwEAAF9yZWxzLy5yZWxz&#10;UEsBAi0AFAAGAAgAAAAhAHDUYjcjAgAARgQAAA4AAAAAAAAAAAAAAAAALgIAAGRycy9lMm9Eb2Mu&#10;eG1sUEsBAi0AFAAGAAgAAAAhAAf6v5nfAAAACQEAAA8AAAAAAAAAAAAAAAAAfQQAAGRycy9kb3du&#10;cmV2LnhtbFBLBQYAAAAABAAEAPMAAACJBQAAAAA=&#10;">
                <v:textbox>
                  <w:txbxContent>
                    <w:p w14:paraId="43E8ABA9" w14:textId="77777777" w:rsidR="002F37AB" w:rsidRDefault="002F37AB" w:rsidP="007914D0">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500E43B1" w14:textId="77777777" w:rsidR="002F37AB" w:rsidRDefault="002F37AB" w:rsidP="007914D0">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4E47BA36" w14:textId="77777777" w:rsidR="002F37AB" w:rsidRPr="00CD3874" w:rsidRDefault="002F37AB" w:rsidP="007914D0">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60ACA318" w14:textId="19FB2D8C"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E40B54" w14:textId="708BFF51"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E710D38" w14:textId="664C0458"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360C617" w14:textId="792D93D0"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1A77CED" w14:textId="4FBBF41C"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D6F7276" w14:textId="694ED694"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B9623E9" w14:textId="6F54E28F"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851318B" w14:textId="66D6B499"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9D21510" w14:textId="3F0E3155"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6A986F9" w14:textId="4F8B5C07"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B33B230" w14:textId="79479607"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A538C65" w14:textId="023DD04B"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86C794F" w14:textId="147677B0"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FDA56F5" w14:textId="1646BB70"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29187A3" w14:textId="140D4ACA"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CFAE14D" w14:textId="1FA23079"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C2A6235" w14:textId="71065355"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AB7DA0B" w14:textId="1A349CB5"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F6C94E2" w14:textId="339886BB"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D758BAC" w14:textId="217C3A3A"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5D2768C" w14:textId="661AAA87"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80CFCCC" w14:textId="154AEC56"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6596AFE" w14:textId="5F6A849D"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46E5C12" w14:textId="77777777"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7909B94" w14:textId="06000F03" w:rsidR="00A65019"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2483665" w14:textId="34ADF344" w:rsidR="004E1449" w:rsidRPr="00087F65" w:rsidRDefault="004E1449" w:rsidP="004E1449">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2709D4">
        <w:rPr>
          <w:rFonts w:ascii="Times New Roman" w:hAnsi="Times New Roman" w:cs="Times New Roman"/>
          <w:b/>
        </w:rPr>
        <w:t>740/2024</w:t>
      </w:r>
      <w:r w:rsidRPr="00087F65">
        <w:rPr>
          <w:rFonts w:ascii="Times New Roman" w:hAnsi="Times New Roman" w:cs="Times New Roman"/>
          <w:b/>
        </w:rPr>
        <w:t xml:space="preserve"> </w:t>
      </w:r>
    </w:p>
    <w:p w14:paraId="575BA76B" w14:textId="47098AC3" w:rsidR="004E1449" w:rsidRPr="00087F65" w:rsidRDefault="004E1449" w:rsidP="004E1449">
      <w:pPr>
        <w:shd w:val="clear" w:color="auto" w:fill="A6A6A6" w:themeFill="background1" w:themeFillShade="A6"/>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b/>
        </w:rPr>
        <w:t xml:space="preserve">PREGÃO ELETRÔNICO – REGISTRO DE PREÇOS Nº </w:t>
      </w:r>
      <w:r w:rsidR="002709D4">
        <w:rPr>
          <w:rFonts w:ascii="Times New Roman" w:hAnsi="Times New Roman" w:cs="Times New Roman"/>
          <w:b/>
        </w:rPr>
        <w:t>26/2024</w:t>
      </w:r>
    </w:p>
    <w:p w14:paraId="4B752691" w14:textId="77777777"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DF7EDB1" w14:textId="4614E41C" w:rsidR="00FA4DE3" w:rsidRPr="00087F65" w:rsidRDefault="00FA4DE3" w:rsidP="00425FA1">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100" w:name="_Toc133168699"/>
      <w:r w:rsidRPr="00087F65">
        <w:rPr>
          <w:rFonts w:ascii="Times New Roman" w:hAnsi="Times New Roman" w:cs="Times New Roman"/>
          <w:sz w:val="22"/>
          <w:szCs w:val="22"/>
        </w:rPr>
        <w:t>ANEXO X</w:t>
      </w:r>
      <w:r w:rsidR="00F03D88" w:rsidRPr="00087F65">
        <w:rPr>
          <w:rFonts w:ascii="Times New Roman" w:hAnsi="Times New Roman" w:cs="Times New Roman"/>
          <w:sz w:val="22"/>
          <w:szCs w:val="22"/>
        </w:rPr>
        <w:t>I</w:t>
      </w:r>
      <w:r w:rsidR="00C94C3F">
        <w:rPr>
          <w:rFonts w:ascii="Times New Roman" w:hAnsi="Times New Roman" w:cs="Times New Roman"/>
          <w:sz w:val="22"/>
          <w:szCs w:val="22"/>
        </w:rPr>
        <w:t>I</w:t>
      </w:r>
      <w:r w:rsidR="009F35B8" w:rsidRPr="00087F65">
        <w:rPr>
          <w:rFonts w:ascii="Times New Roman" w:hAnsi="Times New Roman" w:cs="Times New Roman"/>
          <w:sz w:val="22"/>
          <w:szCs w:val="22"/>
        </w:rPr>
        <w:t xml:space="preserve"> – CONTRATO ADMINISTRATIVO</w:t>
      </w:r>
      <w:bookmarkEnd w:id="100"/>
    </w:p>
    <w:p w14:paraId="5B66813B" w14:textId="77777777" w:rsidR="00FA4DE3" w:rsidRPr="00087F65" w:rsidRDefault="00FA4DE3" w:rsidP="00425FA1">
      <w:pPr>
        <w:tabs>
          <w:tab w:val="right" w:pos="8080"/>
        </w:tabs>
        <w:spacing w:after="0" w:line="240" w:lineRule="auto"/>
        <w:ind w:right="-568"/>
        <w:jc w:val="center"/>
        <w:rPr>
          <w:rFonts w:ascii="Times New Roman" w:hAnsi="Times New Roman" w:cs="Times New Roman"/>
          <w:b/>
        </w:rPr>
      </w:pPr>
    </w:p>
    <w:p w14:paraId="06789DDD" w14:textId="77777777" w:rsidR="00FA4DE3" w:rsidRPr="00087F65" w:rsidRDefault="00FA4DE3" w:rsidP="00425FA1">
      <w:pPr>
        <w:tabs>
          <w:tab w:val="right" w:pos="8080"/>
        </w:tabs>
        <w:spacing w:after="0" w:line="240" w:lineRule="auto"/>
        <w:ind w:right="-568"/>
        <w:jc w:val="center"/>
        <w:rPr>
          <w:rFonts w:ascii="Times New Roman" w:hAnsi="Times New Roman" w:cs="Times New Roman"/>
          <w:b/>
        </w:rPr>
      </w:pPr>
      <w:r w:rsidRPr="004120A6">
        <w:rPr>
          <w:rFonts w:ascii="Times New Roman" w:hAnsi="Times New Roman" w:cs="Times New Roman"/>
          <w:b/>
        </w:rPr>
        <w:t>CONTRATO ADMINISTRATIVO Nº 000/202X</w:t>
      </w:r>
    </w:p>
    <w:p w14:paraId="5C4CCA33"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p>
    <w:p w14:paraId="08F5F919" w14:textId="7E63F56D" w:rsidR="00FA4DE3" w:rsidRPr="00087F65" w:rsidRDefault="00FA4DE3"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O </w:t>
      </w:r>
      <w:r w:rsidRPr="00087F65">
        <w:rPr>
          <w:rFonts w:ascii="Times New Roman" w:hAnsi="Times New Roman" w:cs="Times New Roman"/>
          <w:b/>
        </w:rPr>
        <w:t xml:space="preserve">MUNICÍPIO DE </w:t>
      </w:r>
      <w:r w:rsidR="004E1449" w:rsidRPr="00087F65">
        <w:rPr>
          <w:rFonts w:ascii="Times New Roman" w:hAnsi="Times New Roman" w:cs="Times New Roman"/>
          <w:b/>
        </w:rPr>
        <w:t>RIQUEZA</w:t>
      </w:r>
      <w:r w:rsidRPr="00087F65">
        <w:rPr>
          <w:rFonts w:ascii="Times New Roman" w:hAnsi="Times New Roman" w:cs="Times New Roman"/>
        </w:rPr>
        <w:t xml:space="preserve">, pessoa jurídica de direito público interno, inscrito no CNPJ nº </w:t>
      </w:r>
      <w:r w:rsidR="004E1449" w:rsidRPr="00087F65">
        <w:rPr>
          <w:rFonts w:ascii="Times New Roman" w:hAnsi="Times New Roman" w:cs="Times New Roman"/>
        </w:rPr>
        <w:t>95.988.309/0001-48</w:t>
      </w:r>
      <w:r w:rsidRPr="00087F65">
        <w:rPr>
          <w:rFonts w:ascii="Times New Roman" w:hAnsi="Times New Roman" w:cs="Times New Roman"/>
        </w:rPr>
        <w:t xml:space="preserve">, </w:t>
      </w:r>
      <w:r w:rsidR="004E1449" w:rsidRPr="00087F65">
        <w:rPr>
          <w:rFonts w:ascii="Times New Roman" w:hAnsi="Times New Roman" w:cs="Times New Roman"/>
        </w:rPr>
        <w:t>com sede na Rua João Mari, nº 55, centro do Munícipio de Riqueza, Estado de Santa Catarina, CEP: 89.895-000</w:t>
      </w:r>
      <w:r w:rsidR="008B60C3">
        <w:rPr>
          <w:rFonts w:ascii="Times New Roman" w:hAnsi="Times New Roman" w:cs="Times New Roman"/>
        </w:rPr>
        <w:t xml:space="preserve"> </w:t>
      </w:r>
      <w:r w:rsidR="008B60C3" w:rsidRPr="008B60C3">
        <w:rPr>
          <w:rFonts w:ascii="Times New Roman" w:hAnsi="Times New Roman" w:cs="Times New Roman"/>
        </w:rPr>
        <w:t xml:space="preserve">e o </w:t>
      </w:r>
      <w:r w:rsidR="008B60C3" w:rsidRPr="008B60C3">
        <w:rPr>
          <w:rFonts w:ascii="Times New Roman" w:hAnsi="Times New Roman" w:cs="Times New Roman"/>
          <w:b/>
        </w:rPr>
        <w:t>FUNDO MUNICIPAL DE SAÚDE DE RIQUEZA</w:t>
      </w:r>
      <w:r w:rsidR="008B60C3" w:rsidRPr="008B60C3">
        <w:rPr>
          <w:rFonts w:ascii="Times New Roman" w:hAnsi="Times New Roman" w:cs="Times New Roman"/>
        </w:rPr>
        <w:t>, pessoa jurídica de direito público, inscrito no CNPJ nº 11.366.369/0001-39, com sede na Rua Presidente Castelo Branco, 59, Centro do Município de Riqueza, CEP: 89895-000</w:t>
      </w:r>
      <w:r w:rsidR="009F6C6D">
        <w:rPr>
          <w:rFonts w:ascii="Times New Roman" w:hAnsi="Times New Roman" w:cs="Times New Roman"/>
        </w:rPr>
        <w:t xml:space="preserve">, </w:t>
      </w:r>
      <w:r w:rsidRPr="00087F65">
        <w:rPr>
          <w:rFonts w:ascii="Times New Roman" w:hAnsi="Times New Roman" w:cs="Times New Roman"/>
        </w:rPr>
        <w:t xml:space="preserve">doravante denominado </w:t>
      </w:r>
      <w:r w:rsidRPr="00087F65">
        <w:rPr>
          <w:rFonts w:ascii="Times New Roman" w:hAnsi="Times New Roman" w:cs="Times New Roman"/>
          <w:b/>
        </w:rPr>
        <w:t>CONTRATANTE</w:t>
      </w:r>
      <w:r w:rsidRPr="00087F65">
        <w:rPr>
          <w:rFonts w:ascii="Times New Roman" w:hAnsi="Times New Roman" w:cs="Times New Roman"/>
        </w:rPr>
        <w:t xml:space="preserve">, neste ato representado </w:t>
      </w:r>
      <w:r w:rsidR="00730D76" w:rsidRPr="00087F65">
        <w:rPr>
          <w:rFonts w:ascii="Times New Roman" w:hAnsi="Times New Roman" w:cs="Times New Roman"/>
        </w:rPr>
        <w:t>pelo Prefeito</w:t>
      </w:r>
      <w:r w:rsidR="00A67170" w:rsidRPr="00087F65">
        <w:rPr>
          <w:rFonts w:ascii="Times New Roman" w:hAnsi="Times New Roman" w:cs="Times New Roman"/>
        </w:rPr>
        <w:t xml:space="preserve">, Sr. </w:t>
      </w:r>
      <w:r w:rsidR="00730D76" w:rsidRPr="00087F65">
        <w:rPr>
          <w:rFonts w:ascii="Times New Roman" w:hAnsi="Times New Roman" w:cs="Times New Roman"/>
        </w:rPr>
        <w:t>Renaldo Mueller</w:t>
      </w:r>
      <w:r w:rsidRPr="00087F65">
        <w:rPr>
          <w:rFonts w:ascii="Times New Roman" w:hAnsi="Times New Roman" w:cs="Times New Roman"/>
        </w:rPr>
        <w:t xml:space="preserve">, e </w:t>
      </w:r>
      <w:r w:rsidR="00582A1C">
        <w:rPr>
          <w:rFonts w:ascii="Times New Roman" w:hAnsi="Times New Roman" w:cs="Times New Roman"/>
        </w:rPr>
        <w:t xml:space="preserve">a empresa </w:t>
      </w:r>
      <w:r w:rsidRPr="00087F65">
        <w:rPr>
          <w:rFonts w:ascii="Times New Roman" w:hAnsi="Times New Roman" w:cs="Times New Roman"/>
          <w:b/>
        </w:rPr>
        <w:t>XXX</w:t>
      </w:r>
      <w:r w:rsidRPr="00087F65">
        <w:rPr>
          <w:rFonts w:ascii="Times New Roman" w:hAnsi="Times New Roman" w:cs="Times New Roman"/>
        </w:rPr>
        <w:t>,</w:t>
      </w:r>
      <w:r w:rsidR="004E4410">
        <w:rPr>
          <w:rFonts w:ascii="Times New Roman" w:hAnsi="Times New Roman" w:cs="Times New Roman"/>
        </w:rPr>
        <w:t xml:space="preserve"> neste ato representado pelo seu sócio(a)</w:t>
      </w:r>
      <w:r w:rsidRPr="00087F65">
        <w:rPr>
          <w:rFonts w:ascii="Times New Roman" w:hAnsi="Times New Roman" w:cs="Times New Roman"/>
        </w:rPr>
        <w:t xml:space="preserve"> doravante denominada </w:t>
      </w:r>
      <w:r w:rsidRPr="00087F65">
        <w:rPr>
          <w:rFonts w:ascii="Times New Roman" w:hAnsi="Times New Roman" w:cs="Times New Roman"/>
          <w:b/>
        </w:rPr>
        <w:t>CONTRATADA</w:t>
      </w:r>
      <w:r w:rsidRPr="00087F65">
        <w:rPr>
          <w:rFonts w:ascii="Times New Roman" w:hAnsi="Times New Roman" w:cs="Times New Roman"/>
        </w:rPr>
        <w:t xml:space="preserve">, resolvem celebrar este contrato, em decorrência do Processo Licitatório nº </w:t>
      </w:r>
      <w:r w:rsidR="002709D4">
        <w:rPr>
          <w:rFonts w:ascii="Times New Roman" w:hAnsi="Times New Roman" w:cs="Times New Roman"/>
        </w:rPr>
        <w:t>740/2024</w:t>
      </w:r>
      <w:r w:rsidRPr="00087F65">
        <w:rPr>
          <w:rFonts w:ascii="Times New Roman" w:hAnsi="Times New Roman" w:cs="Times New Roman"/>
        </w:rPr>
        <w:t xml:space="preserve">, </w:t>
      </w:r>
      <w:r w:rsidR="008002EF" w:rsidRPr="00087F65">
        <w:rPr>
          <w:rFonts w:ascii="Times New Roman" w:hAnsi="Times New Roman" w:cs="Times New Roman"/>
        </w:rPr>
        <w:t>Modalidade Pregão Eletrônico Registro de Preços</w:t>
      </w:r>
      <w:r w:rsidRPr="00087F65">
        <w:rPr>
          <w:rFonts w:ascii="Times New Roman" w:hAnsi="Times New Roman" w:cs="Times New Roman"/>
        </w:rPr>
        <w:t xml:space="preserve"> nº </w:t>
      </w:r>
      <w:r w:rsidR="002709D4">
        <w:rPr>
          <w:rFonts w:ascii="Times New Roman" w:hAnsi="Times New Roman" w:cs="Times New Roman"/>
        </w:rPr>
        <w:t>26/2024</w:t>
      </w:r>
      <w:r w:rsidRPr="00087F65">
        <w:rPr>
          <w:rFonts w:ascii="Times New Roman" w:hAnsi="Times New Roman" w:cs="Times New Roman"/>
        </w:rPr>
        <w:t>, homologado em 00/00/202X, mediante as cláusulas a seguir:</w:t>
      </w:r>
    </w:p>
    <w:p w14:paraId="5F61DD24"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486D9C99" w14:textId="77777777" w:rsidR="00FA4DE3" w:rsidRPr="00087F65" w:rsidRDefault="00FA4DE3" w:rsidP="00C376AA">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PRIMEIRA: OBJETO E SEUS ELEMENTOS CARACTERÍSTICOS (</w:t>
      </w:r>
      <w:hyperlink r:id="rId321" w:anchor="art92i" w:history="1">
        <w:r w:rsidRPr="00087F65">
          <w:rPr>
            <w:rStyle w:val="Hyperlink"/>
            <w:rFonts w:ascii="Times New Roman" w:hAnsi="Times New Roman" w:cs="Times New Roman"/>
            <w:b/>
          </w:rPr>
          <w:t>art. 92, I</w:t>
        </w:r>
      </w:hyperlink>
      <w:r w:rsidRPr="00087F65">
        <w:rPr>
          <w:rFonts w:ascii="Times New Roman" w:hAnsi="Times New Roman" w:cs="Times New Roman"/>
          <w:b/>
        </w:rPr>
        <w:t>)</w:t>
      </w:r>
    </w:p>
    <w:p w14:paraId="018B6F5E" w14:textId="6B686C8D" w:rsidR="002467CD" w:rsidRPr="00C82655" w:rsidRDefault="008002EF" w:rsidP="002F37AB">
      <w:pPr>
        <w:spacing w:after="0" w:line="240" w:lineRule="auto"/>
        <w:ind w:right="-567"/>
        <w:jc w:val="both"/>
        <w:rPr>
          <w:rFonts w:ascii="Times New Roman" w:eastAsia="Times New Roman" w:hAnsi="Times New Roman" w:cs="Times New Roman"/>
          <w:bCs/>
          <w:lang w:eastAsia="pt-BR"/>
        </w:rPr>
      </w:pPr>
      <w:r w:rsidRPr="007E22E2">
        <w:rPr>
          <w:rFonts w:ascii="Times New Roman" w:hAnsi="Times New Roman" w:cs="Times New Roman"/>
          <w:b/>
        </w:rPr>
        <w:t>1.</w:t>
      </w:r>
      <w:r w:rsidR="00FA4DE3" w:rsidRPr="007E22E2">
        <w:rPr>
          <w:rFonts w:ascii="Times New Roman" w:hAnsi="Times New Roman" w:cs="Times New Roman"/>
          <w:b/>
        </w:rPr>
        <w:t>1</w:t>
      </w:r>
      <w:r w:rsidR="00FA4DE3" w:rsidRPr="007E22E2">
        <w:rPr>
          <w:rFonts w:ascii="Times New Roman" w:hAnsi="Times New Roman" w:cs="Times New Roman"/>
        </w:rPr>
        <w:t xml:space="preserve"> </w:t>
      </w:r>
      <w:r w:rsidR="008F7726" w:rsidRPr="001558BD">
        <w:rPr>
          <w:rFonts w:ascii="Times New Roman" w:hAnsi="Times New Roman" w:cs="Times New Roman"/>
        </w:rPr>
        <w:t xml:space="preserve">O objeto deste contrato </w:t>
      </w:r>
      <w:r w:rsidR="008F7726" w:rsidRPr="00714668">
        <w:rPr>
          <w:rFonts w:ascii="Times New Roman" w:hAnsi="Times New Roman" w:cs="Times New Roman"/>
        </w:rPr>
        <w:t xml:space="preserve">é </w:t>
      </w:r>
      <w:r w:rsidR="008F7726">
        <w:rPr>
          <w:rFonts w:ascii="Times New Roman" w:hAnsi="Times New Roman" w:cs="Times New Roman"/>
        </w:rPr>
        <w:t>o</w:t>
      </w:r>
      <w:r w:rsidR="008F7726" w:rsidRPr="00714668">
        <w:rPr>
          <w:rFonts w:ascii="Times New Roman" w:hAnsi="Times New Roman" w:cs="Times New Roman"/>
        </w:rPr>
        <w:t xml:space="preserve"> </w:t>
      </w:r>
      <w:r w:rsidR="00C82655" w:rsidRPr="00C82655">
        <w:rPr>
          <w:rFonts w:ascii="Times New Roman" w:eastAsia="Times New Roman" w:hAnsi="Times New Roman" w:cs="Times New Roman"/>
          <w:bCs/>
          <w:lang w:eastAsia="pt-BR"/>
        </w:rPr>
        <w:t>registro de preços para futura e eventual contratação de empresa especializada para o fornecimento de peças e acessórios, necessários para o perfeito funcionamento dos veículos de carga, passageiros, passeio e equipamentos/máquinas pesadas pertencentes a frota municipal, conforme condições, quantidades e exigências estabelecidas neste instrumento e seus anexos.</w:t>
      </w:r>
    </w:p>
    <w:p w14:paraId="5F80A39F" w14:textId="706C3072" w:rsidR="008F7726" w:rsidRPr="007E22E2" w:rsidRDefault="008F7726" w:rsidP="006526B2">
      <w:pPr>
        <w:spacing w:after="0" w:line="240" w:lineRule="auto"/>
        <w:ind w:right="-568"/>
        <w:jc w:val="both"/>
        <w:rPr>
          <w:rFonts w:ascii="Times New Roman" w:hAnsi="Times New Roman" w:cs="Times New Roman"/>
        </w:rPr>
      </w:pPr>
    </w:p>
    <w:p w14:paraId="6B77F327" w14:textId="3123D8F6" w:rsidR="00FA4DE3" w:rsidRPr="00087F65" w:rsidRDefault="00FA4DE3" w:rsidP="008F7726">
      <w:pPr>
        <w:spacing w:after="0" w:line="240" w:lineRule="auto"/>
        <w:ind w:right="-567"/>
        <w:jc w:val="both"/>
        <w:rPr>
          <w:rFonts w:ascii="Times New Roman" w:hAnsi="Times New Roman" w:cs="Times New Roman"/>
          <w:b/>
        </w:rPr>
      </w:pPr>
      <w:r w:rsidRPr="00087F65">
        <w:rPr>
          <w:rFonts w:ascii="Times New Roman" w:hAnsi="Times New Roman" w:cs="Times New Roman"/>
          <w:b/>
        </w:rPr>
        <w:t>CLÁUSULA SEGUNDA: VINCULAÇÃO AO EDITAL DE LICITAÇÃO E À PROPOSTA DO LICITANTE VENCEDOR (</w:t>
      </w:r>
      <w:hyperlink r:id="rId322" w:anchor="art92ii" w:history="1">
        <w:r w:rsidRPr="00087F65">
          <w:rPr>
            <w:rStyle w:val="Hyperlink"/>
            <w:rFonts w:ascii="Times New Roman" w:hAnsi="Times New Roman" w:cs="Times New Roman"/>
            <w:b/>
          </w:rPr>
          <w:t>art. 92, II</w:t>
        </w:r>
      </w:hyperlink>
      <w:r w:rsidRPr="00087F65">
        <w:rPr>
          <w:rFonts w:ascii="Times New Roman" w:hAnsi="Times New Roman" w:cs="Times New Roman"/>
          <w:b/>
        </w:rPr>
        <w:t>)</w:t>
      </w:r>
    </w:p>
    <w:p w14:paraId="73B80465" w14:textId="1F66CF55" w:rsidR="00FA4DE3" w:rsidRPr="00087F65" w:rsidRDefault="003A227D" w:rsidP="008F7726">
      <w:pPr>
        <w:tabs>
          <w:tab w:val="right" w:pos="8080"/>
        </w:tabs>
        <w:spacing w:after="0" w:line="240" w:lineRule="auto"/>
        <w:ind w:right="-567"/>
        <w:jc w:val="both"/>
        <w:rPr>
          <w:rFonts w:ascii="Times New Roman" w:hAnsi="Times New Roman" w:cs="Times New Roman"/>
        </w:rPr>
      </w:pPr>
      <w:r w:rsidRPr="00087F65">
        <w:rPr>
          <w:rFonts w:ascii="Times New Roman" w:hAnsi="Times New Roman" w:cs="Times New Roman"/>
          <w:b/>
        </w:rPr>
        <w:t>2.</w:t>
      </w:r>
      <w:r w:rsidR="00FA4DE3" w:rsidRPr="00087F65">
        <w:rPr>
          <w:rFonts w:ascii="Times New Roman" w:hAnsi="Times New Roman" w:cs="Times New Roman"/>
          <w:b/>
        </w:rPr>
        <w:t>1</w:t>
      </w:r>
      <w:r w:rsidR="00FA4DE3" w:rsidRPr="00087F65">
        <w:rPr>
          <w:rFonts w:ascii="Times New Roman" w:hAnsi="Times New Roman" w:cs="Times New Roman"/>
        </w:rPr>
        <w:t xml:space="preserve"> Este contrato é vinculado ao edital do Processo Licitatório nº </w:t>
      </w:r>
      <w:r w:rsidR="002709D4">
        <w:rPr>
          <w:rFonts w:ascii="Times New Roman" w:hAnsi="Times New Roman" w:cs="Times New Roman"/>
        </w:rPr>
        <w:t>740/2024</w:t>
      </w:r>
      <w:r w:rsidR="00FA4DE3" w:rsidRPr="00087F65">
        <w:rPr>
          <w:rFonts w:ascii="Times New Roman" w:hAnsi="Times New Roman" w:cs="Times New Roman"/>
        </w:rPr>
        <w:t xml:space="preserve">, </w:t>
      </w:r>
      <w:r w:rsidR="00C376AA" w:rsidRPr="00087F65">
        <w:rPr>
          <w:rFonts w:ascii="Times New Roman" w:hAnsi="Times New Roman" w:cs="Times New Roman"/>
        </w:rPr>
        <w:t>Moda</w:t>
      </w:r>
      <w:r w:rsidR="00826DA3" w:rsidRPr="00087F65">
        <w:rPr>
          <w:rFonts w:ascii="Times New Roman" w:hAnsi="Times New Roman" w:cs="Times New Roman"/>
        </w:rPr>
        <w:t>lidade Pre</w:t>
      </w:r>
      <w:r w:rsidR="00074D7E" w:rsidRPr="00087F65">
        <w:rPr>
          <w:rFonts w:ascii="Times New Roman" w:hAnsi="Times New Roman" w:cs="Times New Roman"/>
        </w:rPr>
        <w:t>g</w:t>
      </w:r>
      <w:r w:rsidR="00826DA3" w:rsidRPr="00087F65">
        <w:rPr>
          <w:rFonts w:ascii="Times New Roman" w:hAnsi="Times New Roman" w:cs="Times New Roman"/>
        </w:rPr>
        <w:t xml:space="preserve">ão Eletrônico Registro de Preços </w:t>
      </w:r>
      <w:r w:rsidR="00FA4DE3" w:rsidRPr="00087F65">
        <w:rPr>
          <w:rFonts w:ascii="Times New Roman" w:hAnsi="Times New Roman" w:cs="Times New Roman"/>
        </w:rPr>
        <w:t xml:space="preserve">nº </w:t>
      </w:r>
      <w:r w:rsidR="002709D4">
        <w:rPr>
          <w:rFonts w:ascii="Times New Roman" w:hAnsi="Times New Roman" w:cs="Times New Roman"/>
        </w:rPr>
        <w:t>26/2024</w:t>
      </w:r>
      <w:r w:rsidR="00FA4DE3" w:rsidRPr="00087F65">
        <w:rPr>
          <w:rFonts w:ascii="Times New Roman" w:hAnsi="Times New Roman" w:cs="Times New Roman"/>
        </w:rPr>
        <w:t xml:space="preserve">, </w:t>
      </w:r>
      <w:r w:rsidR="00FA4DE3" w:rsidRPr="00BE463B">
        <w:rPr>
          <w:rFonts w:ascii="Times New Roman" w:hAnsi="Times New Roman" w:cs="Times New Roman"/>
        </w:rPr>
        <w:t xml:space="preserve">homologado em 00/00/202X, à proposta vencedora </w:t>
      </w:r>
      <w:r w:rsidR="008A6CC1">
        <w:rPr>
          <w:rFonts w:ascii="Times New Roman" w:hAnsi="Times New Roman" w:cs="Times New Roman"/>
        </w:rPr>
        <w:t xml:space="preserve">datada em </w:t>
      </w:r>
      <w:r w:rsidR="00FA4DE3" w:rsidRPr="00BE463B">
        <w:rPr>
          <w:rFonts w:ascii="Times New Roman" w:hAnsi="Times New Roman" w:cs="Times New Roman"/>
        </w:rPr>
        <w:t>XXX e à Ata de Registro de Preços nº 000/202X.</w:t>
      </w:r>
    </w:p>
    <w:p w14:paraId="758D7FD0"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bookmarkStart w:id="101" w:name="art92ii"/>
      <w:bookmarkStart w:id="102" w:name="art92iii"/>
      <w:bookmarkEnd w:id="101"/>
      <w:bookmarkEnd w:id="102"/>
    </w:p>
    <w:p w14:paraId="506D48C5" w14:textId="77777777" w:rsidR="00FA4DE3" w:rsidRPr="00087F65" w:rsidRDefault="00FA4DE3" w:rsidP="00C376AA">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TERCEIRA: LEGISLAÇÃO APLICÁVEL À EXECUÇÃO DO CONTRATO, INCLUSIVE QUANTO AOS CASOS OMISSOS (</w:t>
      </w:r>
      <w:hyperlink r:id="rId323" w:anchor="art92iii" w:history="1">
        <w:r w:rsidRPr="00087F65">
          <w:rPr>
            <w:rStyle w:val="Hyperlink"/>
            <w:rFonts w:ascii="Times New Roman" w:hAnsi="Times New Roman" w:cs="Times New Roman"/>
            <w:b/>
          </w:rPr>
          <w:t>art. 92, III</w:t>
        </w:r>
      </w:hyperlink>
      <w:r w:rsidRPr="00087F65">
        <w:rPr>
          <w:rFonts w:ascii="Times New Roman" w:hAnsi="Times New Roman" w:cs="Times New Roman"/>
          <w:b/>
        </w:rPr>
        <w:t>)</w:t>
      </w:r>
    </w:p>
    <w:p w14:paraId="0B8D914D" w14:textId="5657D49D" w:rsidR="00FA4DE3" w:rsidRPr="00087F65" w:rsidRDefault="003A227D"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3.</w:t>
      </w:r>
      <w:r w:rsidR="00FA4DE3" w:rsidRPr="00087F65">
        <w:rPr>
          <w:rFonts w:ascii="Times New Roman" w:hAnsi="Times New Roman" w:cs="Times New Roman"/>
          <w:b/>
        </w:rPr>
        <w:t>1</w:t>
      </w:r>
      <w:r w:rsidR="00FA4DE3" w:rsidRPr="00087F65">
        <w:rPr>
          <w:rFonts w:ascii="Times New Roman" w:hAnsi="Times New Roman" w:cs="Times New Roman"/>
        </w:rPr>
        <w:t xml:space="preserve"> Este contrato</w:t>
      </w:r>
      <w:r w:rsidR="00FA4DE3" w:rsidRPr="005E738C">
        <w:rPr>
          <w:rFonts w:ascii="Times New Roman" w:hAnsi="Times New Roman" w:cs="Times New Roman"/>
        </w:rPr>
        <w:t xml:space="preserve"> </w:t>
      </w:r>
      <w:r w:rsidR="00FA4DE3" w:rsidRPr="00087F65">
        <w:rPr>
          <w:rFonts w:ascii="Times New Roman" w:hAnsi="Times New Roman" w:cs="Times New Roman"/>
        </w:rPr>
        <w:t xml:space="preserve">rege-se pelas disposições expressas na </w:t>
      </w:r>
      <w:hyperlink r:id="rId324" w:history="1">
        <w:r w:rsidR="00FA4DE3" w:rsidRPr="00087F65">
          <w:rPr>
            <w:rStyle w:val="Hyperlink"/>
            <w:rFonts w:ascii="Times New Roman" w:hAnsi="Times New Roman" w:cs="Times New Roman"/>
          </w:rPr>
          <w:t>Lei nº 14.133/20211</w:t>
        </w:r>
      </w:hyperlink>
      <w:r w:rsidR="00FA4DE3" w:rsidRPr="00087F65">
        <w:rPr>
          <w:rFonts w:ascii="Times New Roman" w:hAnsi="Times New Roman" w:cs="Times New Roman"/>
        </w:rPr>
        <w:t xml:space="preserve"> e pelos preceitos de direito público, sendo aplicados, supletivamente, os princípios da teoria geral dos contratos e as disposições de direito privado. </w:t>
      </w:r>
    </w:p>
    <w:p w14:paraId="510BE162" w14:textId="2854D309" w:rsidR="00FA4DE3" w:rsidRPr="00087F65" w:rsidRDefault="002F04EA"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3.</w:t>
      </w:r>
      <w:r w:rsidR="00FA4DE3" w:rsidRPr="00087F65">
        <w:rPr>
          <w:rFonts w:ascii="Times New Roman" w:hAnsi="Times New Roman" w:cs="Times New Roman"/>
          <w:b/>
        </w:rPr>
        <w:t>2</w:t>
      </w:r>
      <w:r w:rsidR="00FA4DE3" w:rsidRPr="00087F65">
        <w:rPr>
          <w:rFonts w:ascii="Times New Roman" w:hAnsi="Times New Roman" w:cs="Times New Roman"/>
        </w:rPr>
        <w:t xml:space="preserve"> Os casos omissos serão resolvidos à luz da referida lei, recorrendo-se à analogia, aos costumes e aos princípios gerais do direito</w:t>
      </w:r>
      <w:r w:rsidR="00DB1CB6" w:rsidRPr="00087F65">
        <w:rPr>
          <w:rFonts w:ascii="Times New Roman" w:hAnsi="Times New Roman" w:cs="Times New Roman"/>
        </w:rPr>
        <w:t>.</w:t>
      </w:r>
    </w:p>
    <w:p w14:paraId="4FD23F19"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p>
    <w:p w14:paraId="4FCB7B65" w14:textId="77777777" w:rsidR="00FA4DE3" w:rsidRPr="00087F65" w:rsidRDefault="00FA4DE3" w:rsidP="00C376AA">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QUARTA: FORMA DE FORNECIMENTO (</w:t>
      </w:r>
      <w:hyperlink r:id="rId325" w:anchor="art92iv" w:history="1">
        <w:r w:rsidRPr="00087F65">
          <w:rPr>
            <w:rStyle w:val="Hyperlink"/>
            <w:rFonts w:ascii="Times New Roman" w:hAnsi="Times New Roman" w:cs="Times New Roman"/>
            <w:b/>
          </w:rPr>
          <w:t>art. 92, IV</w:t>
        </w:r>
      </w:hyperlink>
      <w:r w:rsidRPr="00087F65">
        <w:rPr>
          <w:rFonts w:ascii="Times New Roman" w:hAnsi="Times New Roman" w:cs="Times New Roman"/>
          <w:b/>
        </w:rPr>
        <w:t>)</w:t>
      </w:r>
    </w:p>
    <w:p w14:paraId="3A0F74AB" w14:textId="705F8305" w:rsidR="007936BD" w:rsidRPr="007936BD" w:rsidRDefault="002467CD" w:rsidP="007936BD">
      <w:pPr>
        <w:tabs>
          <w:tab w:val="left" w:pos="284"/>
          <w:tab w:val="left" w:pos="567"/>
        </w:tabs>
        <w:spacing w:after="0" w:line="240" w:lineRule="auto"/>
        <w:ind w:right="-567"/>
        <w:contextualSpacing/>
        <w:jc w:val="both"/>
        <w:rPr>
          <w:rFonts w:ascii="Times New Roman" w:eastAsia="Times New Roman" w:hAnsi="Times New Roman" w:cs="Times New Roman"/>
          <w:lang w:eastAsia="pt-BR"/>
        </w:rPr>
      </w:pPr>
      <w:r w:rsidRPr="007936BD">
        <w:rPr>
          <w:rFonts w:ascii="Times New Roman" w:eastAsia="Times New Roman" w:hAnsi="Times New Roman" w:cs="Times New Roman"/>
          <w:b/>
          <w:lang w:eastAsia="pt-BR"/>
        </w:rPr>
        <w:t>4.1</w:t>
      </w:r>
      <w:r w:rsidRPr="007936BD">
        <w:rPr>
          <w:rFonts w:ascii="Times New Roman" w:eastAsia="Times New Roman" w:hAnsi="Times New Roman" w:cs="Times New Roman"/>
          <w:lang w:eastAsia="pt-BR"/>
        </w:rPr>
        <w:t xml:space="preserve"> </w:t>
      </w:r>
      <w:r w:rsidR="007936BD" w:rsidRPr="007936BD">
        <w:rPr>
          <w:rFonts w:ascii="Times New Roman" w:eastAsia="Times New Roman" w:hAnsi="Times New Roman" w:cs="Times New Roman"/>
          <w:bCs/>
          <w:lang w:eastAsia="pt-BR"/>
        </w:rPr>
        <w:t>O Departamento de Licitação, Compras e Contratos utilizando o sistema</w:t>
      </w:r>
      <w:r w:rsidR="007936BD" w:rsidRPr="007936BD">
        <w:rPr>
          <w:rFonts w:ascii="Times New Roman" w:eastAsia="Times New Roman" w:hAnsi="Times New Roman" w:cs="Times New Roman"/>
          <w:b/>
          <w:bCs/>
          <w:lang w:eastAsia="pt-BR"/>
        </w:rPr>
        <w:t xml:space="preserve"> </w:t>
      </w:r>
      <w:r w:rsidR="007936BD" w:rsidRPr="007936BD">
        <w:rPr>
          <w:rFonts w:ascii="Times New Roman" w:eastAsia="Times New Roman" w:hAnsi="Times New Roman" w:cs="Times New Roman"/>
          <w:b/>
          <w:bCs/>
          <w:i/>
          <w:lang w:eastAsia="pt-BR"/>
        </w:rPr>
        <w:t>TRAZ VALOR</w:t>
      </w:r>
      <w:r w:rsidR="007936BD" w:rsidRPr="007936BD">
        <w:rPr>
          <w:rFonts w:ascii="Times New Roman" w:eastAsia="Times New Roman" w:hAnsi="Times New Roman" w:cs="Times New Roman"/>
          <w:bCs/>
          <w:lang w:eastAsia="pt-BR"/>
        </w:rPr>
        <w:t xml:space="preserve"> (usando como referência a categoria </w:t>
      </w:r>
      <w:r w:rsidR="007936BD" w:rsidRPr="007936BD">
        <w:rPr>
          <w:rFonts w:ascii="Times New Roman" w:eastAsia="Times New Roman" w:hAnsi="Times New Roman" w:cs="Times New Roman"/>
          <w:b/>
          <w:i/>
          <w:u w:val="single"/>
          <w:lang w:eastAsia="pt-BR"/>
        </w:rPr>
        <w:t>Fabricante/Original ou Genuína/Montadora</w:t>
      </w:r>
      <w:r w:rsidR="007936BD" w:rsidRPr="007936BD">
        <w:rPr>
          <w:rFonts w:ascii="Times New Roman" w:eastAsia="Times New Roman" w:hAnsi="Times New Roman" w:cs="Times New Roman"/>
          <w:lang w:eastAsia="pt-BR"/>
        </w:rPr>
        <w:t>)</w:t>
      </w:r>
      <w:r w:rsidR="007936BD" w:rsidRPr="007936BD">
        <w:rPr>
          <w:rFonts w:ascii="Times New Roman" w:eastAsia="Times New Roman" w:hAnsi="Times New Roman" w:cs="Times New Roman"/>
          <w:b/>
          <w:lang w:eastAsia="pt-BR"/>
        </w:rPr>
        <w:t>,</w:t>
      </w:r>
      <w:r w:rsidR="007936BD" w:rsidRPr="007936BD">
        <w:rPr>
          <w:rFonts w:ascii="Times New Roman" w:eastAsia="Times New Roman" w:hAnsi="Times New Roman" w:cs="Times New Roman"/>
          <w:bCs/>
          <w:lang w:eastAsia="pt-BR"/>
        </w:rPr>
        <w:t xml:space="preserve"> elaborará um orçamento, levando em conta o </w:t>
      </w:r>
      <w:r w:rsidR="007936BD" w:rsidRPr="007936BD">
        <w:rPr>
          <w:rFonts w:ascii="Times New Roman" w:eastAsia="Times New Roman" w:hAnsi="Times New Roman" w:cs="Times New Roman"/>
          <w:b/>
          <w:bCs/>
          <w:lang w:eastAsia="pt-BR"/>
        </w:rPr>
        <w:t>Percentual de Desconto</w:t>
      </w:r>
      <w:r w:rsidR="007936BD" w:rsidRPr="007936BD">
        <w:rPr>
          <w:rFonts w:ascii="Times New Roman" w:eastAsia="Times New Roman" w:hAnsi="Times New Roman" w:cs="Times New Roman"/>
          <w:bCs/>
          <w:lang w:eastAsia="pt-BR"/>
        </w:rPr>
        <w:t xml:space="preserve"> ofertado pela contratada durante a disputa de lances do Pregão sobre o valor das peças no sistema.</w:t>
      </w:r>
    </w:p>
    <w:p w14:paraId="7DFBA706" w14:textId="342FBBCC" w:rsidR="007936BD" w:rsidRPr="007936BD" w:rsidRDefault="007936BD" w:rsidP="007936BD">
      <w:pPr>
        <w:tabs>
          <w:tab w:val="left" w:pos="426"/>
        </w:tabs>
        <w:spacing w:after="0" w:line="240" w:lineRule="auto"/>
        <w:ind w:right="-567"/>
        <w:jc w:val="both"/>
        <w:rPr>
          <w:rFonts w:ascii="Times New Roman" w:eastAsia="Times New Roman" w:hAnsi="Times New Roman" w:cs="Times New Roman"/>
          <w:lang w:eastAsia="pt-BR"/>
        </w:rPr>
      </w:pPr>
      <w:r>
        <w:rPr>
          <w:rFonts w:ascii="Times New Roman" w:eastAsia="Times New Roman" w:hAnsi="Times New Roman" w:cs="Times New Roman"/>
          <w:b/>
          <w:bCs/>
          <w:lang w:eastAsia="pt-BR"/>
        </w:rPr>
        <w:t>4.1</w:t>
      </w:r>
      <w:r w:rsidRPr="007936BD">
        <w:rPr>
          <w:rFonts w:ascii="Times New Roman" w:eastAsia="Times New Roman" w:hAnsi="Times New Roman" w:cs="Times New Roman"/>
          <w:b/>
          <w:bCs/>
          <w:lang w:eastAsia="pt-BR"/>
        </w:rPr>
        <w:t>.1</w:t>
      </w:r>
      <w:r w:rsidRPr="007936BD">
        <w:rPr>
          <w:rFonts w:ascii="Times New Roman" w:eastAsia="Times New Roman" w:hAnsi="Times New Roman" w:cs="Times New Roman"/>
          <w:bCs/>
          <w:lang w:eastAsia="pt-BR"/>
        </w:rPr>
        <w:t xml:space="preserve"> O Município encaminhará o orçamento (feito com base nos valores de referência do sistema </w:t>
      </w:r>
      <w:r w:rsidRPr="007936BD">
        <w:rPr>
          <w:rFonts w:ascii="Times New Roman" w:eastAsia="Times New Roman" w:hAnsi="Times New Roman" w:cs="Times New Roman"/>
          <w:b/>
          <w:bCs/>
          <w:i/>
          <w:lang w:eastAsia="pt-BR"/>
        </w:rPr>
        <w:t>Traz Valor)</w:t>
      </w:r>
      <w:r w:rsidRPr="007936BD">
        <w:rPr>
          <w:rFonts w:ascii="Times New Roman" w:eastAsia="Times New Roman" w:hAnsi="Times New Roman" w:cs="Times New Roman"/>
          <w:bCs/>
          <w:lang w:eastAsia="pt-BR"/>
        </w:rPr>
        <w:t xml:space="preserve"> já pronto para a empresa vencedora e o valor faturado não poderá ser diferente do constante na ordem de compra encaminhado. </w:t>
      </w:r>
      <w:r w:rsidRPr="007936BD">
        <w:rPr>
          <w:rFonts w:ascii="Times New Roman" w:eastAsia="Times New Roman" w:hAnsi="Times New Roman" w:cs="Times New Roman"/>
          <w:lang w:eastAsia="pt-BR"/>
        </w:rPr>
        <w:t xml:space="preserve">As mercadorias fornecidas deverão estar de acordo com as necessidades de consumo da Administração Pública, </w:t>
      </w:r>
      <w:r w:rsidRPr="007936BD">
        <w:rPr>
          <w:rFonts w:ascii="Times New Roman" w:eastAsia="Times New Roman" w:hAnsi="Times New Roman" w:cs="Times New Roman"/>
          <w:b/>
          <w:lang w:eastAsia="pt-BR"/>
        </w:rPr>
        <w:t>sendo de forma parcelada</w:t>
      </w:r>
      <w:r w:rsidRPr="007936BD">
        <w:rPr>
          <w:rFonts w:ascii="Times New Roman" w:eastAsia="Times New Roman" w:hAnsi="Times New Roman" w:cs="Times New Roman"/>
          <w:lang w:eastAsia="pt-BR"/>
        </w:rPr>
        <w:t xml:space="preserve">, após confirmação do recebimento da solicitação da Secretaria, </w:t>
      </w:r>
      <w:r w:rsidRPr="007936BD">
        <w:rPr>
          <w:rFonts w:ascii="Times New Roman" w:eastAsia="Times New Roman" w:hAnsi="Times New Roman" w:cs="Times New Roman"/>
          <w:b/>
          <w:lang w:eastAsia="pt-BR"/>
        </w:rPr>
        <w:t>salvo no caso de falta de peças/componentes,</w:t>
      </w:r>
      <w:r w:rsidRPr="007936BD">
        <w:rPr>
          <w:rFonts w:ascii="Times New Roman" w:eastAsia="Times New Roman" w:hAnsi="Times New Roman" w:cs="Times New Roman"/>
          <w:lang w:eastAsia="pt-BR"/>
        </w:rPr>
        <w:t xml:space="preserve"> no prazo máximo de 02 (dois) dias.</w:t>
      </w:r>
    </w:p>
    <w:p w14:paraId="3A438864" w14:textId="10317EE1" w:rsidR="007936BD" w:rsidRPr="00782050" w:rsidRDefault="007936BD" w:rsidP="00A13D9F">
      <w:pPr>
        <w:pStyle w:val="PargrafodaLista"/>
        <w:numPr>
          <w:ilvl w:val="3"/>
          <w:numId w:val="103"/>
        </w:numPr>
        <w:tabs>
          <w:tab w:val="left" w:pos="426"/>
          <w:tab w:val="left" w:pos="567"/>
        </w:tabs>
        <w:spacing w:after="0" w:line="240" w:lineRule="auto"/>
        <w:ind w:left="0" w:right="-567" w:firstLine="0"/>
        <w:jc w:val="both"/>
        <w:rPr>
          <w:rFonts w:ascii="Times New Roman" w:eastAsia="Times New Roman" w:hAnsi="Times New Roman" w:cs="Times New Roman"/>
          <w:bCs/>
          <w:lang w:eastAsia="pt-BR"/>
        </w:rPr>
      </w:pPr>
      <w:r w:rsidRPr="00782050">
        <w:rPr>
          <w:rFonts w:ascii="Times New Roman" w:eastAsia="Times New Roman" w:hAnsi="Times New Roman" w:cs="Times New Roman"/>
          <w:bCs/>
          <w:lang w:eastAsia="pt-BR"/>
        </w:rPr>
        <w:t xml:space="preserve">Dependendo da complexidade da peça a licitante vencedora, se acaso achar necessário, deverá solicitar a prorrogação do prazo </w:t>
      </w:r>
      <w:r w:rsidRPr="00782050">
        <w:rPr>
          <w:rFonts w:ascii="Times New Roman" w:eastAsia="Times New Roman" w:hAnsi="Times New Roman" w:cs="Times New Roman"/>
          <w:b/>
          <w:bCs/>
          <w:u w:val="single"/>
          <w:lang w:eastAsia="pt-BR"/>
        </w:rPr>
        <w:t>por igual período</w:t>
      </w:r>
      <w:r w:rsidRPr="00782050">
        <w:rPr>
          <w:rFonts w:ascii="Times New Roman" w:eastAsia="Times New Roman" w:hAnsi="Times New Roman" w:cs="Times New Roman"/>
          <w:bCs/>
          <w:lang w:eastAsia="pt-BR"/>
        </w:rPr>
        <w:t xml:space="preserve"> à Secretaria.</w:t>
      </w:r>
    </w:p>
    <w:p w14:paraId="4BD43DDE" w14:textId="1F452867" w:rsidR="007936BD" w:rsidRPr="007936BD" w:rsidRDefault="00564FF0" w:rsidP="007936BD">
      <w:pPr>
        <w:tabs>
          <w:tab w:val="left" w:pos="426"/>
        </w:tabs>
        <w:spacing w:after="0" w:line="240" w:lineRule="auto"/>
        <w:ind w:right="-568"/>
        <w:jc w:val="both"/>
        <w:rPr>
          <w:rFonts w:ascii="Times New Roman" w:eastAsia="Times New Roman" w:hAnsi="Times New Roman" w:cs="Times New Roman"/>
          <w:lang w:eastAsia="pt-BR"/>
        </w:rPr>
      </w:pPr>
      <w:r>
        <w:rPr>
          <w:rFonts w:ascii="Times New Roman" w:eastAsia="Times New Roman" w:hAnsi="Times New Roman" w:cs="Times New Roman"/>
          <w:b/>
          <w:lang w:eastAsia="pt-BR"/>
        </w:rPr>
        <w:lastRenderedPageBreak/>
        <w:t>4.2</w:t>
      </w:r>
      <w:r w:rsidR="007936BD" w:rsidRPr="007936BD">
        <w:rPr>
          <w:rFonts w:ascii="Times New Roman" w:eastAsia="Times New Roman" w:hAnsi="Times New Roman" w:cs="Times New Roman"/>
          <w:lang w:eastAsia="pt-BR"/>
        </w:rPr>
        <w:t xml:space="preserve"> A licitante vencedora ficará obrigada a trocar, às suas expensas, no prazo máximo de 01 (um) dia da notificação, o produto que vier a ser recusado, sendo que o ato de recebimento não importará sua aceitação.</w:t>
      </w:r>
    </w:p>
    <w:p w14:paraId="285649D0" w14:textId="458FD362" w:rsidR="007936BD" w:rsidRPr="007936BD" w:rsidRDefault="00564FF0" w:rsidP="007936BD">
      <w:pPr>
        <w:tabs>
          <w:tab w:val="left" w:pos="426"/>
        </w:tabs>
        <w:spacing w:after="0" w:line="240" w:lineRule="auto"/>
        <w:ind w:right="-568"/>
        <w:jc w:val="both"/>
        <w:rPr>
          <w:rFonts w:ascii="Times New Roman" w:eastAsia="Times New Roman" w:hAnsi="Times New Roman" w:cs="Times New Roman"/>
          <w:lang w:eastAsia="pt-BR"/>
        </w:rPr>
      </w:pPr>
      <w:r>
        <w:rPr>
          <w:rFonts w:ascii="Times New Roman" w:eastAsia="Times New Roman" w:hAnsi="Times New Roman" w:cs="Times New Roman"/>
          <w:b/>
          <w:lang w:eastAsia="pt-BR"/>
        </w:rPr>
        <w:t>4.3</w:t>
      </w:r>
      <w:r w:rsidR="007936BD" w:rsidRPr="007936BD">
        <w:rPr>
          <w:rFonts w:ascii="Times New Roman" w:eastAsia="Times New Roman" w:hAnsi="Times New Roman" w:cs="Times New Roman"/>
          <w:lang w:eastAsia="pt-BR"/>
        </w:rPr>
        <w:t xml:space="preserve"> Em atendimento ao disposto no artigo 31 da Lei 8.078 de 11/09/1990, a apresentação do produto deverá assegurar informações claras, precisas, ostensivas em língua portuguesa, sobre características, marca, modelo, procedência, qualidade, quantidade, composição, preço, prazo de validade, origem e outros, devendo obedecer também às regulamentações de órgãos tais como INMETRO e ABNT. Ainda, o prazo de garantia de acordo com a mesma lei, será de 90 (noventa) dias contados a partir da entrega efetiva do veículo e conferência da peça solicitada.</w:t>
      </w:r>
    </w:p>
    <w:p w14:paraId="115A7413" w14:textId="34D058AF" w:rsidR="007936BD" w:rsidRPr="007936BD" w:rsidRDefault="00564FF0" w:rsidP="007936BD">
      <w:pPr>
        <w:tabs>
          <w:tab w:val="left" w:pos="426"/>
        </w:tabs>
        <w:spacing w:after="0" w:line="240" w:lineRule="auto"/>
        <w:ind w:right="-568"/>
        <w:jc w:val="both"/>
        <w:rPr>
          <w:rFonts w:ascii="Times New Roman" w:eastAsia="Times New Roman" w:hAnsi="Times New Roman" w:cs="Times New Roman"/>
          <w:bCs/>
          <w:lang w:eastAsia="pt-BR"/>
        </w:rPr>
      </w:pPr>
      <w:r>
        <w:rPr>
          <w:rFonts w:ascii="Times New Roman" w:eastAsia="Times New Roman" w:hAnsi="Times New Roman" w:cs="Times New Roman"/>
          <w:b/>
          <w:bCs/>
          <w:lang w:eastAsia="pt-BR"/>
        </w:rPr>
        <w:t>4.4</w:t>
      </w:r>
      <w:r w:rsidR="007936BD" w:rsidRPr="007936BD">
        <w:rPr>
          <w:rFonts w:ascii="Times New Roman" w:eastAsia="Times New Roman" w:hAnsi="Times New Roman" w:cs="Times New Roman"/>
          <w:bCs/>
          <w:lang w:eastAsia="pt-BR"/>
        </w:rPr>
        <w:t xml:space="preserve"> Em qualquer caso, primeiramente a licitante realiza o levantamento, na sequencia deverá relatar à secretaria as peças que serão necessárias para a manutenção do equipamento atendido e deverá aguardar a autorização do Departamento de Licitações, Compras e Contratos.</w:t>
      </w:r>
    </w:p>
    <w:p w14:paraId="5623C9A1" w14:textId="47203473" w:rsidR="007936BD" w:rsidRPr="007936BD" w:rsidRDefault="00564FF0" w:rsidP="007936BD">
      <w:pPr>
        <w:tabs>
          <w:tab w:val="left" w:pos="426"/>
        </w:tabs>
        <w:spacing w:after="0" w:line="240" w:lineRule="auto"/>
        <w:ind w:right="-568"/>
        <w:jc w:val="both"/>
        <w:rPr>
          <w:rFonts w:ascii="Times New Roman" w:eastAsia="Times New Roman" w:hAnsi="Times New Roman" w:cs="Times New Roman"/>
          <w:lang w:eastAsia="pt-BR"/>
        </w:rPr>
      </w:pPr>
      <w:r>
        <w:rPr>
          <w:rFonts w:ascii="Times New Roman" w:eastAsia="Times New Roman" w:hAnsi="Times New Roman" w:cs="Times New Roman"/>
          <w:b/>
          <w:lang w:eastAsia="pt-BR"/>
        </w:rPr>
        <w:t>4.5</w:t>
      </w:r>
      <w:r w:rsidR="007936BD" w:rsidRPr="007936BD">
        <w:rPr>
          <w:rFonts w:ascii="Times New Roman" w:eastAsia="Times New Roman" w:hAnsi="Times New Roman" w:cs="Times New Roman"/>
          <w:lang w:eastAsia="pt-BR"/>
        </w:rPr>
        <w:t xml:space="preserve"> Somente será admitida pelo Município a utilização de peças de acordo com o estabelecido na Norma Técnica NBR 15296 da ABNT – Associação Brasileira de Normas Técnicas, da sequência pré-estabelecida, de acordo com o disposto no sistema </w:t>
      </w:r>
      <w:r w:rsidR="007936BD" w:rsidRPr="007936BD">
        <w:rPr>
          <w:rFonts w:ascii="Times New Roman" w:eastAsia="Times New Roman" w:hAnsi="Times New Roman" w:cs="Times New Roman"/>
          <w:b/>
          <w:i/>
          <w:lang w:eastAsia="pt-BR"/>
        </w:rPr>
        <w:t xml:space="preserve">TRAZ VALOR </w:t>
      </w:r>
      <w:r w:rsidR="007936BD" w:rsidRPr="007936BD">
        <w:rPr>
          <w:rFonts w:ascii="Times New Roman" w:eastAsia="Times New Roman" w:hAnsi="Times New Roman" w:cs="Times New Roman"/>
          <w:lang w:eastAsia="pt-BR"/>
        </w:rPr>
        <w:t>conforme segue:</w:t>
      </w:r>
    </w:p>
    <w:p w14:paraId="35FAFF54" w14:textId="6723A6B1" w:rsidR="007936BD" w:rsidRPr="00564FF0" w:rsidRDefault="007936BD" w:rsidP="00A13D9F">
      <w:pPr>
        <w:pStyle w:val="PargrafodaLista"/>
        <w:numPr>
          <w:ilvl w:val="2"/>
          <w:numId w:val="104"/>
        </w:numPr>
        <w:tabs>
          <w:tab w:val="left" w:pos="567"/>
        </w:tabs>
        <w:spacing w:after="0" w:line="240" w:lineRule="auto"/>
        <w:ind w:left="0" w:right="-568" w:firstLine="0"/>
        <w:jc w:val="both"/>
        <w:rPr>
          <w:rFonts w:ascii="Times New Roman" w:eastAsia="Times New Roman" w:hAnsi="Times New Roman" w:cs="Times New Roman"/>
          <w:lang w:eastAsia="pt-BR"/>
        </w:rPr>
      </w:pPr>
      <w:r w:rsidRPr="00564FF0">
        <w:rPr>
          <w:rFonts w:ascii="Times New Roman" w:eastAsia="Times New Roman" w:hAnsi="Times New Roman" w:cs="Times New Roman"/>
          <w:lang w:eastAsia="pt-BR"/>
        </w:rPr>
        <w:t>Peças “</w:t>
      </w:r>
      <w:r w:rsidRPr="00564FF0">
        <w:rPr>
          <w:rFonts w:ascii="Times New Roman" w:eastAsia="Times New Roman" w:hAnsi="Times New Roman" w:cs="Times New Roman"/>
          <w:b/>
          <w:i/>
          <w:u w:val="single"/>
          <w:lang w:eastAsia="pt-BR"/>
        </w:rPr>
        <w:t>Fabricante/Original”</w:t>
      </w:r>
    </w:p>
    <w:p w14:paraId="79220B2F" w14:textId="6192B374" w:rsidR="007936BD" w:rsidRPr="007936BD" w:rsidRDefault="00564FF0" w:rsidP="007936BD">
      <w:pPr>
        <w:tabs>
          <w:tab w:val="left" w:pos="426"/>
        </w:tabs>
        <w:spacing w:after="0" w:line="240" w:lineRule="auto"/>
        <w:ind w:right="-568"/>
        <w:jc w:val="both"/>
        <w:rPr>
          <w:rFonts w:ascii="Times New Roman" w:eastAsia="Times New Roman" w:hAnsi="Times New Roman" w:cs="Times New Roman"/>
          <w:lang w:eastAsia="pt-BR"/>
        </w:rPr>
      </w:pPr>
      <w:r>
        <w:rPr>
          <w:rFonts w:ascii="Times New Roman" w:eastAsia="Times New Roman" w:hAnsi="Times New Roman" w:cs="Times New Roman"/>
          <w:b/>
          <w:lang w:eastAsia="pt-BR"/>
        </w:rPr>
        <w:t xml:space="preserve">4.5.2  </w:t>
      </w:r>
      <w:r w:rsidR="007936BD" w:rsidRPr="007936BD">
        <w:rPr>
          <w:rFonts w:ascii="Times New Roman" w:eastAsia="Times New Roman" w:hAnsi="Times New Roman" w:cs="Times New Roman"/>
          <w:lang w:eastAsia="pt-BR"/>
        </w:rPr>
        <w:t>Peças “</w:t>
      </w:r>
      <w:r w:rsidR="007936BD" w:rsidRPr="007936BD">
        <w:rPr>
          <w:rFonts w:ascii="Times New Roman" w:eastAsia="Times New Roman" w:hAnsi="Times New Roman" w:cs="Times New Roman"/>
          <w:b/>
          <w:i/>
          <w:lang w:eastAsia="pt-BR"/>
        </w:rPr>
        <w:t>Montagem/Genuína”</w:t>
      </w:r>
    </w:p>
    <w:p w14:paraId="2A1409D4" w14:textId="3AEBD9EA" w:rsidR="007936BD" w:rsidRPr="007936BD" w:rsidRDefault="007936BD" w:rsidP="00A13D9F">
      <w:pPr>
        <w:numPr>
          <w:ilvl w:val="1"/>
          <w:numId w:val="104"/>
        </w:numPr>
        <w:tabs>
          <w:tab w:val="left" w:pos="426"/>
        </w:tabs>
        <w:spacing w:after="0" w:line="240" w:lineRule="auto"/>
        <w:ind w:left="0" w:right="-568" w:firstLine="0"/>
        <w:jc w:val="both"/>
        <w:rPr>
          <w:rFonts w:ascii="Times New Roman" w:eastAsia="Times New Roman" w:hAnsi="Times New Roman" w:cs="Times New Roman"/>
          <w:lang w:eastAsia="pt-BR"/>
        </w:rPr>
      </w:pPr>
      <w:r w:rsidRPr="007936BD">
        <w:rPr>
          <w:rFonts w:ascii="Times New Roman" w:eastAsia="Times New Roman" w:hAnsi="Times New Roman" w:cs="Times New Roman"/>
          <w:b/>
          <w:lang w:eastAsia="pt-BR"/>
        </w:rPr>
        <w:t>SOMENTE</w:t>
      </w:r>
      <w:r w:rsidRPr="007936BD">
        <w:rPr>
          <w:rFonts w:ascii="Times New Roman" w:eastAsia="Times New Roman" w:hAnsi="Times New Roman" w:cs="Times New Roman"/>
          <w:lang w:eastAsia="pt-BR"/>
        </w:rPr>
        <w:t xml:space="preserve"> será admitida a utilização de peças fora do estabelecido no item </w:t>
      </w:r>
      <w:r w:rsidR="00564FF0">
        <w:rPr>
          <w:rFonts w:ascii="Times New Roman" w:eastAsia="Times New Roman" w:hAnsi="Times New Roman" w:cs="Times New Roman"/>
          <w:b/>
          <w:lang w:eastAsia="pt-BR"/>
        </w:rPr>
        <w:t>4.5.1</w:t>
      </w:r>
      <w:r w:rsidRPr="007936BD">
        <w:rPr>
          <w:rFonts w:ascii="Times New Roman" w:eastAsia="Times New Roman" w:hAnsi="Times New Roman" w:cs="Times New Roman"/>
          <w:lang w:eastAsia="pt-BR"/>
        </w:rPr>
        <w:t xml:space="preserve"> e </w:t>
      </w:r>
      <w:r w:rsidR="00564FF0">
        <w:rPr>
          <w:rFonts w:ascii="Times New Roman" w:eastAsia="Times New Roman" w:hAnsi="Times New Roman" w:cs="Times New Roman"/>
          <w:b/>
          <w:lang w:eastAsia="pt-BR"/>
        </w:rPr>
        <w:t>4.5</w:t>
      </w:r>
      <w:r w:rsidRPr="007936BD">
        <w:rPr>
          <w:rFonts w:ascii="Times New Roman" w:eastAsia="Times New Roman" w:hAnsi="Times New Roman" w:cs="Times New Roman"/>
          <w:b/>
          <w:lang w:eastAsia="pt-BR"/>
        </w:rPr>
        <w:t>.2</w:t>
      </w:r>
      <w:r w:rsidRPr="007936BD">
        <w:rPr>
          <w:rFonts w:ascii="Times New Roman" w:eastAsia="Times New Roman" w:hAnsi="Times New Roman" w:cs="Times New Roman"/>
          <w:lang w:eastAsia="pt-BR"/>
        </w:rPr>
        <w:t xml:space="preserve">, </w:t>
      </w:r>
      <w:r w:rsidRPr="007936BD">
        <w:rPr>
          <w:rFonts w:ascii="Times New Roman" w:eastAsia="Times New Roman" w:hAnsi="Times New Roman" w:cs="Times New Roman"/>
          <w:b/>
          <w:u w:val="single"/>
          <w:lang w:eastAsia="pt-BR"/>
        </w:rPr>
        <w:t>quando estas não estiverem mais disponíveis no mercado</w:t>
      </w:r>
      <w:r w:rsidRPr="007936BD">
        <w:rPr>
          <w:rFonts w:ascii="Times New Roman" w:eastAsia="Times New Roman" w:hAnsi="Times New Roman" w:cs="Times New Roman"/>
          <w:lang w:eastAsia="pt-BR"/>
        </w:rPr>
        <w:t xml:space="preserve">, com a autorização da Secretaria, da mesma forma aplica-se o </w:t>
      </w:r>
      <w:r w:rsidRPr="007936BD">
        <w:rPr>
          <w:rFonts w:ascii="Times New Roman" w:eastAsia="Times New Roman" w:hAnsi="Times New Roman" w:cs="Times New Roman"/>
          <w:b/>
          <w:lang w:eastAsia="pt-BR"/>
        </w:rPr>
        <w:t>Percentual de Desconto</w:t>
      </w:r>
      <w:r w:rsidRPr="007936BD">
        <w:rPr>
          <w:rFonts w:ascii="Times New Roman" w:eastAsia="Times New Roman" w:hAnsi="Times New Roman" w:cs="Times New Roman"/>
          <w:lang w:eastAsia="pt-BR"/>
        </w:rPr>
        <w:t xml:space="preserve">, conforme descrito. </w:t>
      </w:r>
    </w:p>
    <w:p w14:paraId="5DC9D850" w14:textId="77777777" w:rsidR="007936BD" w:rsidRPr="007936BD" w:rsidRDefault="007936BD" w:rsidP="00A13D9F">
      <w:pPr>
        <w:numPr>
          <w:ilvl w:val="1"/>
          <w:numId w:val="104"/>
        </w:numPr>
        <w:tabs>
          <w:tab w:val="left" w:pos="426"/>
        </w:tabs>
        <w:spacing w:after="0" w:line="240" w:lineRule="auto"/>
        <w:ind w:left="0" w:right="-568" w:firstLine="0"/>
        <w:jc w:val="both"/>
        <w:rPr>
          <w:rFonts w:ascii="Times New Roman" w:eastAsia="Times New Roman" w:hAnsi="Times New Roman" w:cs="Times New Roman"/>
          <w:lang w:eastAsia="pt-BR"/>
        </w:rPr>
      </w:pPr>
      <w:r w:rsidRPr="007936BD">
        <w:rPr>
          <w:rFonts w:ascii="Times New Roman" w:eastAsia="Times New Roman" w:hAnsi="Times New Roman" w:cs="Times New Roman"/>
          <w:lang w:eastAsia="pt-BR"/>
        </w:rPr>
        <w:t>As peças que necessitarem de substituição que se enquadrem no item anterior, em especial quanto ao referente à custo de aquisição, terão com base os valores parametrizados no comércio de autopeças em geral.</w:t>
      </w:r>
    </w:p>
    <w:p w14:paraId="237C6E26" w14:textId="77777777" w:rsidR="007936BD" w:rsidRPr="007936BD" w:rsidRDefault="007936BD" w:rsidP="00A13D9F">
      <w:pPr>
        <w:numPr>
          <w:ilvl w:val="2"/>
          <w:numId w:val="104"/>
        </w:numPr>
        <w:tabs>
          <w:tab w:val="left" w:pos="426"/>
        </w:tabs>
        <w:spacing w:after="0" w:line="240" w:lineRule="auto"/>
        <w:ind w:left="0" w:right="-568" w:firstLine="0"/>
        <w:jc w:val="both"/>
        <w:rPr>
          <w:rFonts w:ascii="Times New Roman" w:eastAsia="Times New Roman" w:hAnsi="Times New Roman" w:cs="Times New Roman"/>
          <w:lang w:eastAsia="pt-BR"/>
        </w:rPr>
      </w:pPr>
      <w:r w:rsidRPr="007936BD">
        <w:rPr>
          <w:rFonts w:ascii="Times New Roman" w:eastAsia="Times New Roman" w:hAnsi="Times New Roman" w:cs="Times New Roman"/>
          <w:lang w:eastAsia="pt-BR"/>
        </w:rPr>
        <w:t>Somente será admitida a aplicação de peças conforme estabelecido nos itens acima após a devida avaliação e anuência do Município.</w:t>
      </w:r>
    </w:p>
    <w:p w14:paraId="779A6FA8" w14:textId="77777777" w:rsidR="007936BD" w:rsidRPr="007936BD" w:rsidRDefault="007936BD" w:rsidP="00A13D9F">
      <w:pPr>
        <w:numPr>
          <w:ilvl w:val="1"/>
          <w:numId w:val="104"/>
        </w:numPr>
        <w:tabs>
          <w:tab w:val="left" w:pos="426"/>
        </w:tabs>
        <w:spacing w:after="0" w:line="240" w:lineRule="auto"/>
        <w:ind w:left="0" w:right="-568" w:firstLine="0"/>
        <w:jc w:val="both"/>
        <w:rPr>
          <w:rFonts w:ascii="Times New Roman" w:eastAsia="Times New Roman" w:hAnsi="Times New Roman" w:cs="Times New Roman"/>
          <w:lang w:eastAsia="pt-BR"/>
        </w:rPr>
      </w:pPr>
      <w:r w:rsidRPr="007936BD">
        <w:rPr>
          <w:rFonts w:ascii="Times New Roman" w:eastAsia="Times New Roman" w:hAnsi="Times New Roman" w:cs="Times New Roman"/>
          <w:lang w:eastAsia="pt-BR"/>
        </w:rPr>
        <w:t>Correrão por conta do fornecedor todas as despesas relacionadas ao fornecimento, incluindo, entre outras que possam existir, despesas com embalagem, seguros, transporte, perdas, extravios, tributos e encargos trabalhistas e previdenciários.</w:t>
      </w:r>
    </w:p>
    <w:p w14:paraId="7ABA87A6" w14:textId="77777777" w:rsidR="007936BD" w:rsidRPr="007936BD" w:rsidRDefault="007936BD" w:rsidP="00A13D9F">
      <w:pPr>
        <w:numPr>
          <w:ilvl w:val="1"/>
          <w:numId w:val="104"/>
        </w:numPr>
        <w:tabs>
          <w:tab w:val="left" w:pos="426"/>
        </w:tabs>
        <w:spacing w:after="0" w:line="240" w:lineRule="auto"/>
        <w:ind w:left="0" w:right="-568" w:firstLine="0"/>
        <w:jc w:val="both"/>
        <w:rPr>
          <w:rFonts w:ascii="Times New Roman" w:eastAsia="Times New Roman" w:hAnsi="Times New Roman" w:cs="Times New Roman"/>
          <w:lang w:eastAsia="pt-BR"/>
        </w:rPr>
      </w:pPr>
      <w:r w:rsidRPr="007936BD">
        <w:rPr>
          <w:rFonts w:ascii="Times New Roman" w:eastAsia="Times New Roman" w:hAnsi="Times New Roman" w:cs="Times New Roman"/>
          <w:lang w:eastAsia="pt-BR"/>
        </w:rPr>
        <w:t>A (s) mercadoria (s) fornecida (s) estarão sujeitas à verificação, pela Secretaria, da compatibilidade com as especificações deste Edital e de seus Anexos, no que se refere à quantidade, qualidade e condições de uso.</w:t>
      </w:r>
    </w:p>
    <w:p w14:paraId="60F2E2D0" w14:textId="77777777" w:rsidR="007936BD" w:rsidRPr="007936BD" w:rsidRDefault="007936BD" w:rsidP="00A13D9F">
      <w:pPr>
        <w:numPr>
          <w:ilvl w:val="1"/>
          <w:numId w:val="104"/>
        </w:numPr>
        <w:tabs>
          <w:tab w:val="left" w:pos="426"/>
        </w:tabs>
        <w:spacing w:after="0" w:line="240" w:lineRule="auto"/>
        <w:ind w:left="0" w:right="-568" w:firstLine="0"/>
        <w:jc w:val="both"/>
        <w:rPr>
          <w:rFonts w:ascii="Times New Roman" w:eastAsia="Times New Roman" w:hAnsi="Times New Roman" w:cs="Times New Roman"/>
          <w:lang w:eastAsia="pt-BR"/>
        </w:rPr>
      </w:pPr>
      <w:r w:rsidRPr="007936BD">
        <w:rPr>
          <w:rFonts w:ascii="Times New Roman" w:eastAsia="Times New Roman" w:hAnsi="Times New Roman" w:cs="Times New Roman"/>
          <w:lang w:eastAsia="pt-BR"/>
        </w:rPr>
        <w:t>No caso de não cumprimento ou inobservância das exigências pactuadas para o fornecimento, nos termos das previsões deste Edital e de seus Anexos, o fornecedor deverá providenciar a substituição da (s) mercadorias, no prazo máximo de 1 (um) dia, contados do recebimento da notificação, sem ônus para o Município, e independentemente de eventual aplicação das penalidades cabíveis.</w:t>
      </w:r>
    </w:p>
    <w:p w14:paraId="60F43AF9" w14:textId="77777777" w:rsidR="007936BD" w:rsidRPr="007936BD" w:rsidRDefault="007936BD" w:rsidP="00A13D9F">
      <w:pPr>
        <w:numPr>
          <w:ilvl w:val="1"/>
          <w:numId w:val="104"/>
        </w:numPr>
        <w:tabs>
          <w:tab w:val="left" w:pos="426"/>
        </w:tabs>
        <w:spacing w:after="0" w:line="240" w:lineRule="auto"/>
        <w:ind w:left="0" w:right="-568" w:firstLine="0"/>
        <w:jc w:val="both"/>
        <w:rPr>
          <w:rFonts w:ascii="Times New Roman" w:eastAsia="Times New Roman" w:hAnsi="Times New Roman" w:cs="Times New Roman"/>
          <w:lang w:eastAsia="pt-BR"/>
        </w:rPr>
      </w:pPr>
      <w:r w:rsidRPr="007936BD">
        <w:rPr>
          <w:rFonts w:ascii="Times New Roman" w:eastAsia="Times New Roman" w:hAnsi="Times New Roman" w:cs="Times New Roman"/>
          <w:lang w:eastAsia="pt-BR"/>
        </w:rPr>
        <w:t>Independentemente da aceitação, a adjudicatária garantirá a qualidade do produto obrigando-se a repor aquele que apresentar defeito ou for entregue em desacordo com o apresentado na proposta.</w:t>
      </w:r>
    </w:p>
    <w:p w14:paraId="14875480" w14:textId="77777777" w:rsidR="007936BD" w:rsidRPr="007936BD" w:rsidRDefault="007936BD" w:rsidP="00A13D9F">
      <w:pPr>
        <w:numPr>
          <w:ilvl w:val="1"/>
          <w:numId w:val="104"/>
        </w:numPr>
        <w:tabs>
          <w:tab w:val="left" w:pos="426"/>
        </w:tabs>
        <w:spacing w:after="0" w:line="240" w:lineRule="auto"/>
        <w:ind w:left="0" w:right="-568" w:firstLine="0"/>
        <w:jc w:val="both"/>
        <w:rPr>
          <w:rFonts w:ascii="Times New Roman" w:eastAsia="Times New Roman" w:hAnsi="Times New Roman" w:cs="Times New Roman"/>
          <w:lang w:eastAsia="pt-BR"/>
        </w:rPr>
      </w:pPr>
      <w:r w:rsidRPr="007936BD">
        <w:rPr>
          <w:rFonts w:ascii="Times New Roman" w:eastAsia="Times New Roman" w:hAnsi="Times New Roman" w:cs="Times New Roman"/>
          <w:lang w:eastAsia="pt-BR"/>
        </w:rPr>
        <w:t>A convocação dos fornecedores pelo órgão competente será formalizada e conterá o endereço e o prazo máximo em que deverão comparecer para retirar o respectivo pedido.</w:t>
      </w:r>
    </w:p>
    <w:p w14:paraId="26C17783" w14:textId="77777777" w:rsidR="007936BD" w:rsidRPr="007936BD" w:rsidRDefault="007936BD" w:rsidP="00A13D9F">
      <w:pPr>
        <w:numPr>
          <w:ilvl w:val="1"/>
          <w:numId w:val="104"/>
        </w:numPr>
        <w:tabs>
          <w:tab w:val="left" w:pos="426"/>
        </w:tabs>
        <w:spacing w:after="0" w:line="240" w:lineRule="auto"/>
        <w:ind w:left="0" w:right="-568" w:firstLine="0"/>
        <w:jc w:val="both"/>
        <w:rPr>
          <w:rFonts w:ascii="Times New Roman" w:eastAsia="Times New Roman" w:hAnsi="Times New Roman" w:cs="Times New Roman"/>
          <w:lang w:eastAsia="pt-BR"/>
        </w:rPr>
      </w:pPr>
      <w:r w:rsidRPr="007936BD">
        <w:rPr>
          <w:rFonts w:ascii="Times New Roman" w:eastAsia="Times New Roman" w:hAnsi="Times New Roman" w:cs="Times New Roman"/>
          <w:lang w:eastAsia="pt-BR"/>
        </w:rPr>
        <w:t>O fornecedor convocado na forma do subitem anterior que não comparecer, não retirar o pedido no prazo estipulado ou não cumprir as obrigações estabelecidas na Ata de Registro de Preços, estará sujeito às sanções previstas neste Edital.</w:t>
      </w:r>
    </w:p>
    <w:p w14:paraId="67129B3A" w14:textId="77777777" w:rsidR="007936BD" w:rsidRPr="007936BD" w:rsidRDefault="007936BD" w:rsidP="00A13D9F">
      <w:pPr>
        <w:numPr>
          <w:ilvl w:val="1"/>
          <w:numId w:val="104"/>
        </w:numPr>
        <w:tabs>
          <w:tab w:val="left" w:pos="426"/>
        </w:tabs>
        <w:spacing w:after="0" w:line="240" w:lineRule="auto"/>
        <w:ind w:left="0" w:right="-568" w:firstLine="0"/>
        <w:jc w:val="both"/>
        <w:rPr>
          <w:rFonts w:ascii="Times New Roman" w:eastAsia="Times New Roman" w:hAnsi="Times New Roman" w:cs="Times New Roman"/>
          <w:lang w:eastAsia="pt-BR"/>
        </w:rPr>
      </w:pPr>
      <w:r w:rsidRPr="007936BD">
        <w:rPr>
          <w:rFonts w:ascii="Times New Roman" w:eastAsia="Times New Roman" w:hAnsi="Times New Roman" w:cs="Times New Roman"/>
          <w:lang w:eastAsia="pt-BR"/>
        </w:rPr>
        <w:t xml:space="preserve">O valor ofertado deverá incluir todos os demais custos, seja de deslocamento ou outro qualquer. </w:t>
      </w:r>
    </w:p>
    <w:p w14:paraId="4FD9FA94" w14:textId="46B4CFA3" w:rsidR="007936BD" w:rsidRDefault="00D26951" w:rsidP="007936BD">
      <w:pPr>
        <w:tabs>
          <w:tab w:val="left" w:pos="426"/>
        </w:tabs>
        <w:spacing w:after="0" w:line="240" w:lineRule="auto"/>
        <w:ind w:right="-568"/>
        <w:jc w:val="both"/>
        <w:rPr>
          <w:rFonts w:ascii="Times New Roman" w:eastAsia="Times New Roman" w:hAnsi="Times New Roman" w:cs="Times New Roman"/>
          <w:lang w:eastAsia="pt-BR"/>
        </w:rPr>
      </w:pPr>
      <w:r>
        <w:rPr>
          <w:rFonts w:ascii="Times New Roman" w:eastAsia="Times New Roman" w:hAnsi="Times New Roman" w:cs="Times New Roman"/>
          <w:b/>
          <w:lang w:eastAsia="pt-BR"/>
        </w:rPr>
        <w:t>4.15</w:t>
      </w:r>
      <w:r w:rsidR="007936BD" w:rsidRPr="007936BD">
        <w:rPr>
          <w:rFonts w:ascii="Times New Roman" w:eastAsia="Times New Roman" w:hAnsi="Times New Roman" w:cs="Times New Roman"/>
          <w:lang w:eastAsia="pt-BR"/>
        </w:rPr>
        <w:t xml:space="preserve"> O objeto desta licitação deverá ser entregue nos horários de 07h 45min as 11h 45min e 13h 30min as 17h, ou estilados pela secretaria solicitante.</w:t>
      </w:r>
    </w:p>
    <w:p w14:paraId="23870025" w14:textId="4B0B5E5C" w:rsidR="007936BD" w:rsidRPr="00D26951" w:rsidRDefault="007936BD" w:rsidP="00A13D9F">
      <w:pPr>
        <w:pStyle w:val="PargrafodaLista"/>
        <w:numPr>
          <w:ilvl w:val="1"/>
          <w:numId w:val="105"/>
        </w:numPr>
        <w:tabs>
          <w:tab w:val="left" w:pos="284"/>
          <w:tab w:val="left" w:pos="567"/>
        </w:tabs>
        <w:spacing w:after="0" w:line="240" w:lineRule="auto"/>
        <w:ind w:right="-568"/>
        <w:jc w:val="both"/>
        <w:rPr>
          <w:rFonts w:ascii="Times New Roman" w:eastAsia="Times New Roman" w:hAnsi="Times New Roman" w:cs="Times New Roman"/>
          <w:lang w:eastAsia="pt-BR"/>
        </w:rPr>
      </w:pPr>
      <w:r w:rsidRPr="00D26951">
        <w:rPr>
          <w:rFonts w:ascii="Times New Roman" w:eastAsia="Times New Roman" w:hAnsi="Times New Roman" w:cs="Times New Roman"/>
          <w:lang w:eastAsia="pt-BR"/>
        </w:rPr>
        <w:t xml:space="preserve">O local de entrega será relatado na Ordem de Compra, conforme solicitação da secretaria. </w:t>
      </w:r>
    </w:p>
    <w:p w14:paraId="5AAC6AB8" w14:textId="176E25D9" w:rsidR="007936BD" w:rsidRPr="007936BD" w:rsidRDefault="007936BD" w:rsidP="007936BD">
      <w:pPr>
        <w:tabs>
          <w:tab w:val="left" w:pos="426"/>
        </w:tabs>
        <w:spacing w:after="0" w:line="240" w:lineRule="auto"/>
        <w:ind w:right="-568"/>
        <w:jc w:val="both"/>
        <w:rPr>
          <w:rFonts w:ascii="Times New Roman" w:eastAsia="Times New Roman" w:hAnsi="Times New Roman" w:cs="Times New Roman"/>
          <w:lang w:eastAsia="pt-BR"/>
        </w:rPr>
      </w:pPr>
      <w:r w:rsidRPr="002467CD">
        <w:rPr>
          <w:rFonts w:ascii="Times New Roman" w:eastAsia="Times New Roman" w:hAnsi="Times New Roman" w:cs="Times New Roman"/>
          <w:lang w:eastAsia="pt-BR"/>
        </w:rPr>
        <w:t xml:space="preserve">Os itens que compõe o objeto deste edital deverão ser fornecidos durante a vigência </w:t>
      </w:r>
      <w:r>
        <w:rPr>
          <w:rFonts w:ascii="Times New Roman" w:eastAsia="Times New Roman" w:hAnsi="Times New Roman" w:cs="Times New Roman"/>
          <w:lang w:eastAsia="pt-BR"/>
        </w:rPr>
        <w:t>deste contrato</w:t>
      </w:r>
      <w:r w:rsidRPr="002467CD">
        <w:rPr>
          <w:rFonts w:ascii="Times New Roman" w:eastAsia="Times New Roman" w:hAnsi="Times New Roman" w:cs="Times New Roman"/>
          <w:lang w:eastAsia="pt-BR"/>
        </w:rPr>
        <w:t xml:space="preserve">, conforme a necessidade da Secretaria solicitante.  </w:t>
      </w:r>
    </w:p>
    <w:p w14:paraId="2491B704" w14:textId="77777777" w:rsidR="002F37AB" w:rsidRPr="002F37AB" w:rsidRDefault="002F37AB" w:rsidP="002F37AB">
      <w:pPr>
        <w:tabs>
          <w:tab w:val="left" w:pos="426"/>
        </w:tabs>
        <w:spacing w:after="0" w:line="240" w:lineRule="auto"/>
        <w:ind w:right="-568"/>
        <w:jc w:val="both"/>
        <w:rPr>
          <w:rFonts w:ascii="Times New Roman" w:eastAsia="Times New Roman" w:hAnsi="Times New Roman" w:cs="Times New Roman"/>
          <w:lang w:eastAsia="pt-BR"/>
        </w:rPr>
      </w:pPr>
    </w:p>
    <w:p w14:paraId="7A64D5C9" w14:textId="77777777" w:rsidR="00FA4DE3" w:rsidRPr="00087F65" w:rsidRDefault="00FA4DE3" w:rsidP="00C376AA">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QUINTA: O PREÇO E AS CONDIÇÕES DE PAGAMENTO, OS CRITÉRIOS, A DATA-BASE E A PERIODICIDADE DO REAJUSTAMENTO DE PREÇOS E OS CRITÉRIOS DE ATUALIZAÇÃO MONETÁRIA ENTRE A DATA DO ADIMPLEMENTO DAS OBRIGAÇÕES E A DO EFETIVO PAGAMENTO (</w:t>
      </w:r>
      <w:hyperlink r:id="rId326" w:anchor="art92v" w:history="1">
        <w:r w:rsidRPr="00087F65">
          <w:rPr>
            <w:rStyle w:val="Hyperlink"/>
            <w:rFonts w:ascii="Times New Roman" w:hAnsi="Times New Roman" w:cs="Times New Roman"/>
            <w:b/>
          </w:rPr>
          <w:t>art. 92, V</w:t>
        </w:r>
      </w:hyperlink>
      <w:r w:rsidRPr="00087F65">
        <w:rPr>
          <w:rFonts w:ascii="Times New Roman" w:hAnsi="Times New Roman" w:cs="Times New Roman"/>
          <w:b/>
        </w:rPr>
        <w:t>)</w:t>
      </w:r>
    </w:p>
    <w:p w14:paraId="439A7838" w14:textId="61EEE045"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lastRenderedPageBreak/>
        <w:t xml:space="preserve">5.1 </w:t>
      </w:r>
      <w:r w:rsidRPr="00087F65">
        <w:rPr>
          <w:rFonts w:ascii="Times New Roman" w:hAnsi="Times New Roman" w:cs="Times New Roman"/>
        </w:rPr>
        <w:t>A CONTRATANTE pagará a CONTRATADA o preço total de R$ xxx (xxx</w:t>
      </w:r>
      <w:r w:rsidR="003C4063" w:rsidRPr="00087F65">
        <w:rPr>
          <w:rFonts w:ascii="Times New Roman" w:hAnsi="Times New Roman" w:cs="Times New Roman"/>
        </w:rPr>
        <w:t>)</w:t>
      </w:r>
    </w:p>
    <w:p w14:paraId="1802CE51" w14:textId="577C49AF"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5.2 </w:t>
      </w:r>
      <w:r w:rsidRPr="00087F65">
        <w:rPr>
          <w:rFonts w:ascii="Times New Roman" w:hAnsi="Times New Roman" w:cs="Times New Roman"/>
        </w:rPr>
        <w:t xml:space="preserve">O pagamento será </w:t>
      </w:r>
      <w:r w:rsidRPr="00CC20F4">
        <w:rPr>
          <w:rFonts w:ascii="Times New Roman" w:hAnsi="Times New Roman" w:cs="Times New Roman"/>
        </w:rPr>
        <w:t xml:space="preserve">efetuado em até </w:t>
      </w:r>
      <w:r w:rsidR="00DB1CB6" w:rsidRPr="00CC20F4">
        <w:rPr>
          <w:rFonts w:ascii="Times New Roman" w:hAnsi="Times New Roman" w:cs="Times New Roman"/>
        </w:rPr>
        <w:t>1</w:t>
      </w:r>
      <w:r w:rsidRPr="00CC20F4">
        <w:rPr>
          <w:rFonts w:ascii="Times New Roman" w:hAnsi="Times New Roman" w:cs="Times New Roman"/>
        </w:rPr>
        <w:t xml:space="preserve">0 dias </w:t>
      </w:r>
      <w:r w:rsidR="00E729CC" w:rsidRPr="00CC20F4">
        <w:rPr>
          <w:rFonts w:ascii="Times New Roman" w:hAnsi="Times New Roman" w:cs="Times New Roman"/>
        </w:rPr>
        <w:t>após o fornecimento</w:t>
      </w:r>
      <w:r w:rsidR="00E729CC">
        <w:rPr>
          <w:rFonts w:ascii="Times New Roman" w:hAnsi="Times New Roman" w:cs="Times New Roman"/>
        </w:rPr>
        <w:t xml:space="preserve"> do objeto</w:t>
      </w:r>
      <w:r w:rsidR="00DB1CB6" w:rsidRPr="00087F65">
        <w:rPr>
          <w:rFonts w:ascii="Times New Roman" w:hAnsi="Times New Roman" w:cs="Times New Roman"/>
        </w:rPr>
        <w:t xml:space="preserve">, </w:t>
      </w:r>
      <w:r w:rsidRPr="00087F65">
        <w:rPr>
          <w:rFonts w:ascii="Times New Roman" w:hAnsi="Times New Roman" w:cs="Times New Roman"/>
        </w:rPr>
        <w:t xml:space="preserve">após confirmado o recebimento a aceite da secretaria requisitante da Nota Fiscal, em moeda corrente nacional. </w:t>
      </w:r>
    </w:p>
    <w:p w14:paraId="3EB1C853" w14:textId="77777777"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5.2.1</w:t>
      </w:r>
      <w:r w:rsidRPr="00087F65">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 dados bancários na qual será efetuado o depósito para o pagamento do objeto. </w:t>
      </w:r>
    </w:p>
    <w:p w14:paraId="455EFC42" w14:textId="77777777"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5.2.3 </w:t>
      </w:r>
      <w:r w:rsidRPr="00087F65">
        <w:rPr>
          <w:rFonts w:ascii="Times New Roman" w:hAnsi="Times New Roman" w:cs="Times New Roman"/>
        </w:rPr>
        <w:t>Havendo erro na apresentação da nota fiscal ou instrumento de cobrança equivalente, ou circunstância que impeça a liquidação da despesa, esta ficará sobrestada até que o contratado providencie as medidas saneadoras, sem ônus ao contratante.</w:t>
      </w:r>
    </w:p>
    <w:p w14:paraId="215DADCD" w14:textId="77777777"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5.3 </w:t>
      </w:r>
      <w:r w:rsidRPr="00087F65">
        <w:rPr>
          <w:rFonts w:ascii="Times New Roman" w:hAnsi="Times New Roman" w:cs="Times New Roman"/>
        </w:rPr>
        <w:t xml:space="preserve">As notas fiscais eletrônicas deverão ser encaminhadas para o e-mail: </w:t>
      </w:r>
      <w:r w:rsidRPr="00087F65">
        <w:rPr>
          <w:rFonts w:ascii="Times New Roman" w:hAnsi="Times New Roman" w:cs="Times New Roman"/>
          <w:u w:val="single"/>
        </w:rPr>
        <w:t>licitacao@riqueza.sc.gov.br</w:t>
      </w:r>
      <w:r w:rsidRPr="00087F65">
        <w:rPr>
          <w:rFonts w:ascii="Times New Roman" w:hAnsi="Times New Roman" w:cs="Times New Roman"/>
        </w:rPr>
        <w:t xml:space="preserve">, nos arquivos com extensão XML e PDF. </w:t>
      </w:r>
    </w:p>
    <w:p w14:paraId="21E1670B" w14:textId="77777777" w:rsidR="007F3B6C" w:rsidRPr="00087F65" w:rsidRDefault="007F3B6C" w:rsidP="007F3B6C">
      <w:pPr>
        <w:spacing w:after="0" w:line="240" w:lineRule="auto"/>
        <w:ind w:right="-568"/>
        <w:jc w:val="both"/>
        <w:rPr>
          <w:rFonts w:ascii="Times New Roman" w:hAnsi="Times New Roman" w:cs="Times New Roman"/>
          <w:b/>
        </w:rPr>
      </w:pPr>
      <w:r w:rsidRPr="00087F65">
        <w:rPr>
          <w:rFonts w:ascii="Times New Roman" w:hAnsi="Times New Roman" w:cs="Times New Roman"/>
          <w:b/>
        </w:rPr>
        <w:t>5.4 Á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5F3AD51B" w14:textId="52C19D86"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5.5</w:t>
      </w:r>
      <w:r w:rsidRPr="00087F65">
        <w:rPr>
          <w:rFonts w:ascii="Times New Roman" w:hAnsi="Times New Roman" w:cs="Times New Roman"/>
        </w:rPr>
        <w:t xml:space="preserve"> Juntamente com a Nota Fiscal deverá ser encaminhado Prova de Regularidade da Fazenda Federal e Fundo de Garantia do Tempo de Serviço (FGTS).</w:t>
      </w:r>
    </w:p>
    <w:p w14:paraId="6F0E4AEA" w14:textId="77777777"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5.6</w:t>
      </w:r>
      <w:r w:rsidRPr="00087F65">
        <w:rPr>
          <w:rFonts w:ascii="Times New Roman" w:hAnsi="Times New Roman" w:cs="Times New Roman"/>
        </w:rPr>
        <w:t xml:space="preserve"> Os preços serão fixos e irreajustáveis, em conformidade com o que dispõe o parágrafo 1º. Do Artigo 28, da Lei Federal nº. 9.069 de 26/06/1995. </w:t>
      </w:r>
    </w:p>
    <w:p w14:paraId="125CF89C" w14:textId="47925A7E"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5.7 </w:t>
      </w:r>
      <w:r w:rsidRPr="00087F65">
        <w:rPr>
          <w:rFonts w:ascii="Times New Roman" w:hAnsi="Times New Roman" w:cs="Times New Roman"/>
        </w:rPr>
        <w:t xml:space="preserve">Em caso de prorrogação do contrato, os preços serão reajustados anualmente (de doze em doze meses), de acordo com o índice acumulado (últimos doze meses) os valores serão atualizados monetariamente pelo IPCA-E do período, ou outro índice que vier a substituí-lo, em caso de sua extinção. </w:t>
      </w:r>
    </w:p>
    <w:p w14:paraId="13BA270E" w14:textId="6B37CCD1" w:rsidR="007F3B6C" w:rsidRPr="00087F65" w:rsidRDefault="00E15E9F"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5.8 </w:t>
      </w:r>
      <w:r w:rsidR="007F3B6C" w:rsidRPr="00087F65">
        <w:rPr>
          <w:rFonts w:ascii="Times New Roman" w:hAnsi="Times New Roman" w:cs="Times New Roman"/>
          <w:bCs/>
        </w:rPr>
        <w:t>O prazo de vigê</w:t>
      </w:r>
      <w:r w:rsidR="00AC60F8">
        <w:rPr>
          <w:rFonts w:ascii="Times New Roman" w:hAnsi="Times New Roman" w:cs="Times New Roman"/>
          <w:bCs/>
        </w:rPr>
        <w:t xml:space="preserve">ncia do contrato será </w:t>
      </w:r>
      <w:r w:rsidR="00E26F0C">
        <w:rPr>
          <w:rFonts w:ascii="Times New Roman" w:hAnsi="Times New Roman" w:cs="Times New Roman"/>
          <w:bCs/>
        </w:rPr>
        <w:t>até 31 de dezembro de 2024</w:t>
      </w:r>
      <w:r w:rsidR="007F3B6C" w:rsidRPr="00087F65">
        <w:rPr>
          <w:rFonts w:ascii="Times New Roman" w:hAnsi="Times New Roman" w:cs="Times New Roman"/>
          <w:bCs/>
        </w:rPr>
        <w:t>, podendo ser prorrogado até o limite de 120 (cento e vinte) meses, desde q</w:t>
      </w:r>
      <w:r w:rsidR="00AF5EB2" w:rsidRPr="00087F65">
        <w:rPr>
          <w:rFonts w:ascii="Times New Roman" w:hAnsi="Times New Roman" w:cs="Times New Roman"/>
          <w:bCs/>
        </w:rPr>
        <w:t>ue comprovado o preço vantajoso.</w:t>
      </w:r>
    </w:p>
    <w:p w14:paraId="2186476A" w14:textId="77777777" w:rsidR="00FA4DE3" w:rsidRPr="00087F65" w:rsidRDefault="00FA4DE3" w:rsidP="00425FA1">
      <w:pPr>
        <w:tabs>
          <w:tab w:val="right" w:pos="8080"/>
        </w:tabs>
        <w:spacing w:after="0" w:line="240" w:lineRule="auto"/>
        <w:ind w:right="-568"/>
        <w:jc w:val="both"/>
        <w:rPr>
          <w:rFonts w:ascii="Times New Roman" w:hAnsi="Times New Roman" w:cs="Times New Roman"/>
          <w:color w:val="FF0000"/>
        </w:rPr>
      </w:pPr>
      <w:bookmarkStart w:id="103" w:name="art92§4"/>
      <w:bookmarkEnd w:id="103"/>
    </w:p>
    <w:p w14:paraId="376E6CF9" w14:textId="77777777" w:rsidR="00FA4DE3" w:rsidRPr="00087F65" w:rsidRDefault="00FA4DE3" w:rsidP="00DC2FC0">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SEXTA: </w:t>
      </w:r>
      <w:bookmarkStart w:id="104" w:name="art92iv"/>
      <w:bookmarkStart w:id="105" w:name="art92v"/>
      <w:bookmarkStart w:id="106" w:name="art92vi"/>
      <w:bookmarkEnd w:id="104"/>
      <w:bookmarkEnd w:id="105"/>
      <w:bookmarkEnd w:id="106"/>
      <w:r w:rsidRPr="00087F65">
        <w:rPr>
          <w:rFonts w:ascii="Times New Roman" w:hAnsi="Times New Roman" w:cs="Times New Roman"/>
          <w:b/>
        </w:rPr>
        <w:t xml:space="preserve">OS CRITÉRIOS E A PERIODICIDADE DA MEDIÇÃO, </w:t>
      </w:r>
      <w:r w:rsidRPr="00087F65">
        <w:rPr>
          <w:rFonts w:ascii="Times New Roman" w:hAnsi="Times New Roman" w:cs="Times New Roman"/>
          <w:b/>
          <w:u w:val="single"/>
        </w:rPr>
        <w:t>QUANDO FOR O CASO</w:t>
      </w:r>
      <w:r w:rsidRPr="00087F65">
        <w:rPr>
          <w:rFonts w:ascii="Times New Roman" w:hAnsi="Times New Roman" w:cs="Times New Roman"/>
          <w:b/>
        </w:rPr>
        <w:t>, E O PRAZO PARA LIQUIDAÇÃO E PARA PAGAMENTO (</w:t>
      </w:r>
      <w:hyperlink r:id="rId327" w:anchor="art92vi" w:history="1">
        <w:r w:rsidRPr="00087F65">
          <w:rPr>
            <w:rStyle w:val="Hyperlink"/>
            <w:rFonts w:ascii="Times New Roman" w:hAnsi="Times New Roman" w:cs="Times New Roman"/>
            <w:b/>
          </w:rPr>
          <w:t>art. 92, VI</w:t>
        </w:r>
      </w:hyperlink>
      <w:r w:rsidRPr="00087F65">
        <w:rPr>
          <w:rFonts w:ascii="Times New Roman" w:hAnsi="Times New Roman" w:cs="Times New Roman"/>
          <w:b/>
        </w:rPr>
        <w:t>)</w:t>
      </w:r>
    </w:p>
    <w:p w14:paraId="3CE79F54" w14:textId="01768245" w:rsidR="0003783F" w:rsidRPr="00087F65" w:rsidRDefault="0003783F" w:rsidP="00425FA1">
      <w:pPr>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6.1 </w:t>
      </w:r>
      <w:r w:rsidRPr="00087F65">
        <w:rPr>
          <w:rFonts w:ascii="Times New Roman" w:hAnsi="Times New Roman" w:cs="Times New Roman"/>
        </w:rPr>
        <w:t xml:space="preserve">Os valores referente aos itens da tabela constante na cláusula primeira item 1.1 somente serão pagos após a </w:t>
      </w:r>
      <w:r w:rsidR="009E70AB" w:rsidRPr="00087F65">
        <w:rPr>
          <w:rFonts w:ascii="Times New Roman" w:hAnsi="Times New Roman" w:cs="Times New Roman"/>
        </w:rPr>
        <w:t>prestação do serviço e</w:t>
      </w:r>
      <w:r w:rsidR="00CF1412">
        <w:rPr>
          <w:rFonts w:ascii="Times New Roman" w:hAnsi="Times New Roman" w:cs="Times New Roman"/>
        </w:rPr>
        <w:t>/ou</w:t>
      </w:r>
      <w:r w:rsidR="009E70AB" w:rsidRPr="00087F65">
        <w:rPr>
          <w:rFonts w:ascii="Times New Roman" w:hAnsi="Times New Roman" w:cs="Times New Roman"/>
        </w:rPr>
        <w:t xml:space="preserve"> </w:t>
      </w:r>
      <w:r w:rsidRPr="00087F65">
        <w:rPr>
          <w:rFonts w:ascii="Times New Roman" w:hAnsi="Times New Roman" w:cs="Times New Roman"/>
        </w:rPr>
        <w:t>entrega do bem.</w:t>
      </w:r>
    </w:p>
    <w:p w14:paraId="644E3970"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p>
    <w:p w14:paraId="27FE63AB" w14:textId="77777777" w:rsidR="00FA4DE3" w:rsidRPr="00087F65" w:rsidRDefault="00FA4DE3" w:rsidP="00D302CF">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07" w:name="art92vii"/>
      <w:bookmarkEnd w:id="107"/>
      <w:r w:rsidRPr="00087F65">
        <w:rPr>
          <w:rFonts w:ascii="Times New Roman" w:hAnsi="Times New Roman" w:cs="Times New Roman"/>
          <w:b/>
        </w:rPr>
        <w:t xml:space="preserve">CLÁUSULA SÉTIMA: OS PRAZOS DE ENTREGA, OBSERVAÇÃO E RECEBIMENTO DEFINITIVO, </w:t>
      </w:r>
      <w:r w:rsidRPr="00087F65">
        <w:rPr>
          <w:rFonts w:ascii="Times New Roman" w:hAnsi="Times New Roman" w:cs="Times New Roman"/>
          <w:b/>
          <w:u w:val="single"/>
        </w:rPr>
        <w:t>QUANDO FOR O CASO</w:t>
      </w:r>
      <w:r w:rsidRPr="00087F65">
        <w:rPr>
          <w:rFonts w:ascii="Times New Roman" w:hAnsi="Times New Roman" w:cs="Times New Roman"/>
          <w:b/>
        </w:rPr>
        <w:t xml:space="preserve"> (</w:t>
      </w:r>
      <w:hyperlink r:id="rId328" w:anchor="art92vii" w:history="1">
        <w:r w:rsidRPr="00087F65">
          <w:rPr>
            <w:rStyle w:val="Hyperlink"/>
            <w:rFonts w:ascii="Times New Roman" w:hAnsi="Times New Roman" w:cs="Times New Roman"/>
            <w:b/>
          </w:rPr>
          <w:t>art. 92, VII</w:t>
        </w:r>
      </w:hyperlink>
      <w:r w:rsidRPr="00087F65">
        <w:rPr>
          <w:rFonts w:ascii="Times New Roman" w:hAnsi="Times New Roman" w:cs="Times New Roman"/>
          <w:b/>
        </w:rPr>
        <w:t>)</w:t>
      </w:r>
    </w:p>
    <w:p w14:paraId="7A4C2E63" w14:textId="2E0862AE" w:rsidR="00D302CF" w:rsidRPr="00087F65" w:rsidRDefault="00D302CF" w:rsidP="00D302CF">
      <w:pPr>
        <w:spacing w:after="0" w:line="240" w:lineRule="auto"/>
        <w:ind w:right="-568"/>
        <w:jc w:val="both"/>
        <w:rPr>
          <w:rFonts w:ascii="Times New Roman" w:eastAsia="Times New Roman" w:hAnsi="Times New Roman" w:cs="Times New Roman"/>
          <w:lang w:eastAsia="pt-BR"/>
        </w:rPr>
      </w:pPr>
      <w:r w:rsidRPr="00582A1C">
        <w:rPr>
          <w:rFonts w:ascii="Times New Roman" w:eastAsia="Times New Roman" w:hAnsi="Times New Roman" w:cs="Times New Roman"/>
          <w:b/>
          <w:lang w:eastAsia="pt-BR"/>
        </w:rPr>
        <w:t>7.1</w:t>
      </w:r>
      <w:r w:rsidRPr="00582A1C">
        <w:rPr>
          <w:rFonts w:ascii="Times New Roman" w:eastAsia="Times New Roman" w:hAnsi="Times New Roman" w:cs="Times New Roman"/>
          <w:lang w:eastAsia="pt-BR"/>
        </w:rPr>
        <w:t xml:space="preserve"> Os bens serão recebidos provisoriamente, de forma</w:t>
      </w:r>
      <w:r w:rsidRPr="00087F65">
        <w:rPr>
          <w:rFonts w:ascii="Times New Roman" w:eastAsia="Times New Roman" w:hAnsi="Times New Roman" w:cs="Times New Roman"/>
          <w:lang w:eastAsia="pt-BR"/>
        </w:rPr>
        <w:t xml:space="preserve">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 </w:t>
      </w:r>
    </w:p>
    <w:p w14:paraId="579C954F" w14:textId="2C9B09E1" w:rsidR="00D302CF" w:rsidRPr="00087F65" w:rsidRDefault="00D302CF" w:rsidP="00D302CF">
      <w:pPr>
        <w:spacing w:after="0" w:line="240" w:lineRule="auto"/>
        <w:ind w:right="-568"/>
        <w:jc w:val="both"/>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7.2</w:t>
      </w:r>
      <w:r w:rsidRPr="00087F65">
        <w:rPr>
          <w:rFonts w:ascii="Times New Roman" w:eastAsia="Times New Roman" w:hAnsi="Times New Roman" w:cs="Times New Roman"/>
          <w:lang w:eastAsia="pt-BR"/>
        </w:rPr>
        <w:t xml:space="preserve"> Os bens poderão ser rejeitados, no todo ou em parte, inclusive antes do recebimento provisório, quando em desacordo com as especificações constantes no Termo de Referência e na proposta, devendo</w:t>
      </w:r>
      <w:r w:rsidR="00F84A05">
        <w:rPr>
          <w:rFonts w:ascii="Times New Roman" w:eastAsia="Times New Roman" w:hAnsi="Times New Roman" w:cs="Times New Roman"/>
          <w:lang w:eastAsia="pt-BR"/>
        </w:rPr>
        <w:t xml:space="preserve"> ser substituídos no prazo </w:t>
      </w:r>
      <w:r w:rsidR="00F84A05" w:rsidRPr="00FF6FCE">
        <w:rPr>
          <w:rFonts w:ascii="Times New Roman" w:eastAsia="Times New Roman" w:hAnsi="Times New Roman" w:cs="Times New Roman"/>
          <w:lang w:eastAsia="pt-BR"/>
        </w:rPr>
        <w:t xml:space="preserve">de </w:t>
      </w:r>
      <w:r w:rsidR="005B7015">
        <w:rPr>
          <w:rFonts w:ascii="Times New Roman" w:eastAsia="Times New Roman" w:hAnsi="Times New Roman" w:cs="Times New Roman"/>
          <w:lang w:eastAsia="pt-BR"/>
        </w:rPr>
        <w:t>2 (dois</w:t>
      </w:r>
      <w:r w:rsidR="00BE463B" w:rsidRPr="00FF6FCE">
        <w:rPr>
          <w:rFonts w:ascii="Times New Roman" w:eastAsia="Times New Roman" w:hAnsi="Times New Roman" w:cs="Times New Roman"/>
          <w:lang w:eastAsia="pt-BR"/>
        </w:rPr>
        <w:t>)</w:t>
      </w:r>
      <w:r w:rsidR="005B7015">
        <w:rPr>
          <w:rFonts w:ascii="Times New Roman" w:eastAsia="Times New Roman" w:hAnsi="Times New Roman" w:cs="Times New Roman"/>
          <w:lang w:eastAsia="pt-BR"/>
        </w:rPr>
        <w:t xml:space="preserve"> dias</w:t>
      </w:r>
      <w:r w:rsidRPr="00087F65">
        <w:rPr>
          <w:rFonts w:ascii="Times New Roman" w:eastAsia="Times New Roman" w:hAnsi="Times New Roman" w:cs="Times New Roman"/>
          <w:lang w:eastAsia="pt-BR"/>
        </w:rPr>
        <w:t xml:space="preserve">, a contar da notificação da contratada, às suas custas, sem prejuízo da aplicação das penalidades. </w:t>
      </w:r>
    </w:p>
    <w:p w14:paraId="2D18CF97" w14:textId="6D596E85" w:rsidR="00D302CF" w:rsidRPr="00087F65" w:rsidRDefault="00D302CF" w:rsidP="00B9072F">
      <w:pPr>
        <w:tabs>
          <w:tab w:val="left" w:pos="1701"/>
        </w:tabs>
        <w:spacing w:after="0" w:line="240" w:lineRule="auto"/>
        <w:ind w:right="-568"/>
        <w:jc w:val="both"/>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7.3</w:t>
      </w:r>
      <w:r w:rsidRPr="00087F65">
        <w:rPr>
          <w:rFonts w:ascii="Times New Roman" w:eastAsia="Times New Roman" w:hAnsi="Times New Roman" w:cs="Times New Roman"/>
          <w:lang w:eastAsia="pt-BR"/>
        </w:rPr>
        <w:t xml:space="preserve"> No caso de controvérsia sobre a execução do objeto, quanto à dimensão, qualidade e quantidade, deverá ser observado o teor do </w:t>
      </w:r>
      <w:r w:rsidRPr="00087F65">
        <w:rPr>
          <w:rFonts w:ascii="Times New Roman" w:eastAsia="Times New Roman" w:hAnsi="Times New Roman" w:cs="Times New Roman"/>
          <w:color w:val="5B9BD5" w:themeColor="accent1"/>
          <w:u w:val="single"/>
          <w:lang w:eastAsia="pt-BR"/>
        </w:rPr>
        <w:t>art. 143 da Lei nº 14.133, de 2021</w:t>
      </w:r>
      <w:r w:rsidRPr="00087F65">
        <w:rPr>
          <w:rFonts w:ascii="Times New Roman" w:eastAsia="Times New Roman" w:hAnsi="Times New Roman" w:cs="Times New Roman"/>
          <w:lang w:eastAsia="pt-BR"/>
        </w:rPr>
        <w:t xml:space="preserve">, comunicando-se à empresa para emissão de Nota Fiscal no que pertence à parcela incontroversa da execução do objeto, para efeito de liquidação e pagamento. </w:t>
      </w:r>
    </w:p>
    <w:p w14:paraId="2BE0B02B" w14:textId="4AD32B57" w:rsidR="00D302CF" w:rsidRPr="00087F65" w:rsidRDefault="00D302CF" w:rsidP="00D302CF">
      <w:pPr>
        <w:spacing w:after="0" w:line="240" w:lineRule="auto"/>
        <w:ind w:right="-568"/>
        <w:jc w:val="both"/>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7.4</w:t>
      </w:r>
      <w:r w:rsidRPr="00087F65">
        <w:rPr>
          <w:rFonts w:ascii="Times New Roman" w:eastAsia="Times New Roman" w:hAnsi="Times New Roman" w:cs="Times New Roman"/>
          <w:lang w:eastAsia="pt-BR"/>
        </w:rPr>
        <w:t xml:space="preserve"> O recebimento provisório ou definitivo não excluirá a responsabilidade civil pela solidez e pela segurança do serviço nem a responsabilidade ético-profissional pela perfeita execução do contrato. </w:t>
      </w:r>
    </w:p>
    <w:p w14:paraId="419277D4"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2B0BDD74" w14:textId="77777777" w:rsidR="00FA4DE3" w:rsidRPr="00087F65" w:rsidRDefault="00FA4DE3" w:rsidP="00C648C3">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08" w:name="art92viii"/>
      <w:bookmarkEnd w:id="108"/>
      <w:r w:rsidRPr="00087F65">
        <w:rPr>
          <w:rFonts w:ascii="Times New Roman" w:hAnsi="Times New Roman" w:cs="Times New Roman"/>
          <w:b/>
        </w:rPr>
        <w:lastRenderedPageBreak/>
        <w:t>CLÁUSULA OITAVA: O CRÉDITO PELO QUAL CORRERÁ A DESPESA, COM A INDICAÇÃO DA CLASSIFICAÇÃO FUNCIONAL PROGRAMÁTICA E DA CATEGORIA ECONÔMICA (</w:t>
      </w:r>
      <w:hyperlink r:id="rId329" w:anchor="art92viii" w:history="1">
        <w:r w:rsidRPr="00087F65">
          <w:rPr>
            <w:rStyle w:val="Hyperlink"/>
            <w:rFonts w:ascii="Times New Roman" w:hAnsi="Times New Roman" w:cs="Times New Roman"/>
            <w:b/>
          </w:rPr>
          <w:t>art. 92, VIII</w:t>
        </w:r>
      </w:hyperlink>
      <w:r w:rsidRPr="00087F65">
        <w:rPr>
          <w:rFonts w:ascii="Times New Roman" w:hAnsi="Times New Roman" w:cs="Times New Roman"/>
          <w:b/>
        </w:rPr>
        <w:t>)</w:t>
      </w:r>
    </w:p>
    <w:p w14:paraId="10B78447" w14:textId="4E4044FB" w:rsidR="00C648C3" w:rsidRPr="00087F65" w:rsidRDefault="00C648C3" w:rsidP="00C648C3">
      <w:pPr>
        <w:spacing w:after="0" w:line="240" w:lineRule="auto"/>
        <w:ind w:right="-568"/>
        <w:jc w:val="both"/>
        <w:rPr>
          <w:rFonts w:ascii="Times New Roman" w:hAnsi="Times New Roman" w:cs="Times New Roman"/>
        </w:rPr>
      </w:pPr>
      <w:r w:rsidRPr="00087F65">
        <w:rPr>
          <w:rFonts w:ascii="Times New Roman" w:hAnsi="Times New Roman" w:cs="Times New Roman"/>
          <w:b/>
        </w:rPr>
        <w:t>8.1</w:t>
      </w:r>
      <w:r w:rsidRPr="00087F65">
        <w:rPr>
          <w:rFonts w:ascii="Times New Roman" w:hAnsi="Times New Roman" w:cs="Times New Roman"/>
        </w:rPr>
        <w:t xml:space="preserve"> As despesas decorrentes do objeto da presente licitação correrão por conta da seguinte dotação:</w:t>
      </w: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0971E2" w:rsidRPr="0045559F" w14:paraId="486BA3C8"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4AD9C406" w14:textId="77777777" w:rsidR="000971E2" w:rsidRPr="0045559F" w:rsidRDefault="000971E2" w:rsidP="00E751BA">
            <w:pPr>
              <w:ind w:right="56"/>
              <w:jc w:val="center"/>
              <w:rPr>
                <w:rFonts w:ascii="Times New Roman" w:hAnsi="Times New Roman"/>
                <w:sz w:val="20"/>
                <w:szCs w:val="20"/>
              </w:rPr>
            </w:pPr>
            <w:r w:rsidRPr="0045559F">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1F41EE8D" w14:textId="77777777" w:rsidR="000971E2" w:rsidRPr="0045559F" w:rsidRDefault="000971E2" w:rsidP="00E751BA">
            <w:pPr>
              <w:ind w:right="56"/>
              <w:jc w:val="center"/>
              <w:rPr>
                <w:rFonts w:ascii="Times New Roman" w:hAnsi="Times New Roman"/>
                <w:sz w:val="20"/>
                <w:szCs w:val="20"/>
              </w:rPr>
            </w:pPr>
            <w:r w:rsidRPr="0045559F">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3F695EEE" w14:textId="77777777" w:rsidR="000971E2" w:rsidRPr="0045559F" w:rsidRDefault="000971E2" w:rsidP="00E751BA">
            <w:pPr>
              <w:ind w:left="79"/>
              <w:rPr>
                <w:rFonts w:ascii="Times New Roman" w:hAnsi="Times New Roman"/>
                <w:sz w:val="20"/>
                <w:szCs w:val="20"/>
              </w:rPr>
            </w:pPr>
            <w:r w:rsidRPr="0045559F">
              <w:rPr>
                <w:rFonts w:ascii="Times New Roman" w:hAnsi="Times New Roman"/>
                <w:b/>
                <w:i/>
                <w:sz w:val="20"/>
                <w:szCs w:val="20"/>
              </w:rPr>
              <w:t xml:space="preserve">CÓDIGO </w:t>
            </w:r>
          </w:p>
        </w:tc>
      </w:tr>
      <w:tr w:rsidR="000971E2" w:rsidRPr="0045559F" w14:paraId="79362175"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647708E5" w14:textId="77777777" w:rsidR="000971E2" w:rsidRPr="0045559F" w:rsidRDefault="000971E2" w:rsidP="00E751BA">
            <w:pPr>
              <w:ind w:right="50"/>
              <w:jc w:val="right"/>
              <w:rPr>
                <w:rFonts w:ascii="Times New Roman" w:hAnsi="Times New Roman"/>
                <w:sz w:val="20"/>
                <w:szCs w:val="20"/>
              </w:rPr>
            </w:pPr>
            <w:r w:rsidRPr="0045559F">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459D1FD8" w14:textId="77777777" w:rsidR="000971E2" w:rsidRPr="0045559F" w:rsidRDefault="000971E2" w:rsidP="00E751BA">
            <w:pPr>
              <w:rPr>
                <w:rFonts w:ascii="Times New Roman" w:hAnsi="Times New Roman"/>
                <w:sz w:val="20"/>
                <w:szCs w:val="20"/>
              </w:rPr>
            </w:pPr>
            <w:r w:rsidRPr="0045559F">
              <w:rPr>
                <w:rFonts w:ascii="Times New Roman" w:hAnsi="Times New Roman"/>
                <w:sz w:val="20"/>
                <w:szCs w:val="20"/>
              </w:rPr>
              <w:t>Secretaria da Educação</w:t>
            </w:r>
          </w:p>
        </w:tc>
        <w:tc>
          <w:tcPr>
            <w:tcW w:w="1567" w:type="dxa"/>
            <w:tcBorders>
              <w:top w:val="single" w:sz="4" w:space="0" w:color="000000"/>
              <w:left w:val="single" w:sz="4" w:space="0" w:color="000000"/>
              <w:bottom w:val="single" w:sz="4" w:space="0" w:color="000000"/>
              <w:right w:val="single" w:sz="4" w:space="0" w:color="000000"/>
            </w:tcBorders>
          </w:tcPr>
          <w:p w14:paraId="37DB7577" w14:textId="77777777" w:rsidR="000971E2" w:rsidRPr="0045559F" w:rsidRDefault="000971E2" w:rsidP="00E751BA">
            <w:pPr>
              <w:ind w:right="51"/>
              <w:jc w:val="right"/>
              <w:rPr>
                <w:rFonts w:ascii="Times New Roman" w:hAnsi="Times New Roman"/>
                <w:sz w:val="20"/>
                <w:szCs w:val="20"/>
              </w:rPr>
            </w:pPr>
            <w:r w:rsidRPr="0045559F">
              <w:rPr>
                <w:rFonts w:ascii="Times New Roman" w:hAnsi="Times New Roman"/>
                <w:sz w:val="20"/>
                <w:szCs w:val="20"/>
              </w:rPr>
              <w:t>05</w:t>
            </w:r>
          </w:p>
        </w:tc>
      </w:tr>
      <w:tr w:rsidR="000971E2" w:rsidRPr="0045559F" w14:paraId="7FEB2853"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2CAE6D6E" w14:textId="77777777" w:rsidR="000971E2" w:rsidRPr="0045559F" w:rsidRDefault="000971E2" w:rsidP="00E751BA">
            <w:pPr>
              <w:ind w:right="50"/>
              <w:jc w:val="right"/>
              <w:rPr>
                <w:rFonts w:ascii="Times New Roman" w:hAnsi="Times New Roman"/>
                <w:sz w:val="20"/>
                <w:szCs w:val="20"/>
              </w:rPr>
            </w:pPr>
            <w:r w:rsidRPr="0045559F">
              <w:rPr>
                <w:rFonts w:ascii="Times New Roman" w:hAnsi="Times New Roman"/>
                <w:sz w:val="20"/>
                <w:szCs w:val="20"/>
              </w:rPr>
              <w:t xml:space="preserve">Unidade Orçament. </w:t>
            </w:r>
          </w:p>
        </w:tc>
        <w:tc>
          <w:tcPr>
            <w:tcW w:w="5253" w:type="dxa"/>
            <w:tcBorders>
              <w:top w:val="single" w:sz="4" w:space="0" w:color="000000"/>
              <w:left w:val="single" w:sz="4" w:space="0" w:color="000000"/>
              <w:bottom w:val="single" w:sz="4" w:space="0" w:color="000000"/>
              <w:right w:val="single" w:sz="4" w:space="0" w:color="000000"/>
            </w:tcBorders>
          </w:tcPr>
          <w:p w14:paraId="3AA8EC67" w14:textId="77777777" w:rsidR="000971E2" w:rsidRPr="0045559F" w:rsidRDefault="000971E2" w:rsidP="00E751BA">
            <w:pPr>
              <w:rPr>
                <w:rFonts w:ascii="Times New Roman" w:hAnsi="Times New Roman"/>
                <w:sz w:val="20"/>
                <w:szCs w:val="20"/>
              </w:rPr>
            </w:pPr>
            <w:r w:rsidRPr="0045559F">
              <w:rPr>
                <w:rFonts w:ascii="Times New Roman" w:hAnsi="Times New Roman"/>
                <w:sz w:val="20"/>
                <w:szCs w:val="20"/>
              </w:rPr>
              <w:t>Departamento de Educação</w:t>
            </w:r>
          </w:p>
        </w:tc>
        <w:tc>
          <w:tcPr>
            <w:tcW w:w="1567" w:type="dxa"/>
            <w:tcBorders>
              <w:top w:val="single" w:sz="4" w:space="0" w:color="000000"/>
              <w:left w:val="single" w:sz="4" w:space="0" w:color="000000"/>
              <w:bottom w:val="single" w:sz="4" w:space="0" w:color="000000"/>
              <w:right w:val="single" w:sz="4" w:space="0" w:color="000000"/>
            </w:tcBorders>
          </w:tcPr>
          <w:p w14:paraId="7D820448" w14:textId="77777777" w:rsidR="000971E2" w:rsidRPr="0045559F" w:rsidRDefault="000971E2" w:rsidP="00E751BA">
            <w:pPr>
              <w:ind w:right="51"/>
              <w:jc w:val="right"/>
              <w:rPr>
                <w:rFonts w:ascii="Times New Roman" w:hAnsi="Times New Roman"/>
                <w:sz w:val="20"/>
                <w:szCs w:val="20"/>
              </w:rPr>
            </w:pPr>
            <w:r w:rsidRPr="0045559F">
              <w:rPr>
                <w:rFonts w:ascii="Times New Roman" w:hAnsi="Times New Roman"/>
                <w:sz w:val="20"/>
                <w:szCs w:val="20"/>
              </w:rPr>
              <w:t xml:space="preserve">01 </w:t>
            </w:r>
          </w:p>
        </w:tc>
      </w:tr>
      <w:tr w:rsidR="000971E2" w:rsidRPr="0045559F" w14:paraId="23D77F4A"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7B770730" w14:textId="77777777" w:rsidR="000971E2" w:rsidRPr="0045559F" w:rsidRDefault="000971E2" w:rsidP="00E751BA">
            <w:pPr>
              <w:ind w:right="50"/>
              <w:jc w:val="right"/>
              <w:rPr>
                <w:rFonts w:ascii="Times New Roman" w:hAnsi="Times New Roman"/>
                <w:sz w:val="20"/>
                <w:szCs w:val="20"/>
              </w:rPr>
            </w:pPr>
            <w:r w:rsidRPr="0045559F">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205BB333" w14:textId="77777777" w:rsidR="000971E2" w:rsidRPr="0045559F" w:rsidRDefault="000971E2" w:rsidP="00E751BA">
            <w:pPr>
              <w:rPr>
                <w:rFonts w:ascii="Times New Roman" w:hAnsi="Times New Roman"/>
                <w:sz w:val="20"/>
                <w:szCs w:val="20"/>
              </w:rPr>
            </w:pPr>
            <w:r w:rsidRPr="0045559F">
              <w:rPr>
                <w:rFonts w:ascii="Times New Roman" w:hAnsi="Times New Roman"/>
                <w:sz w:val="20"/>
                <w:szCs w:val="20"/>
              </w:rPr>
              <w:t>Educação</w:t>
            </w:r>
          </w:p>
        </w:tc>
        <w:tc>
          <w:tcPr>
            <w:tcW w:w="1567" w:type="dxa"/>
            <w:tcBorders>
              <w:top w:val="single" w:sz="4" w:space="0" w:color="000000"/>
              <w:left w:val="single" w:sz="4" w:space="0" w:color="000000"/>
              <w:bottom w:val="single" w:sz="4" w:space="0" w:color="000000"/>
              <w:right w:val="single" w:sz="4" w:space="0" w:color="000000"/>
            </w:tcBorders>
          </w:tcPr>
          <w:p w14:paraId="78F6819E" w14:textId="77777777" w:rsidR="000971E2" w:rsidRPr="0045559F" w:rsidRDefault="000971E2" w:rsidP="00E751BA">
            <w:pPr>
              <w:ind w:right="51"/>
              <w:jc w:val="right"/>
              <w:rPr>
                <w:rFonts w:ascii="Times New Roman" w:hAnsi="Times New Roman"/>
                <w:sz w:val="20"/>
                <w:szCs w:val="20"/>
              </w:rPr>
            </w:pPr>
            <w:r w:rsidRPr="0045559F">
              <w:rPr>
                <w:rFonts w:ascii="Times New Roman" w:hAnsi="Times New Roman"/>
                <w:sz w:val="20"/>
                <w:szCs w:val="20"/>
              </w:rPr>
              <w:t>12</w:t>
            </w:r>
          </w:p>
        </w:tc>
      </w:tr>
      <w:tr w:rsidR="000971E2" w:rsidRPr="0045559F" w14:paraId="437163C8"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1D3AFB26" w14:textId="77777777" w:rsidR="000971E2" w:rsidRPr="0045559F" w:rsidRDefault="000971E2" w:rsidP="00E751BA">
            <w:pPr>
              <w:ind w:right="50"/>
              <w:jc w:val="right"/>
              <w:rPr>
                <w:rFonts w:ascii="Times New Roman" w:hAnsi="Times New Roman"/>
                <w:sz w:val="20"/>
                <w:szCs w:val="20"/>
              </w:rPr>
            </w:pPr>
            <w:r w:rsidRPr="0045559F">
              <w:rPr>
                <w:rFonts w:ascii="Times New Roman" w:hAnsi="Times New Roman"/>
                <w:sz w:val="20"/>
                <w:szCs w:val="20"/>
              </w:rPr>
              <w:t xml:space="preserve">Subfunção </w:t>
            </w:r>
          </w:p>
        </w:tc>
        <w:tc>
          <w:tcPr>
            <w:tcW w:w="5253" w:type="dxa"/>
            <w:tcBorders>
              <w:top w:val="single" w:sz="4" w:space="0" w:color="000000"/>
              <w:left w:val="single" w:sz="4" w:space="0" w:color="000000"/>
              <w:bottom w:val="single" w:sz="4" w:space="0" w:color="000000"/>
              <w:right w:val="single" w:sz="4" w:space="0" w:color="000000"/>
            </w:tcBorders>
          </w:tcPr>
          <w:p w14:paraId="7AC19C4B" w14:textId="77777777" w:rsidR="000971E2" w:rsidRPr="0045559F" w:rsidRDefault="000971E2" w:rsidP="00E751BA">
            <w:pPr>
              <w:rPr>
                <w:rFonts w:ascii="Times New Roman" w:hAnsi="Times New Roman"/>
                <w:sz w:val="20"/>
                <w:szCs w:val="20"/>
              </w:rPr>
            </w:pPr>
            <w:r w:rsidRPr="0045559F">
              <w:rPr>
                <w:rFonts w:ascii="Times New Roman" w:hAnsi="Times New Roman"/>
                <w:sz w:val="20"/>
                <w:szCs w:val="20"/>
              </w:rPr>
              <w:t>Ensino Fundamental</w:t>
            </w:r>
          </w:p>
        </w:tc>
        <w:tc>
          <w:tcPr>
            <w:tcW w:w="1567" w:type="dxa"/>
            <w:tcBorders>
              <w:top w:val="single" w:sz="4" w:space="0" w:color="000000"/>
              <w:left w:val="single" w:sz="4" w:space="0" w:color="000000"/>
              <w:bottom w:val="single" w:sz="4" w:space="0" w:color="000000"/>
              <w:right w:val="single" w:sz="4" w:space="0" w:color="000000"/>
            </w:tcBorders>
          </w:tcPr>
          <w:p w14:paraId="7095F1FD" w14:textId="77777777" w:rsidR="000971E2" w:rsidRPr="0045559F" w:rsidRDefault="000971E2" w:rsidP="00E751BA">
            <w:pPr>
              <w:ind w:right="51"/>
              <w:jc w:val="right"/>
              <w:rPr>
                <w:rFonts w:ascii="Times New Roman" w:hAnsi="Times New Roman"/>
                <w:sz w:val="20"/>
                <w:szCs w:val="20"/>
              </w:rPr>
            </w:pPr>
            <w:r w:rsidRPr="0045559F">
              <w:rPr>
                <w:rFonts w:ascii="Times New Roman" w:hAnsi="Times New Roman"/>
                <w:sz w:val="20"/>
                <w:szCs w:val="20"/>
              </w:rPr>
              <w:t>361</w:t>
            </w:r>
          </w:p>
        </w:tc>
      </w:tr>
      <w:tr w:rsidR="000971E2" w:rsidRPr="0045559F" w14:paraId="56367B60"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700DC6A5" w14:textId="77777777" w:rsidR="000971E2" w:rsidRPr="0045559F" w:rsidRDefault="000971E2" w:rsidP="00E751BA">
            <w:pPr>
              <w:ind w:right="49"/>
              <w:jc w:val="right"/>
              <w:rPr>
                <w:rFonts w:ascii="Times New Roman" w:hAnsi="Times New Roman"/>
                <w:sz w:val="20"/>
                <w:szCs w:val="20"/>
              </w:rPr>
            </w:pPr>
            <w:r w:rsidRPr="0045559F">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5B8AA3B9" w14:textId="77777777" w:rsidR="000971E2" w:rsidRPr="0045559F" w:rsidRDefault="000971E2" w:rsidP="00E751BA">
            <w:pPr>
              <w:rPr>
                <w:rFonts w:ascii="Times New Roman" w:hAnsi="Times New Roman"/>
                <w:sz w:val="20"/>
                <w:szCs w:val="20"/>
              </w:rPr>
            </w:pPr>
            <w:r w:rsidRPr="0045559F">
              <w:rPr>
                <w:rFonts w:ascii="Times New Roman" w:hAnsi="Times New Roman"/>
                <w:sz w:val="20"/>
                <w:szCs w:val="20"/>
              </w:rPr>
              <w:t>Educação para todos</w:t>
            </w:r>
          </w:p>
        </w:tc>
        <w:tc>
          <w:tcPr>
            <w:tcW w:w="1567" w:type="dxa"/>
            <w:tcBorders>
              <w:top w:val="single" w:sz="4" w:space="0" w:color="000000"/>
              <w:left w:val="single" w:sz="4" w:space="0" w:color="000000"/>
              <w:bottom w:val="single" w:sz="4" w:space="0" w:color="000000"/>
              <w:right w:val="single" w:sz="4" w:space="0" w:color="000000"/>
            </w:tcBorders>
          </w:tcPr>
          <w:p w14:paraId="70B7CCBE" w14:textId="77777777" w:rsidR="000971E2" w:rsidRPr="0045559F" w:rsidRDefault="000971E2" w:rsidP="00E751BA">
            <w:pPr>
              <w:ind w:right="51"/>
              <w:jc w:val="right"/>
              <w:rPr>
                <w:rFonts w:ascii="Times New Roman" w:hAnsi="Times New Roman"/>
                <w:sz w:val="20"/>
                <w:szCs w:val="20"/>
              </w:rPr>
            </w:pPr>
            <w:r w:rsidRPr="0045559F">
              <w:rPr>
                <w:rFonts w:ascii="Times New Roman" w:hAnsi="Times New Roman"/>
                <w:sz w:val="20"/>
                <w:szCs w:val="20"/>
              </w:rPr>
              <w:t>0004</w:t>
            </w:r>
          </w:p>
        </w:tc>
      </w:tr>
      <w:tr w:rsidR="000971E2" w:rsidRPr="0045559F" w14:paraId="4504F228"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0327F083" w14:textId="77777777" w:rsidR="000971E2" w:rsidRPr="0045559F" w:rsidRDefault="000971E2" w:rsidP="00E751BA">
            <w:pPr>
              <w:ind w:right="51"/>
              <w:jc w:val="right"/>
              <w:rPr>
                <w:rFonts w:ascii="Times New Roman" w:hAnsi="Times New Roman"/>
                <w:sz w:val="20"/>
                <w:szCs w:val="20"/>
              </w:rPr>
            </w:pPr>
            <w:r w:rsidRPr="0045559F">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2E4294E0" w14:textId="77777777" w:rsidR="000971E2" w:rsidRPr="0045559F" w:rsidRDefault="000971E2" w:rsidP="00E751BA">
            <w:pPr>
              <w:rPr>
                <w:rFonts w:ascii="Times New Roman" w:hAnsi="Times New Roman"/>
                <w:sz w:val="20"/>
                <w:szCs w:val="20"/>
              </w:rPr>
            </w:pPr>
            <w:r w:rsidRPr="0045559F">
              <w:rPr>
                <w:rFonts w:ascii="Times New Roman" w:hAnsi="Times New Roman"/>
                <w:sz w:val="20"/>
                <w:szCs w:val="20"/>
              </w:rPr>
              <w:t>Manutenção das Atividades Transporte Escolar</w:t>
            </w:r>
          </w:p>
        </w:tc>
        <w:tc>
          <w:tcPr>
            <w:tcW w:w="1567" w:type="dxa"/>
            <w:tcBorders>
              <w:top w:val="single" w:sz="4" w:space="0" w:color="000000"/>
              <w:left w:val="single" w:sz="4" w:space="0" w:color="000000"/>
              <w:bottom w:val="single" w:sz="4" w:space="0" w:color="000000"/>
              <w:right w:val="single" w:sz="4" w:space="0" w:color="000000"/>
            </w:tcBorders>
          </w:tcPr>
          <w:p w14:paraId="4B563390" w14:textId="77777777" w:rsidR="000971E2" w:rsidRPr="0045559F" w:rsidRDefault="000971E2" w:rsidP="00E751BA">
            <w:pPr>
              <w:ind w:right="52"/>
              <w:jc w:val="right"/>
              <w:rPr>
                <w:rFonts w:ascii="Times New Roman" w:hAnsi="Times New Roman"/>
                <w:sz w:val="20"/>
                <w:szCs w:val="20"/>
              </w:rPr>
            </w:pPr>
            <w:r w:rsidRPr="0045559F">
              <w:rPr>
                <w:rFonts w:ascii="Times New Roman" w:hAnsi="Times New Roman"/>
                <w:sz w:val="20"/>
                <w:szCs w:val="20"/>
              </w:rPr>
              <w:t xml:space="preserve">2.023 </w:t>
            </w:r>
          </w:p>
        </w:tc>
      </w:tr>
      <w:tr w:rsidR="000971E2" w:rsidRPr="0045559F" w14:paraId="4F417DC7"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69CAB003" w14:textId="77777777" w:rsidR="000971E2" w:rsidRPr="0045559F" w:rsidRDefault="000971E2" w:rsidP="00E751BA">
            <w:pPr>
              <w:ind w:right="50"/>
              <w:jc w:val="right"/>
              <w:rPr>
                <w:rFonts w:ascii="Times New Roman" w:hAnsi="Times New Roman"/>
                <w:sz w:val="20"/>
                <w:szCs w:val="20"/>
              </w:rPr>
            </w:pPr>
            <w:r w:rsidRPr="0045559F">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1FCF47DF" w14:textId="77777777" w:rsidR="000971E2" w:rsidRPr="0045559F" w:rsidRDefault="000971E2" w:rsidP="00E751BA">
            <w:pPr>
              <w:rPr>
                <w:rFonts w:ascii="Times New Roman" w:hAnsi="Times New Roman"/>
                <w:sz w:val="20"/>
                <w:szCs w:val="20"/>
              </w:rPr>
            </w:pPr>
            <w:r w:rsidRPr="0045559F">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6E04F540" w14:textId="77777777" w:rsidR="000971E2" w:rsidRPr="0045559F" w:rsidRDefault="000971E2" w:rsidP="00E751BA">
            <w:pPr>
              <w:ind w:right="51"/>
              <w:jc w:val="right"/>
              <w:rPr>
                <w:rFonts w:ascii="Times New Roman" w:hAnsi="Times New Roman"/>
                <w:sz w:val="20"/>
                <w:szCs w:val="20"/>
              </w:rPr>
            </w:pPr>
            <w:r w:rsidRPr="0045559F">
              <w:rPr>
                <w:rFonts w:ascii="Times New Roman" w:hAnsi="Times New Roman"/>
                <w:sz w:val="20"/>
                <w:szCs w:val="20"/>
              </w:rPr>
              <w:t>1500</w:t>
            </w:r>
          </w:p>
        </w:tc>
      </w:tr>
      <w:tr w:rsidR="000971E2" w:rsidRPr="0045559F" w14:paraId="268682C0" w14:textId="77777777" w:rsidTr="00E751BA">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1E8319EE" w14:textId="77777777" w:rsidR="000971E2" w:rsidRPr="0045559F" w:rsidRDefault="000971E2" w:rsidP="00E751BA">
            <w:pPr>
              <w:ind w:right="51"/>
              <w:rPr>
                <w:rFonts w:ascii="Times New Roman" w:hAnsi="Times New Roman"/>
                <w:sz w:val="20"/>
                <w:szCs w:val="20"/>
              </w:rPr>
            </w:pPr>
            <w:r w:rsidRPr="0045559F">
              <w:rPr>
                <w:rFonts w:ascii="Times New Roman" w:hAnsi="Times New Roman"/>
                <w:b/>
                <w:sz w:val="20"/>
                <w:szCs w:val="20"/>
              </w:rPr>
              <w:t>II – CARACTERIZAÇÃO DO PROJETO/ATIVIDADE</w:t>
            </w:r>
          </w:p>
        </w:tc>
      </w:tr>
      <w:tr w:rsidR="000971E2" w:rsidRPr="00DC2E4E" w14:paraId="2D59423E" w14:textId="77777777" w:rsidTr="00E751BA">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1152B793" w14:textId="77777777" w:rsidR="000971E2" w:rsidRPr="00DC2E4E" w:rsidRDefault="000971E2" w:rsidP="00E751BA">
            <w:pPr>
              <w:rPr>
                <w:rFonts w:ascii="Times New Roman" w:hAnsi="Times New Roman"/>
                <w:sz w:val="20"/>
                <w:szCs w:val="20"/>
              </w:rPr>
            </w:pPr>
            <w:r w:rsidRPr="0045559F">
              <w:rPr>
                <w:rFonts w:ascii="Times New Roman" w:hAnsi="Times New Roman"/>
                <w:sz w:val="20"/>
                <w:szCs w:val="20"/>
              </w:rPr>
              <w:t>3.3.90.30.39.00.00 – Material para Manutenção de Bens Móveis</w:t>
            </w:r>
          </w:p>
        </w:tc>
      </w:tr>
    </w:tbl>
    <w:p w14:paraId="60922393" w14:textId="544F1512" w:rsidR="00FA4DE3" w:rsidRDefault="00FA4DE3" w:rsidP="00425FA1">
      <w:pPr>
        <w:tabs>
          <w:tab w:val="right" w:pos="8080"/>
        </w:tabs>
        <w:spacing w:after="0" w:line="240" w:lineRule="auto"/>
        <w:ind w:right="-568"/>
        <w:jc w:val="both"/>
        <w:rPr>
          <w:rFonts w:ascii="Times New Roman" w:hAnsi="Times New Roman" w:cs="Times New Roman"/>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0971E2" w:rsidRPr="0045559F" w14:paraId="46E28A07"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30998A87" w14:textId="77777777" w:rsidR="000971E2" w:rsidRPr="0045559F" w:rsidRDefault="000971E2" w:rsidP="00E751BA">
            <w:pPr>
              <w:ind w:right="56"/>
              <w:jc w:val="center"/>
              <w:rPr>
                <w:rFonts w:ascii="Times New Roman" w:hAnsi="Times New Roman"/>
                <w:sz w:val="20"/>
                <w:szCs w:val="20"/>
              </w:rPr>
            </w:pPr>
            <w:r w:rsidRPr="0045559F">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0D642128" w14:textId="77777777" w:rsidR="000971E2" w:rsidRPr="0045559F" w:rsidRDefault="000971E2" w:rsidP="00E751BA">
            <w:pPr>
              <w:ind w:right="56"/>
              <w:jc w:val="center"/>
              <w:rPr>
                <w:rFonts w:ascii="Times New Roman" w:hAnsi="Times New Roman"/>
                <w:sz w:val="20"/>
                <w:szCs w:val="20"/>
              </w:rPr>
            </w:pPr>
            <w:r w:rsidRPr="0045559F">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5558B347" w14:textId="77777777" w:rsidR="000971E2" w:rsidRPr="0045559F" w:rsidRDefault="000971E2" w:rsidP="00E751BA">
            <w:pPr>
              <w:ind w:left="79"/>
              <w:rPr>
                <w:rFonts w:ascii="Times New Roman" w:hAnsi="Times New Roman"/>
                <w:sz w:val="20"/>
                <w:szCs w:val="20"/>
              </w:rPr>
            </w:pPr>
            <w:r w:rsidRPr="0045559F">
              <w:rPr>
                <w:rFonts w:ascii="Times New Roman" w:hAnsi="Times New Roman"/>
                <w:b/>
                <w:i/>
                <w:sz w:val="20"/>
                <w:szCs w:val="20"/>
              </w:rPr>
              <w:t xml:space="preserve">CÓDIGO </w:t>
            </w:r>
          </w:p>
        </w:tc>
      </w:tr>
      <w:tr w:rsidR="000971E2" w:rsidRPr="0045559F" w14:paraId="151F3766"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7BD60335" w14:textId="77777777" w:rsidR="000971E2" w:rsidRPr="0045559F" w:rsidRDefault="000971E2" w:rsidP="00E751BA">
            <w:pPr>
              <w:ind w:right="50"/>
              <w:jc w:val="right"/>
              <w:rPr>
                <w:rFonts w:ascii="Times New Roman" w:hAnsi="Times New Roman"/>
                <w:sz w:val="20"/>
                <w:szCs w:val="20"/>
              </w:rPr>
            </w:pPr>
            <w:r w:rsidRPr="0045559F">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5C461232" w14:textId="77777777" w:rsidR="000971E2" w:rsidRPr="0045559F" w:rsidRDefault="000971E2" w:rsidP="00E751BA">
            <w:pPr>
              <w:rPr>
                <w:rFonts w:ascii="Times New Roman" w:hAnsi="Times New Roman"/>
                <w:sz w:val="20"/>
                <w:szCs w:val="20"/>
              </w:rPr>
            </w:pPr>
            <w:r w:rsidRPr="0045559F">
              <w:rPr>
                <w:rFonts w:ascii="Times New Roman" w:hAnsi="Times New Roman"/>
                <w:sz w:val="20"/>
                <w:szCs w:val="20"/>
              </w:rPr>
              <w:t xml:space="preserve">Secretaria </w:t>
            </w:r>
            <w:r>
              <w:rPr>
                <w:rFonts w:ascii="Times New Roman" w:hAnsi="Times New Roman"/>
                <w:sz w:val="20"/>
                <w:szCs w:val="20"/>
              </w:rPr>
              <w:t>Municipal de Agricultura</w:t>
            </w:r>
          </w:p>
        </w:tc>
        <w:tc>
          <w:tcPr>
            <w:tcW w:w="1567" w:type="dxa"/>
            <w:tcBorders>
              <w:top w:val="single" w:sz="4" w:space="0" w:color="000000"/>
              <w:left w:val="single" w:sz="4" w:space="0" w:color="000000"/>
              <w:bottom w:val="single" w:sz="4" w:space="0" w:color="000000"/>
              <w:right w:val="single" w:sz="4" w:space="0" w:color="000000"/>
            </w:tcBorders>
          </w:tcPr>
          <w:p w14:paraId="0734F171" w14:textId="77777777" w:rsidR="000971E2" w:rsidRPr="0045559F" w:rsidRDefault="000971E2" w:rsidP="00E751BA">
            <w:pPr>
              <w:ind w:right="51"/>
              <w:jc w:val="right"/>
              <w:rPr>
                <w:rFonts w:ascii="Times New Roman" w:hAnsi="Times New Roman"/>
                <w:sz w:val="20"/>
                <w:szCs w:val="20"/>
              </w:rPr>
            </w:pPr>
            <w:r>
              <w:rPr>
                <w:rFonts w:ascii="Times New Roman" w:hAnsi="Times New Roman"/>
                <w:sz w:val="20"/>
                <w:szCs w:val="20"/>
              </w:rPr>
              <w:t>09</w:t>
            </w:r>
          </w:p>
        </w:tc>
      </w:tr>
      <w:tr w:rsidR="000971E2" w:rsidRPr="0045559F" w14:paraId="7F41C2A7"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699CF222" w14:textId="77777777" w:rsidR="000971E2" w:rsidRPr="0045559F" w:rsidRDefault="000971E2" w:rsidP="00E751BA">
            <w:pPr>
              <w:ind w:right="50"/>
              <w:jc w:val="right"/>
              <w:rPr>
                <w:rFonts w:ascii="Times New Roman" w:hAnsi="Times New Roman"/>
                <w:sz w:val="20"/>
                <w:szCs w:val="20"/>
              </w:rPr>
            </w:pPr>
            <w:r w:rsidRPr="0045559F">
              <w:rPr>
                <w:rFonts w:ascii="Times New Roman" w:hAnsi="Times New Roman"/>
                <w:sz w:val="20"/>
                <w:szCs w:val="20"/>
              </w:rPr>
              <w:t xml:space="preserve">Unidade Orçament. </w:t>
            </w:r>
          </w:p>
        </w:tc>
        <w:tc>
          <w:tcPr>
            <w:tcW w:w="5253" w:type="dxa"/>
            <w:tcBorders>
              <w:top w:val="single" w:sz="4" w:space="0" w:color="000000"/>
              <w:left w:val="single" w:sz="4" w:space="0" w:color="000000"/>
              <w:bottom w:val="single" w:sz="4" w:space="0" w:color="000000"/>
              <w:right w:val="single" w:sz="4" w:space="0" w:color="000000"/>
            </w:tcBorders>
          </w:tcPr>
          <w:p w14:paraId="4501F764" w14:textId="77777777" w:rsidR="000971E2" w:rsidRPr="0045559F" w:rsidRDefault="000971E2" w:rsidP="00E751BA">
            <w:pPr>
              <w:rPr>
                <w:rFonts w:ascii="Times New Roman" w:hAnsi="Times New Roman"/>
                <w:sz w:val="20"/>
                <w:szCs w:val="20"/>
              </w:rPr>
            </w:pPr>
            <w:r>
              <w:rPr>
                <w:rFonts w:ascii="Times New Roman" w:hAnsi="Times New Roman"/>
                <w:sz w:val="20"/>
                <w:szCs w:val="20"/>
              </w:rPr>
              <w:t>Departamento de Agricultura</w:t>
            </w:r>
          </w:p>
        </w:tc>
        <w:tc>
          <w:tcPr>
            <w:tcW w:w="1567" w:type="dxa"/>
            <w:tcBorders>
              <w:top w:val="single" w:sz="4" w:space="0" w:color="000000"/>
              <w:left w:val="single" w:sz="4" w:space="0" w:color="000000"/>
              <w:bottom w:val="single" w:sz="4" w:space="0" w:color="000000"/>
              <w:right w:val="single" w:sz="4" w:space="0" w:color="000000"/>
            </w:tcBorders>
          </w:tcPr>
          <w:p w14:paraId="777C8686" w14:textId="77777777" w:rsidR="000971E2" w:rsidRPr="0045559F" w:rsidRDefault="000971E2" w:rsidP="00E751BA">
            <w:pPr>
              <w:ind w:right="51"/>
              <w:jc w:val="right"/>
              <w:rPr>
                <w:rFonts w:ascii="Times New Roman" w:hAnsi="Times New Roman"/>
                <w:sz w:val="20"/>
                <w:szCs w:val="20"/>
              </w:rPr>
            </w:pPr>
            <w:r w:rsidRPr="0045559F">
              <w:rPr>
                <w:rFonts w:ascii="Times New Roman" w:hAnsi="Times New Roman"/>
                <w:sz w:val="20"/>
                <w:szCs w:val="20"/>
              </w:rPr>
              <w:t xml:space="preserve">01 </w:t>
            </w:r>
          </w:p>
        </w:tc>
      </w:tr>
      <w:tr w:rsidR="000971E2" w:rsidRPr="0045559F" w14:paraId="52113AFD"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18D58A2A" w14:textId="77777777" w:rsidR="000971E2" w:rsidRPr="0045559F" w:rsidRDefault="000971E2" w:rsidP="00E751BA">
            <w:pPr>
              <w:ind w:right="50"/>
              <w:jc w:val="right"/>
              <w:rPr>
                <w:rFonts w:ascii="Times New Roman" w:hAnsi="Times New Roman"/>
                <w:sz w:val="20"/>
                <w:szCs w:val="20"/>
              </w:rPr>
            </w:pPr>
            <w:r w:rsidRPr="0045559F">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53222CB9" w14:textId="77777777" w:rsidR="000971E2" w:rsidRPr="0045559F" w:rsidRDefault="000971E2" w:rsidP="00E751BA">
            <w:pPr>
              <w:rPr>
                <w:rFonts w:ascii="Times New Roman" w:hAnsi="Times New Roman"/>
                <w:sz w:val="20"/>
                <w:szCs w:val="20"/>
              </w:rPr>
            </w:pPr>
            <w:r>
              <w:rPr>
                <w:rFonts w:ascii="Times New Roman" w:hAnsi="Times New Roman"/>
                <w:sz w:val="20"/>
                <w:szCs w:val="20"/>
              </w:rPr>
              <w:t>Agricultura</w:t>
            </w:r>
          </w:p>
        </w:tc>
        <w:tc>
          <w:tcPr>
            <w:tcW w:w="1567" w:type="dxa"/>
            <w:tcBorders>
              <w:top w:val="single" w:sz="4" w:space="0" w:color="000000"/>
              <w:left w:val="single" w:sz="4" w:space="0" w:color="000000"/>
              <w:bottom w:val="single" w:sz="4" w:space="0" w:color="000000"/>
              <w:right w:val="single" w:sz="4" w:space="0" w:color="000000"/>
            </w:tcBorders>
          </w:tcPr>
          <w:p w14:paraId="611A8946" w14:textId="77777777" w:rsidR="000971E2" w:rsidRPr="0045559F" w:rsidRDefault="000971E2" w:rsidP="00E751BA">
            <w:pPr>
              <w:ind w:right="51"/>
              <w:jc w:val="right"/>
              <w:rPr>
                <w:rFonts w:ascii="Times New Roman" w:hAnsi="Times New Roman"/>
                <w:sz w:val="20"/>
                <w:szCs w:val="20"/>
              </w:rPr>
            </w:pPr>
            <w:r>
              <w:rPr>
                <w:rFonts w:ascii="Times New Roman" w:hAnsi="Times New Roman"/>
                <w:sz w:val="20"/>
                <w:szCs w:val="20"/>
              </w:rPr>
              <w:t>20</w:t>
            </w:r>
          </w:p>
        </w:tc>
      </w:tr>
      <w:tr w:rsidR="000971E2" w:rsidRPr="0045559F" w14:paraId="4367F344"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7A10DFB6" w14:textId="77777777" w:rsidR="000971E2" w:rsidRPr="0045559F" w:rsidRDefault="000971E2" w:rsidP="00E751BA">
            <w:pPr>
              <w:ind w:right="50"/>
              <w:jc w:val="right"/>
              <w:rPr>
                <w:rFonts w:ascii="Times New Roman" w:hAnsi="Times New Roman"/>
                <w:sz w:val="20"/>
                <w:szCs w:val="20"/>
              </w:rPr>
            </w:pPr>
            <w:r w:rsidRPr="0045559F">
              <w:rPr>
                <w:rFonts w:ascii="Times New Roman" w:hAnsi="Times New Roman"/>
                <w:sz w:val="20"/>
                <w:szCs w:val="20"/>
              </w:rPr>
              <w:t xml:space="preserve">Subfunção </w:t>
            </w:r>
          </w:p>
        </w:tc>
        <w:tc>
          <w:tcPr>
            <w:tcW w:w="5253" w:type="dxa"/>
            <w:tcBorders>
              <w:top w:val="single" w:sz="4" w:space="0" w:color="000000"/>
              <w:left w:val="single" w:sz="4" w:space="0" w:color="000000"/>
              <w:bottom w:val="single" w:sz="4" w:space="0" w:color="000000"/>
              <w:right w:val="single" w:sz="4" w:space="0" w:color="000000"/>
            </w:tcBorders>
          </w:tcPr>
          <w:p w14:paraId="74634738" w14:textId="77777777" w:rsidR="000971E2" w:rsidRPr="0045559F" w:rsidRDefault="000971E2" w:rsidP="00E751BA">
            <w:pPr>
              <w:rPr>
                <w:rFonts w:ascii="Times New Roman" w:hAnsi="Times New Roman"/>
                <w:sz w:val="20"/>
                <w:szCs w:val="20"/>
              </w:rPr>
            </w:pPr>
            <w:r>
              <w:rPr>
                <w:rFonts w:ascii="Times New Roman" w:hAnsi="Times New Roman"/>
                <w:sz w:val="20"/>
                <w:szCs w:val="20"/>
              </w:rPr>
              <w:t>Extensão Rural</w:t>
            </w:r>
          </w:p>
        </w:tc>
        <w:tc>
          <w:tcPr>
            <w:tcW w:w="1567" w:type="dxa"/>
            <w:tcBorders>
              <w:top w:val="single" w:sz="4" w:space="0" w:color="000000"/>
              <w:left w:val="single" w:sz="4" w:space="0" w:color="000000"/>
              <w:bottom w:val="single" w:sz="4" w:space="0" w:color="000000"/>
              <w:right w:val="single" w:sz="4" w:space="0" w:color="000000"/>
            </w:tcBorders>
          </w:tcPr>
          <w:p w14:paraId="1FB02429" w14:textId="77777777" w:rsidR="000971E2" w:rsidRPr="0045559F" w:rsidRDefault="000971E2" w:rsidP="00E751BA">
            <w:pPr>
              <w:ind w:right="51"/>
              <w:jc w:val="right"/>
              <w:rPr>
                <w:rFonts w:ascii="Times New Roman" w:hAnsi="Times New Roman"/>
                <w:sz w:val="20"/>
                <w:szCs w:val="20"/>
              </w:rPr>
            </w:pPr>
            <w:r>
              <w:rPr>
                <w:rFonts w:ascii="Times New Roman" w:hAnsi="Times New Roman"/>
                <w:sz w:val="20"/>
                <w:szCs w:val="20"/>
              </w:rPr>
              <w:t>606</w:t>
            </w:r>
          </w:p>
        </w:tc>
      </w:tr>
      <w:tr w:rsidR="000971E2" w:rsidRPr="0045559F" w14:paraId="7D73E733"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05EC3E4A" w14:textId="77777777" w:rsidR="000971E2" w:rsidRPr="0045559F" w:rsidRDefault="000971E2" w:rsidP="00E751BA">
            <w:pPr>
              <w:ind w:right="49"/>
              <w:jc w:val="right"/>
              <w:rPr>
                <w:rFonts w:ascii="Times New Roman" w:hAnsi="Times New Roman"/>
                <w:sz w:val="20"/>
                <w:szCs w:val="20"/>
              </w:rPr>
            </w:pPr>
            <w:r w:rsidRPr="0045559F">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531E5467" w14:textId="77777777" w:rsidR="000971E2" w:rsidRPr="0045559F" w:rsidRDefault="000971E2" w:rsidP="00E751BA">
            <w:pPr>
              <w:rPr>
                <w:rFonts w:ascii="Times New Roman" w:hAnsi="Times New Roman"/>
                <w:sz w:val="20"/>
                <w:szCs w:val="20"/>
              </w:rPr>
            </w:pPr>
            <w:r>
              <w:rPr>
                <w:rFonts w:ascii="Times New Roman" w:hAnsi="Times New Roman"/>
                <w:sz w:val="20"/>
                <w:szCs w:val="20"/>
              </w:rPr>
              <w:t xml:space="preserve">Assistência a Agricultura </w:t>
            </w:r>
          </w:p>
        </w:tc>
        <w:tc>
          <w:tcPr>
            <w:tcW w:w="1567" w:type="dxa"/>
            <w:tcBorders>
              <w:top w:val="single" w:sz="4" w:space="0" w:color="000000"/>
              <w:left w:val="single" w:sz="4" w:space="0" w:color="000000"/>
              <w:bottom w:val="single" w:sz="4" w:space="0" w:color="000000"/>
              <w:right w:val="single" w:sz="4" w:space="0" w:color="000000"/>
            </w:tcBorders>
          </w:tcPr>
          <w:p w14:paraId="4D98E41C" w14:textId="77777777" w:rsidR="000971E2" w:rsidRPr="0045559F" w:rsidRDefault="000971E2" w:rsidP="00E751BA">
            <w:pPr>
              <w:ind w:right="51"/>
              <w:jc w:val="right"/>
              <w:rPr>
                <w:rFonts w:ascii="Times New Roman" w:hAnsi="Times New Roman"/>
                <w:sz w:val="20"/>
                <w:szCs w:val="20"/>
              </w:rPr>
            </w:pPr>
            <w:r>
              <w:rPr>
                <w:rFonts w:ascii="Times New Roman" w:hAnsi="Times New Roman"/>
                <w:sz w:val="20"/>
                <w:szCs w:val="20"/>
              </w:rPr>
              <w:t>0010</w:t>
            </w:r>
          </w:p>
        </w:tc>
      </w:tr>
      <w:tr w:rsidR="000971E2" w:rsidRPr="0045559F" w14:paraId="4DCCFD80"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62799858" w14:textId="77777777" w:rsidR="000971E2" w:rsidRPr="0045559F" w:rsidRDefault="000971E2" w:rsidP="00E751BA">
            <w:pPr>
              <w:ind w:right="51"/>
              <w:jc w:val="right"/>
              <w:rPr>
                <w:rFonts w:ascii="Times New Roman" w:hAnsi="Times New Roman"/>
                <w:sz w:val="20"/>
                <w:szCs w:val="20"/>
              </w:rPr>
            </w:pPr>
            <w:r w:rsidRPr="0045559F">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6DD65BE1" w14:textId="77777777" w:rsidR="000971E2" w:rsidRPr="0026166B" w:rsidRDefault="000971E2" w:rsidP="00E751BA">
            <w:pPr>
              <w:rPr>
                <w:rFonts w:ascii="Times New Roman" w:hAnsi="Times New Roman"/>
                <w:sz w:val="20"/>
                <w:szCs w:val="20"/>
              </w:rPr>
            </w:pPr>
            <w:r>
              <w:rPr>
                <w:rFonts w:ascii="Times New Roman" w:hAnsi="Times New Roman"/>
                <w:sz w:val="20"/>
                <w:szCs w:val="20"/>
              </w:rPr>
              <w:t>Manutenção da Agricultura Municipal</w:t>
            </w:r>
          </w:p>
        </w:tc>
        <w:tc>
          <w:tcPr>
            <w:tcW w:w="1567" w:type="dxa"/>
            <w:tcBorders>
              <w:top w:val="single" w:sz="4" w:space="0" w:color="000000"/>
              <w:left w:val="single" w:sz="4" w:space="0" w:color="000000"/>
              <w:bottom w:val="single" w:sz="4" w:space="0" w:color="000000"/>
              <w:right w:val="single" w:sz="4" w:space="0" w:color="000000"/>
            </w:tcBorders>
          </w:tcPr>
          <w:p w14:paraId="538FC6DD" w14:textId="77777777" w:rsidR="000971E2" w:rsidRPr="0045559F" w:rsidRDefault="000971E2" w:rsidP="00E751BA">
            <w:pPr>
              <w:ind w:right="52"/>
              <w:jc w:val="right"/>
              <w:rPr>
                <w:rFonts w:ascii="Times New Roman" w:hAnsi="Times New Roman"/>
                <w:sz w:val="20"/>
                <w:szCs w:val="20"/>
              </w:rPr>
            </w:pPr>
            <w:r>
              <w:rPr>
                <w:rFonts w:ascii="Times New Roman" w:hAnsi="Times New Roman"/>
                <w:sz w:val="20"/>
                <w:szCs w:val="20"/>
              </w:rPr>
              <w:t>2.011</w:t>
            </w:r>
          </w:p>
        </w:tc>
      </w:tr>
      <w:tr w:rsidR="000971E2" w:rsidRPr="0045559F" w14:paraId="7D3989F2"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4C2602F2" w14:textId="77777777" w:rsidR="000971E2" w:rsidRPr="0045559F" w:rsidRDefault="000971E2" w:rsidP="00E751BA">
            <w:pPr>
              <w:ind w:right="50"/>
              <w:jc w:val="right"/>
              <w:rPr>
                <w:rFonts w:ascii="Times New Roman" w:hAnsi="Times New Roman"/>
                <w:sz w:val="20"/>
                <w:szCs w:val="20"/>
              </w:rPr>
            </w:pPr>
            <w:r w:rsidRPr="0045559F">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694BE9E2" w14:textId="77777777" w:rsidR="000971E2" w:rsidRPr="0045559F" w:rsidRDefault="000971E2" w:rsidP="00E751BA">
            <w:pPr>
              <w:rPr>
                <w:rFonts w:ascii="Times New Roman" w:hAnsi="Times New Roman"/>
                <w:sz w:val="20"/>
                <w:szCs w:val="20"/>
              </w:rPr>
            </w:pPr>
            <w:r w:rsidRPr="0045559F">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2058797E" w14:textId="77777777" w:rsidR="000971E2" w:rsidRPr="0045559F" w:rsidRDefault="000971E2" w:rsidP="00E751BA">
            <w:pPr>
              <w:ind w:right="51"/>
              <w:jc w:val="right"/>
              <w:rPr>
                <w:rFonts w:ascii="Times New Roman" w:hAnsi="Times New Roman"/>
                <w:sz w:val="20"/>
                <w:szCs w:val="20"/>
              </w:rPr>
            </w:pPr>
            <w:r w:rsidRPr="0045559F">
              <w:rPr>
                <w:rFonts w:ascii="Times New Roman" w:hAnsi="Times New Roman"/>
                <w:sz w:val="20"/>
                <w:szCs w:val="20"/>
              </w:rPr>
              <w:t>1500</w:t>
            </w:r>
          </w:p>
        </w:tc>
      </w:tr>
      <w:tr w:rsidR="000971E2" w:rsidRPr="0045559F" w14:paraId="4FB9B1B6" w14:textId="77777777" w:rsidTr="00E751BA">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236E0B71" w14:textId="77777777" w:rsidR="000971E2" w:rsidRPr="0045559F" w:rsidRDefault="000971E2" w:rsidP="00E751BA">
            <w:pPr>
              <w:ind w:right="51"/>
              <w:rPr>
                <w:rFonts w:ascii="Times New Roman" w:hAnsi="Times New Roman"/>
                <w:sz w:val="20"/>
                <w:szCs w:val="20"/>
              </w:rPr>
            </w:pPr>
            <w:r w:rsidRPr="0045559F">
              <w:rPr>
                <w:rFonts w:ascii="Times New Roman" w:hAnsi="Times New Roman"/>
                <w:b/>
                <w:sz w:val="20"/>
                <w:szCs w:val="20"/>
              </w:rPr>
              <w:t>II – CARACTERIZAÇÃO DO PROJETO/ATIVIDADE</w:t>
            </w:r>
          </w:p>
        </w:tc>
      </w:tr>
      <w:tr w:rsidR="000971E2" w:rsidRPr="00DC2E4E" w14:paraId="2CF76341" w14:textId="77777777" w:rsidTr="00E751BA">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21E36DC8" w14:textId="77777777" w:rsidR="000971E2" w:rsidRPr="00DC2E4E" w:rsidRDefault="000971E2" w:rsidP="00E751BA">
            <w:pPr>
              <w:rPr>
                <w:rFonts w:ascii="Times New Roman" w:hAnsi="Times New Roman"/>
                <w:sz w:val="20"/>
                <w:szCs w:val="20"/>
              </w:rPr>
            </w:pPr>
            <w:r w:rsidRPr="0045559F">
              <w:rPr>
                <w:rFonts w:ascii="Times New Roman" w:hAnsi="Times New Roman"/>
                <w:sz w:val="20"/>
                <w:szCs w:val="20"/>
              </w:rPr>
              <w:t>3.3.90.30.39.00.00 – Material para Manutenção de Bens Móveis</w:t>
            </w:r>
          </w:p>
        </w:tc>
      </w:tr>
    </w:tbl>
    <w:p w14:paraId="78E8377E" w14:textId="29A78709" w:rsidR="000971E2" w:rsidRDefault="000971E2" w:rsidP="00425FA1">
      <w:pPr>
        <w:tabs>
          <w:tab w:val="right" w:pos="8080"/>
        </w:tabs>
        <w:spacing w:after="0" w:line="240" w:lineRule="auto"/>
        <w:ind w:right="-568"/>
        <w:jc w:val="both"/>
        <w:rPr>
          <w:rFonts w:ascii="Times New Roman" w:hAnsi="Times New Roman" w:cs="Times New Roman"/>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0971E2" w:rsidRPr="0045559F" w14:paraId="65A7B463"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30D11B68" w14:textId="77777777" w:rsidR="000971E2" w:rsidRPr="0045559F" w:rsidRDefault="000971E2" w:rsidP="00E751BA">
            <w:pPr>
              <w:ind w:right="56"/>
              <w:jc w:val="center"/>
              <w:rPr>
                <w:rFonts w:ascii="Times New Roman" w:hAnsi="Times New Roman"/>
                <w:sz w:val="20"/>
                <w:szCs w:val="20"/>
              </w:rPr>
            </w:pPr>
            <w:r w:rsidRPr="0045559F">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6115278A" w14:textId="77777777" w:rsidR="000971E2" w:rsidRPr="0045559F" w:rsidRDefault="000971E2" w:rsidP="00E751BA">
            <w:pPr>
              <w:ind w:right="56"/>
              <w:jc w:val="center"/>
              <w:rPr>
                <w:rFonts w:ascii="Times New Roman" w:hAnsi="Times New Roman"/>
                <w:sz w:val="20"/>
                <w:szCs w:val="20"/>
              </w:rPr>
            </w:pPr>
            <w:r w:rsidRPr="0045559F">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039AD345" w14:textId="77777777" w:rsidR="000971E2" w:rsidRPr="0045559F" w:rsidRDefault="000971E2" w:rsidP="00E751BA">
            <w:pPr>
              <w:ind w:left="79"/>
              <w:rPr>
                <w:rFonts w:ascii="Times New Roman" w:hAnsi="Times New Roman"/>
                <w:sz w:val="20"/>
                <w:szCs w:val="20"/>
              </w:rPr>
            </w:pPr>
            <w:r w:rsidRPr="0045559F">
              <w:rPr>
                <w:rFonts w:ascii="Times New Roman" w:hAnsi="Times New Roman"/>
                <w:b/>
                <w:i/>
                <w:sz w:val="20"/>
                <w:szCs w:val="20"/>
              </w:rPr>
              <w:t xml:space="preserve">CÓDIGO </w:t>
            </w:r>
          </w:p>
        </w:tc>
      </w:tr>
      <w:tr w:rsidR="000971E2" w:rsidRPr="0045559F" w14:paraId="116E0613"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6DC02E40" w14:textId="77777777" w:rsidR="000971E2" w:rsidRPr="0045559F" w:rsidRDefault="000971E2" w:rsidP="00E751BA">
            <w:pPr>
              <w:ind w:right="50"/>
              <w:jc w:val="right"/>
              <w:rPr>
                <w:rFonts w:ascii="Times New Roman" w:hAnsi="Times New Roman"/>
                <w:sz w:val="20"/>
                <w:szCs w:val="20"/>
              </w:rPr>
            </w:pPr>
            <w:r w:rsidRPr="0045559F">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00BB49DC" w14:textId="77777777" w:rsidR="000971E2" w:rsidRPr="0045559F" w:rsidRDefault="000971E2" w:rsidP="00E751BA">
            <w:pPr>
              <w:rPr>
                <w:rFonts w:ascii="Times New Roman" w:hAnsi="Times New Roman"/>
                <w:sz w:val="20"/>
                <w:szCs w:val="20"/>
              </w:rPr>
            </w:pPr>
            <w:r w:rsidRPr="0045559F">
              <w:rPr>
                <w:rFonts w:ascii="Times New Roman" w:hAnsi="Times New Roman"/>
                <w:sz w:val="20"/>
                <w:szCs w:val="20"/>
              </w:rPr>
              <w:t xml:space="preserve">Secretaria </w:t>
            </w:r>
            <w:r>
              <w:rPr>
                <w:rFonts w:ascii="Times New Roman" w:hAnsi="Times New Roman"/>
                <w:sz w:val="20"/>
                <w:szCs w:val="20"/>
              </w:rPr>
              <w:t>Municipal de Saúde</w:t>
            </w:r>
          </w:p>
        </w:tc>
        <w:tc>
          <w:tcPr>
            <w:tcW w:w="1567" w:type="dxa"/>
            <w:tcBorders>
              <w:top w:val="single" w:sz="4" w:space="0" w:color="000000"/>
              <w:left w:val="single" w:sz="4" w:space="0" w:color="000000"/>
              <w:bottom w:val="single" w:sz="4" w:space="0" w:color="000000"/>
              <w:right w:val="single" w:sz="4" w:space="0" w:color="000000"/>
            </w:tcBorders>
          </w:tcPr>
          <w:p w14:paraId="2C0D3319" w14:textId="77777777" w:rsidR="000971E2" w:rsidRPr="0045559F" w:rsidRDefault="000971E2" w:rsidP="00E751BA">
            <w:pPr>
              <w:ind w:right="51"/>
              <w:jc w:val="right"/>
              <w:rPr>
                <w:rFonts w:ascii="Times New Roman" w:hAnsi="Times New Roman"/>
                <w:sz w:val="20"/>
                <w:szCs w:val="20"/>
              </w:rPr>
            </w:pPr>
            <w:r>
              <w:rPr>
                <w:rFonts w:ascii="Times New Roman" w:hAnsi="Times New Roman"/>
                <w:sz w:val="20"/>
                <w:szCs w:val="20"/>
              </w:rPr>
              <w:t>09</w:t>
            </w:r>
          </w:p>
        </w:tc>
      </w:tr>
      <w:tr w:rsidR="000971E2" w:rsidRPr="0045559F" w14:paraId="0912BB42"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44EBCA86" w14:textId="77777777" w:rsidR="000971E2" w:rsidRPr="0045559F" w:rsidRDefault="000971E2" w:rsidP="00E751BA">
            <w:pPr>
              <w:ind w:right="50"/>
              <w:jc w:val="right"/>
              <w:rPr>
                <w:rFonts w:ascii="Times New Roman" w:hAnsi="Times New Roman"/>
                <w:sz w:val="20"/>
                <w:szCs w:val="20"/>
              </w:rPr>
            </w:pPr>
            <w:r w:rsidRPr="0045559F">
              <w:rPr>
                <w:rFonts w:ascii="Times New Roman" w:hAnsi="Times New Roman"/>
                <w:sz w:val="20"/>
                <w:szCs w:val="20"/>
              </w:rPr>
              <w:t xml:space="preserve">Unidade Orçament. </w:t>
            </w:r>
          </w:p>
        </w:tc>
        <w:tc>
          <w:tcPr>
            <w:tcW w:w="5253" w:type="dxa"/>
            <w:tcBorders>
              <w:top w:val="single" w:sz="4" w:space="0" w:color="000000"/>
              <w:left w:val="single" w:sz="4" w:space="0" w:color="000000"/>
              <w:bottom w:val="single" w:sz="4" w:space="0" w:color="000000"/>
              <w:right w:val="single" w:sz="4" w:space="0" w:color="000000"/>
            </w:tcBorders>
          </w:tcPr>
          <w:p w14:paraId="24C5610B" w14:textId="77777777" w:rsidR="000971E2" w:rsidRPr="0045559F" w:rsidRDefault="000971E2" w:rsidP="00E751BA">
            <w:pPr>
              <w:rPr>
                <w:rFonts w:ascii="Times New Roman" w:hAnsi="Times New Roman"/>
                <w:sz w:val="20"/>
                <w:szCs w:val="20"/>
              </w:rPr>
            </w:pPr>
            <w:r>
              <w:rPr>
                <w:rFonts w:ascii="Times New Roman" w:hAnsi="Times New Roman"/>
                <w:sz w:val="20"/>
                <w:szCs w:val="20"/>
              </w:rPr>
              <w:t>Fundo Municipal de Saúde</w:t>
            </w:r>
          </w:p>
        </w:tc>
        <w:tc>
          <w:tcPr>
            <w:tcW w:w="1567" w:type="dxa"/>
            <w:tcBorders>
              <w:top w:val="single" w:sz="4" w:space="0" w:color="000000"/>
              <w:left w:val="single" w:sz="4" w:space="0" w:color="000000"/>
              <w:bottom w:val="single" w:sz="4" w:space="0" w:color="000000"/>
              <w:right w:val="single" w:sz="4" w:space="0" w:color="000000"/>
            </w:tcBorders>
          </w:tcPr>
          <w:p w14:paraId="4328A36F" w14:textId="77777777" w:rsidR="000971E2" w:rsidRPr="0045559F" w:rsidRDefault="000971E2" w:rsidP="00E751BA">
            <w:pPr>
              <w:ind w:right="51"/>
              <w:jc w:val="right"/>
              <w:rPr>
                <w:rFonts w:ascii="Times New Roman" w:hAnsi="Times New Roman"/>
                <w:sz w:val="20"/>
                <w:szCs w:val="20"/>
              </w:rPr>
            </w:pPr>
            <w:r w:rsidRPr="0045559F">
              <w:rPr>
                <w:rFonts w:ascii="Times New Roman" w:hAnsi="Times New Roman"/>
                <w:sz w:val="20"/>
                <w:szCs w:val="20"/>
              </w:rPr>
              <w:t xml:space="preserve">01 </w:t>
            </w:r>
          </w:p>
        </w:tc>
      </w:tr>
      <w:tr w:rsidR="000971E2" w:rsidRPr="0045559F" w14:paraId="44C955D7"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2EA695F7" w14:textId="77777777" w:rsidR="000971E2" w:rsidRPr="0045559F" w:rsidRDefault="000971E2" w:rsidP="00E751BA">
            <w:pPr>
              <w:ind w:right="50"/>
              <w:jc w:val="right"/>
              <w:rPr>
                <w:rFonts w:ascii="Times New Roman" w:hAnsi="Times New Roman"/>
                <w:sz w:val="20"/>
                <w:szCs w:val="20"/>
              </w:rPr>
            </w:pPr>
            <w:r w:rsidRPr="0045559F">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47D3E70B" w14:textId="77777777" w:rsidR="000971E2" w:rsidRPr="0045559F" w:rsidRDefault="000971E2" w:rsidP="00E751BA">
            <w:pPr>
              <w:rPr>
                <w:rFonts w:ascii="Times New Roman" w:hAnsi="Times New Roman"/>
                <w:sz w:val="20"/>
                <w:szCs w:val="20"/>
              </w:rPr>
            </w:pPr>
            <w:r>
              <w:rPr>
                <w:rFonts w:ascii="Times New Roman" w:hAnsi="Times New Roman"/>
                <w:sz w:val="20"/>
                <w:szCs w:val="20"/>
              </w:rPr>
              <w:t>Saúde</w:t>
            </w:r>
          </w:p>
        </w:tc>
        <w:tc>
          <w:tcPr>
            <w:tcW w:w="1567" w:type="dxa"/>
            <w:tcBorders>
              <w:top w:val="single" w:sz="4" w:space="0" w:color="000000"/>
              <w:left w:val="single" w:sz="4" w:space="0" w:color="000000"/>
              <w:bottom w:val="single" w:sz="4" w:space="0" w:color="000000"/>
              <w:right w:val="single" w:sz="4" w:space="0" w:color="000000"/>
            </w:tcBorders>
          </w:tcPr>
          <w:p w14:paraId="27536152" w14:textId="77777777" w:rsidR="000971E2" w:rsidRPr="0045559F" w:rsidRDefault="000971E2" w:rsidP="00E751BA">
            <w:pPr>
              <w:ind w:right="51"/>
              <w:jc w:val="right"/>
              <w:rPr>
                <w:rFonts w:ascii="Times New Roman" w:hAnsi="Times New Roman"/>
                <w:sz w:val="20"/>
                <w:szCs w:val="20"/>
              </w:rPr>
            </w:pPr>
            <w:r>
              <w:rPr>
                <w:rFonts w:ascii="Times New Roman" w:hAnsi="Times New Roman"/>
                <w:sz w:val="20"/>
                <w:szCs w:val="20"/>
              </w:rPr>
              <w:t>10</w:t>
            </w:r>
          </w:p>
        </w:tc>
      </w:tr>
      <w:tr w:rsidR="000971E2" w:rsidRPr="0045559F" w14:paraId="10C6B3E1"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7AEEE4C8" w14:textId="77777777" w:rsidR="000971E2" w:rsidRPr="0045559F" w:rsidRDefault="000971E2" w:rsidP="00E751BA">
            <w:pPr>
              <w:ind w:right="50"/>
              <w:jc w:val="right"/>
              <w:rPr>
                <w:rFonts w:ascii="Times New Roman" w:hAnsi="Times New Roman"/>
                <w:sz w:val="20"/>
                <w:szCs w:val="20"/>
              </w:rPr>
            </w:pPr>
            <w:r w:rsidRPr="0045559F">
              <w:rPr>
                <w:rFonts w:ascii="Times New Roman" w:hAnsi="Times New Roman"/>
                <w:sz w:val="20"/>
                <w:szCs w:val="20"/>
              </w:rPr>
              <w:t xml:space="preserve">Subfunção </w:t>
            </w:r>
          </w:p>
        </w:tc>
        <w:tc>
          <w:tcPr>
            <w:tcW w:w="5253" w:type="dxa"/>
            <w:tcBorders>
              <w:top w:val="single" w:sz="4" w:space="0" w:color="000000"/>
              <w:left w:val="single" w:sz="4" w:space="0" w:color="000000"/>
              <w:bottom w:val="single" w:sz="4" w:space="0" w:color="000000"/>
              <w:right w:val="single" w:sz="4" w:space="0" w:color="000000"/>
            </w:tcBorders>
          </w:tcPr>
          <w:p w14:paraId="39CBB807" w14:textId="77777777" w:rsidR="000971E2" w:rsidRPr="0045559F" w:rsidRDefault="000971E2" w:rsidP="00E751BA">
            <w:pPr>
              <w:rPr>
                <w:rFonts w:ascii="Times New Roman" w:hAnsi="Times New Roman"/>
                <w:sz w:val="20"/>
                <w:szCs w:val="20"/>
              </w:rPr>
            </w:pPr>
            <w:r>
              <w:rPr>
                <w:rFonts w:ascii="Times New Roman" w:hAnsi="Times New Roman"/>
                <w:sz w:val="20"/>
                <w:szCs w:val="20"/>
              </w:rPr>
              <w:t>Atenção Básica</w:t>
            </w:r>
          </w:p>
        </w:tc>
        <w:tc>
          <w:tcPr>
            <w:tcW w:w="1567" w:type="dxa"/>
            <w:tcBorders>
              <w:top w:val="single" w:sz="4" w:space="0" w:color="000000"/>
              <w:left w:val="single" w:sz="4" w:space="0" w:color="000000"/>
              <w:bottom w:val="single" w:sz="4" w:space="0" w:color="000000"/>
              <w:right w:val="single" w:sz="4" w:space="0" w:color="000000"/>
            </w:tcBorders>
          </w:tcPr>
          <w:p w14:paraId="575FC99F" w14:textId="77777777" w:rsidR="000971E2" w:rsidRPr="0045559F" w:rsidRDefault="000971E2" w:rsidP="00E751BA">
            <w:pPr>
              <w:ind w:right="51"/>
              <w:jc w:val="right"/>
              <w:rPr>
                <w:rFonts w:ascii="Times New Roman" w:hAnsi="Times New Roman"/>
                <w:sz w:val="20"/>
                <w:szCs w:val="20"/>
              </w:rPr>
            </w:pPr>
            <w:r>
              <w:rPr>
                <w:rFonts w:ascii="Times New Roman" w:hAnsi="Times New Roman"/>
                <w:sz w:val="20"/>
                <w:szCs w:val="20"/>
              </w:rPr>
              <w:t>301</w:t>
            </w:r>
          </w:p>
        </w:tc>
      </w:tr>
      <w:tr w:rsidR="000971E2" w:rsidRPr="0045559F" w14:paraId="455661B3"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31EF6D6B" w14:textId="77777777" w:rsidR="000971E2" w:rsidRPr="0045559F" w:rsidRDefault="000971E2" w:rsidP="00E751BA">
            <w:pPr>
              <w:ind w:right="49"/>
              <w:jc w:val="right"/>
              <w:rPr>
                <w:rFonts w:ascii="Times New Roman" w:hAnsi="Times New Roman"/>
                <w:sz w:val="20"/>
                <w:szCs w:val="20"/>
              </w:rPr>
            </w:pPr>
            <w:r w:rsidRPr="0045559F">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494581EE" w14:textId="77777777" w:rsidR="000971E2" w:rsidRPr="0045559F" w:rsidRDefault="000971E2" w:rsidP="00E751BA">
            <w:pPr>
              <w:rPr>
                <w:rFonts w:ascii="Times New Roman" w:hAnsi="Times New Roman"/>
                <w:sz w:val="20"/>
                <w:szCs w:val="20"/>
              </w:rPr>
            </w:pPr>
            <w:r>
              <w:rPr>
                <w:rFonts w:ascii="Times New Roman" w:hAnsi="Times New Roman"/>
                <w:sz w:val="20"/>
                <w:szCs w:val="20"/>
              </w:rPr>
              <w:t>Saúde para Todos</w:t>
            </w:r>
          </w:p>
        </w:tc>
        <w:tc>
          <w:tcPr>
            <w:tcW w:w="1567" w:type="dxa"/>
            <w:tcBorders>
              <w:top w:val="single" w:sz="4" w:space="0" w:color="000000"/>
              <w:left w:val="single" w:sz="4" w:space="0" w:color="000000"/>
              <w:bottom w:val="single" w:sz="4" w:space="0" w:color="000000"/>
              <w:right w:val="single" w:sz="4" w:space="0" w:color="000000"/>
            </w:tcBorders>
          </w:tcPr>
          <w:p w14:paraId="0A965C0F" w14:textId="77777777" w:rsidR="000971E2" w:rsidRPr="0045559F" w:rsidRDefault="000971E2" w:rsidP="00E751BA">
            <w:pPr>
              <w:ind w:right="51"/>
              <w:jc w:val="right"/>
              <w:rPr>
                <w:rFonts w:ascii="Times New Roman" w:hAnsi="Times New Roman"/>
                <w:sz w:val="20"/>
                <w:szCs w:val="20"/>
              </w:rPr>
            </w:pPr>
            <w:r>
              <w:rPr>
                <w:rFonts w:ascii="Times New Roman" w:hAnsi="Times New Roman"/>
                <w:sz w:val="20"/>
                <w:szCs w:val="20"/>
              </w:rPr>
              <w:t>0006</w:t>
            </w:r>
          </w:p>
        </w:tc>
      </w:tr>
      <w:tr w:rsidR="000971E2" w:rsidRPr="0045559F" w14:paraId="7D6849E9"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1DEED6FD" w14:textId="77777777" w:rsidR="000971E2" w:rsidRPr="0045559F" w:rsidRDefault="000971E2" w:rsidP="00E751BA">
            <w:pPr>
              <w:ind w:right="51"/>
              <w:jc w:val="right"/>
              <w:rPr>
                <w:rFonts w:ascii="Times New Roman" w:hAnsi="Times New Roman"/>
                <w:sz w:val="20"/>
                <w:szCs w:val="20"/>
              </w:rPr>
            </w:pPr>
            <w:r w:rsidRPr="0045559F">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6EBA5BE8" w14:textId="77777777" w:rsidR="000971E2" w:rsidRPr="0026166B" w:rsidRDefault="000971E2" w:rsidP="00E751BA">
            <w:pPr>
              <w:rPr>
                <w:rFonts w:ascii="Times New Roman" w:hAnsi="Times New Roman"/>
                <w:sz w:val="20"/>
                <w:szCs w:val="20"/>
              </w:rPr>
            </w:pPr>
            <w:r>
              <w:rPr>
                <w:rFonts w:ascii="Times New Roman" w:hAnsi="Times New Roman"/>
                <w:sz w:val="20"/>
                <w:szCs w:val="20"/>
              </w:rPr>
              <w:t>Manutenção Departamento de Saúde Municipal</w:t>
            </w:r>
          </w:p>
        </w:tc>
        <w:tc>
          <w:tcPr>
            <w:tcW w:w="1567" w:type="dxa"/>
            <w:tcBorders>
              <w:top w:val="single" w:sz="4" w:space="0" w:color="000000"/>
              <w:left w:val="single" w:sz="4" w:space="0" w:color="000000"/>
              <w:bottom w:val="single" w:sz="4" w:space="0" w:color="000000"/>
              <w:right w:val="single" w:sz="4" w:space="0" w:color="000000"/>
            </w:tcBorders>
          </w:tcPr>
          <w:p w14:paraId="7E64D5BA" w14:textId="77777777" w:rsidR="000971E2" w:rsidRPr="0045559F" w:rsidRDefault="000971E2" w:rsidP="00E751BA">
            <w:pPr>
              <w:ind w:right="52"/>
              <w:jc w:val="right"/>
              <w:rPr>
                <w:rFonts w:ascii="Times New Roman" w:hAnsi="Times New Roman"/>
                <w:sz w:val="20"/>
                <w:szCs w:val="20"/>
              </w:rPr>
            </w:pPr>
            <w:r>
              <w:rPr>
                <w:rFonts w:ascii="Times New Roman" w:hAnsi="Times New Roman"/>
                <w:sz w:val="20"/>
                <w:szCs w:val="20"/>
              </w:rPr>
              <w:t>2.007</w:t>
            </w:r>
          </w:p>
        </w:tc>
      </w:tr>
      <w:tr w:rsidR="000971E2" w:rsidRPr="0045559F" w14:paraId="1A7A3776"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24E86DE7" w14:textId="77777777" w:rsidR="000971E2" w:rsidRPr="0045559F" w:rsidRDefault="000971E2" w:rsidP="00E751BA">
            <w:pPr>
              <w:ind w:right="50"/>
              <w:jc w:val="right"/>
              <w:rPr>
                <w:rFonts w:ascii="Times New Roman" w:hAnsi="Times New Roman"/>
                <w:sz w:val="20"/>
                <w:szCs w:val="20"/>
              </w:rPr>
            </w:pPr>
            <w:r w:rsidRPr="0045559F">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03CCECF2" w14:textId="77777777" w:rsidR="000971E2" w:rsidRPr="0045559F" w:rsidRDefault="000971E2" w:rsidP="00E751BA">
            <w:pPr>
              <w:rPr>
                <w:rFonts w:ascii="Times New Roman" w:hAnsi="Times New Roman"/>
                <w:sz w:val="20"/>
                <w:szCs w:val="20"/>
              </w:rPr>
            </w:pPr>
            <w:r w:rsidRPr="0045559F">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67AAB1F7" w14:textId="77777777" w:rsidR="000971E2" w:rsidRPr="0045559F" w:rsidRDefault="000971E2" w:rsidP="00E751BA">
            <w:pPr>
              <w:ind w:right="51"/>
              <w:jc w:val="right"/>
              <w:rPr>
                <w:rFonts w:ascii="Times New Roman" w:hAnsi="Times New Roman"/>
                <w:sz w:val="20"/>
                <w:szCs w:val="20"/>
              </w:rPr>
            </w:pPr>
            <w:r w:rsidRPr="0045559F">
              <w:rPr>
                <w:rFonts w:ascii="Times New Roman" w:hAnsi="Times New Roman"/>
                <w:sz w:val="20"/>
                <w:szCs w:val="20"/>
              </w:rPr>
              <w:t>1500</w:t>
            </w:r>
          </w:p>
        </w:tc>
      </w:tr>
      <w:tr w:rsidR="000971E2" w:rsidRPr="0045559F" w14:paraId="056AE8B4" w14:textId="77777777" w:rsidTr="00E751BA">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5DAE5E77" w14:textId="77777777" w:rsidR="000971E2" w:rsidRPr="0045559F" w:rsidRDefault="000971E2" w:rsidP="00E751BA">
            <w:pPr>
              <w:ind w:right="51"/>
              <w:rPr>
                <w:rFonts w:ascii="Times New Roman" w:hAnsi="Times New Roman"/>
                <w:sz w:val="20"/>
                <w:szCs w:val="20"/>
              </w:rPr>
            </w:pPr>
            <w:r w:rsidRPr="0045559F">
              <w:rPr>
                <w:rFonts w:ascii="Times New Roman" w:hAnsi="Times New Roman"/>
                <w:b/>
                <w:sz w:val="20"/>
                <w:szCs w:val="20"/>
              </w:rPr>
              <w:t>II – CARACTERIZAÇÃO DO PROJETO/ATIVIDADE</w:t>
            </w:r>
          </w:p>
        </w:tc>
      </w:tr>
      <w:tr w:rsidR="000971E2" w:rsidRPr="00DC2E4E" w14:paraId="2482815D" w14:textId="77777777" w:rsidTr="00E751BA">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716E0353" w14:textId="77777777" w:rsidR="000971E2" w:rsidRPr="00DC2E4E" w:rsidRDefault="000971E2" w:rsidP="00E751BA">
            <w:pPr>
              <w:rPr>
                <w:rFonts w:ascii="Times New Roman" w:hAnsi="Times New Roman"/>
                <w:sz w:val="20"/>
                <w:szCs w:val="20"/>
              </w:rPr>
            </w:pPr>
            <w:r w:rsidRPr="0045559F">
              <w:rPr>
                <w:rFonts w:ascii="Times New Roman" w:hAnsi="Times New Roman"/>
                <w:sz w:val="20"/>
                <w:szCs w:val="20"/>
              </w:rPr>
              <w:t>3.3.90.30.39.00.00 – Material para Manutenção de Bens Móveis</w:t>
            </w:r>
          </w:p>
        </w:tc>
      </w:tr>
    </w:tbl>
    <w:p w14:paraId="1AF4369E" w14:textId="3DA98A27" w:rsidR="000971E2" w:rsidRDefault="000971E2" w:rsidP="00425FA1">
      <w:pPr>
        <w:tabs>
          <w:tab w:val="right" w:pos="8080"/>
        </w:tabs>
        <w:spacing w:after="0" w:line="240" w:lineRule="auto"/>
        <w:ind w:right="-568"/>
        <w:jc w:val="both"/>
        <w:rPr>
          <w:rFonts w:ascii="Times New Roman" w:hAnsi="Times New Roman" w:cs="Times New Roman"/>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0971E2" w:rsidRPr="0045559F" w14:paraId="3890D8E0"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15274A93" w14:textId="77777777" w:rsidR="000971E2" w:rsidRPr="0045559F" w:rsidRDefault="000971E2" w:rsidP="00E751BA">
            <w:pPr>
              <w:ind w:right="56"/>
              <w:jc w:val="center"/>
              <w:rPr>
                <w:rFonts w:ascii="Times New Roman" w:hAnsi="Times New Roman"/>
                <w:sz w:val="20"/>
                <w:szCs w:val="20"/>
              </w:rPr>
            </w:pPr>
            <w:r w:rsidRPr="0045559F">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1F649889" w14:textId="77777777" w:rsidR="000971E2" w:rsidRPr="0045559F" w:rsidRDefault="000971E2" w:rsidP="00E751BA">
            <w:pPr>
              <w:ind w:right="56"/>
              <w:jc w:val="center"/>
              <w:rPr>
                <w:rFonts w:ascii="Times New Roman" w:hAnsi="Times New Roman"/>
                <w:sz w:val="20"/>
                <w:szCs w:val="20"/>
              </w:rPr>
            </w:pPr>
            <w:r w:rsidRPr="0045559F">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713C7CE9" w14:textId="77777777" w:rsidR="000971E2" w:rsidRPr="0045559F" w:rsidRDefault="000971E2" w:rsidP="00E751BA">
            <w:pPr>
              <w:ind w:left="79"/>
              <w:rPr>
                <w:rFonts w:ascii="Times New Roman" w:hAnsi="Times New Roman"/>
                <w:sz w:val="20"/>
                <w:szCs w:val="20"/>
              </w:rPr>
            </w:pPr>
            <w:r w:rsidRPr="0045559F">
              <w:rPr>
                <w:rFonts w:ascii="Times New Roman" w:hAnsi="Times New Roman"/>
                <w:b/>
                <w:i/>
                <w:sz w:val="20"/>
                <w:szCs w:val="20"/>
              </w:rPr>
              <w:t xml:space="preserve">CÓDIGO </w:t>
            </w:r>
          </w:p>
        </w:tc>
      </w:tr>
      <w:tr w:rsidR="000971E2" w:rsidRPr="0045559F" w14:paraId="699AF176"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27DCE850" w14:textId="77777777" w:rsidR="000971E2" w:rsidRPr="0045559F" w:rsidRDefault="000971E2" w:rsidP="00E751BA">
            <w:pPr>
              <w:ind w:right="50"/>
              <w:jc w:val="right"/>
              <w:rPr>
                <w:rFonts w:ascii="Times New Roman" w:hAnsi="Times New Roman"/>
                <w:sz w:val="20"/>
                <w:szCs w:val="20"/>
              </w:rPr>
            </w:pPr>
            <w:r w:rsidRPr="0045559F">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60C8FDDB" w14:textId="77777777" w:rsidR="000971E2" w:rsidRPr="0045559F" w:rsidRDefault="000971E2" w:rsidP="00E751BA">
            <w:pPr>
              <w:rPr>
                <w:rFonts w:ascii="Times New Roman" w:hAnsi="Times New Roman"/>
                <w:sz w:val="20"/>
                <w:szCs w:val="20"/>
              </w:rPr>
            </w:pPr>
            <w:r w:rsidRPr="0045559F">
              <w:rPr>
                <w:rFonts w:ascii="Times New Roman" w:hAnsi="Times New Roman"/>
                <w:sz w:val="20"/>
                <w:szCs w:val="20"/>
              </w:rPr>
              <w:t xml:space="preserve">Secretaria </w:t>
            </w:r>
            <w:r>
              <w:rPr>
                <w:rFonts w:ascii="Times New Roman" w:hAnsi="Times New Roman"/>
                <w:sz w:val="20"/>
                <w:szCs w:val="20"/>
              </w:rPr>
              <w:t>Mun. Transporte Obras, Serv. Municipais</w:t>
            </w:r>
          </w:p>
        </w:tc>
        <w:tc>
          <w:tcPr>
            <w:tcW w:w="1567" w:type="dxa"/>
            <w:tcBorders>
              <w:top w:val="single" w:sz="4" w:space="0" w:color="000000"/>
              <w:left w:val="single" w:sz="4" w:space="0" w:color="000000"/>
              <w:bottom w:val="single" w:sz="4" w:space="0" w:color="000000"/>
              <w:right w:val="single" w:sz="4" w:space="0" w:color="000000"/>
            </w:tcBorders>
          </w:tcPr>
          <w:p w14:paraId="19BFAEA0" w14:textId="77777777" w:rsidR="000971E2" w:rsidRPr="0045559F" w:rsidRDefault="000971E2" w:rsidP="00E751BA">
            <w:pPr>
              <w:ind w:right="51"/>
              <w:jc w:val="right"/>
              <w:rPr>
                <w:rFonts w:ascii="Times New Roman" w:hAnsi="Times New Roman"/>
                <w:sz w:val="20"/>
                <w:szCs w:val="20"/>
              </w:rPr>
            </w:pPr>
            <w:r>
              <w:rPr>
                <w:rFonts w:ascii="Times New Roman" w:hAnsi="Times New Roman"/>
                <w:sz w:val="20"/>
                <w:szCs w:val="20"/>
              </w:rPr>
              <w:t>08</w:t>
            </w:r>
          </w:p>
        </w:tc>
      </w:tr>
      <w:tr w:rsidR="000971E2" w:rsidRPr="0045559F" w14:paraId="23DC786F"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782E24B0" w14:textId="77777777" w:rsidR="000971E2" w:rsidRPr="0045559F" w:rsidRDefault="000971E2" w:rsidP="00E751BA">
            <w:pPr>
              <w:ind w:right="50"/>
              <w:jc w:val="right"/>
              <w:rPr>
                <w:rFonts w:ascii="Times New Roman" w:hAnsi="Times New Roman"/>
                <w:sz w:val="20"/>
                <w:szCs w:val="20"/>
              </w:rPr>
            </w:pPr>
            <w:r w:rsidRPr="0045559F">
              <w:rPr>
                <w:rFonts w:ascii="Times New Roman" w:hAnsi="Times New Roman"/>
                <w:sz w:val="20"/>
                <w:szCs w:val="20"/>
              </w:rPr>
              <w:t xml:space="preserve">Unidade Orçament. </w:t>
            </w:r>
          </w:p>
        </w:tc>
        <w:tc>
          <w:tcPr>
            <w:tcW w:w="5253" w:type="dxa"/>
            <w:tcBorders>
              <w:top w:val="single" w:sz="4" w:space="0" w:color="000000"/>
              <w:left w:val="single" w:sz="4" w:space="0" w:color="000000"/>
              <w:bottom w:val="single" w:sz="4" w:space="0" w:color="000000"/>
              <w:right w:val="single" w:sz="4" w:space="0" w:color="000000"/>
            </w:tcBorders>
          </w:tcPr>
          <w:p w14:paraId="1D427890" w14:textId="77777777" w:rsidR="000971E2" w:rsidRPr="0045559F" w:rsidRDefault="000971E2" w:rsidP="00E751BA">
            <w:pPr>
              <w:rPr>
                <w:rFonts w:ascii="Times New Roman" w:hAnsi="Times New Roman"/>
                <w:sz w:val="20"/>
                <w:szCs w:val="20"/>
              </w:rPr>
            </w:pPr>
            <w:r>
              <w:rPr>
                <w:rFonts w:ascii="Times New Roman" w:hAnsi="Times New Roman"/>
                <w:sz w:val="20"/>
                <w:szCs w:val="20"/>
              </w:rPr>
              <w:t>Depto. Obras e Serviços Municipais</w:t>
            </w:r>
          </w:p>
        </w:tc>
        <w:tc>
          <w:tcPr>
            <w:tcW w:w="1567" w:type="dxa"/>
            <w:tcBorders>
              <w:top w:val="single" w:sz="4" w:space="0" w:color="000000"/>
              <w:left w:val="single" w:sz="4" w:space="0" w:color="000000"/>
              <w:bottom w:val="single" w:sz="4" w:space="0" w:color="000000"/>
              <w:right w:val="single" w:sz="4" w:space="0" w:color="000000"/>
            </w:tcBorders>
          </w:tcPr>
          <w:p w14:paraId="1A17F346" w14:textId="77777777" w:rsidR="000971E2" w:rsidRPr="0045559F" w:rsidRDefault="000971E2" w:rsidP="00E751BA">
            <w:pPr>
              <w:ind w:right="51"/>
              <w:jc w:val="right"/>
              <w:rPr>
                <w:rFonts w:ascii="Times New Roman" w:hAnsi="Times New Roman"/>
                <w:sz w:val="20"/>
                <w:szCs w:val="20"/>
              </w:rPr>
            </w:pPr>
            <w:r w:rsidRPr="0045559F">
              <w:rPr>
                <w:rFonts w:ascii="Times New Roman" w:hAnsi="Times New Roman"/>
                <w:sz w:val="20"/>
                <w:szCs w:val="20"/>
              </w:rPr>
              <w:t xml:space="preserve">01 </w:t>
            </w:r>
          </w:p>
        </w:tc>
      </w:tr>
      <w:tr w:rsidR="000971E2" w:rsidRPr="0045559F" w14:paraId="7AF66EAF"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5C04F00C" w14:textId="77777777" w:rsidR="000971E2" w:rsidRPr="0045559F" w:rsidRDefault="000971E2" w:rsidP="00E751BA">
            <w:pPr>
              <w:ind w:right="50"/>
              <w:jc w:val="right"/>
              <w:rPr>
                <w:rFonts w:ascii="Times New Roman" w:hAnsi="Times New Roman"/>
                <w:sz w:val="20"/>
                <w:szCs w:val="20"/>
              </w:rPr>
            </w:pPr>
            <w:r w:rsidRPr="0045559F">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4479DF44" w14:textId="77777777" w:rsidR="000971E2" w:rsidRPr="0045559F" w:rsidRDefault="000971E2" w:rsidP="00E751BA">
            <w:pPr>
              <w:rPr>
                <w:rFonts w:ascii="Times New Roman" w:hAnsi="Times New Roman"/>
                <w:sz w:val="20"/>
                <w:szCs w:val="20"/>
              </w:rPr>
            </w:pPr>
            <w:r>
              <w:rPr>
                <w:rFonts w:ascii="Times New Roman" w:hAnsi="Times New Roman"/>
                <w:sz w:val="20"/>
                <w:szCs w:val="20"/>
              </w:rPr>
              <w:t>Transporte</w:t>
            </w:r>
          </w:p>
        </w:tc>
        <w:tc>
          <w:tcPr>
            <w:tcW w:w="1567" w:type="dxa"/>
            <w:tcBorders>
              <w:top w:val="single" w:sz="4" w:space="0" w:color="000000"/>
              <w:left w:val="single" w:sz="4" w:space="0" w:color="000000"/>
              <w:bottom w:val="single" w:sz="4" w:space="0" w:color="000000"/>
              <w:right w:val="single" w:sz="4" w:space="0" w:color="000000"/>
            </w:tcBorders>
          </w:tcPr>
          <w:p w14:paraId="1277048E" w14:textId="77777777" w:rsidR="000971E2" w:rsidRPr="0045559F" w:rsidRDefault="000971E2" w:rsidP="00E751BA">
            <w:pPr>
              <w:ind w:right="51"/>
              <w:jc w:val="right"/>
              <w:rPr>
                <w:rFonts w:ascii="Times New Roman" w:hAnsi="Times New Roman"/>
                <w:sz w:val="20"/>
                <w:szCs w:val="20"/>
              </w:rPr>
            </w:pPr>
            <w:r>
              <w:rPr>
                <w:rFonts w:ascii="Times New Roman" w:hAnsi="Times New Roman"/>
                <w:sz w:val="20"/>
                <w:szCs w:val="20"/>
              </w:rPr>
              <w:t>26</w:t>
            </w:r>
          </w:p>
        </w:tc>
      </w:tr>
      <w:tr w:rsidR="000971E2" w:rsidRPr="0045559F" w14:paraId="61569FCE"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5B012B21" w14:textId="77777777" w:rsidR="000971E2" w:rsidRPr="0045559F" w:rsidRDefault="000971E2" w:rsidP="00E751BA">
            <w:pPr>
              <w:ind w:right="50"/>
              <w:jc w:val="right"/>
              <w:rPr>
                <w:rFonts w:ascii="Times New Roman" w:hAnsi="Times New Roman"/>
                <w:sz w:val="20"/>
                <w:szCs w:val="20"/>
              </w:rPr>
            </w:pPr>
            <w:r w:rsidRPr="0045559F">
              <w:rPr>
                <w:rFonts w:ascii="Times New Roman" w:hAnsi="Times New Roman"/>
                <w:sz w:val="20"/>
                <w:szCs w:val="20"/>
              </w:rPr>
              <w:t xml:space="preserve">Subfunção </w:t>
            </w:r>
          </w:p>
        </w:tc>
        <w:tc>
          <w:tcPr>
            <w:tcW w:w="5253" w:type="dxa"/>
            <w:tcBorders>
              <w:top w:val="single" w:sz="4" w:space="0" w:color="000000"/>
              <w:left w:val="single" w:sz="4" w:space="0" w:color="000000"/>
              <w:bottom w:val="single" w:sz="4" w:space="0" w:color="000000"/>
              <w:right w:val="single" w:sz="4" w:space="0" w:color="000000"/>
            </w:tcBorders>
          </w:tcPr>
          <w:p w14:paraId="56E07F0F" w14:textId="77777777" w:rsidR="000971E2" w:rsidRPr="0045559F" w:rsidRDefault="000971E2" w:rsidP="00E751BA">
            <w:pPr>
              <w:rPr>
                <w:rFonts w:ascii="Times New Roman" w:hAnsi="Times New Roman"/>
                <w:sz w:val="20"/>
                <w:szCs w:val="20"/>
              </w:rPr>
            </w:pPr>
            <w:r>
              <w:rPr>
                <w:rFonts w:ascii="Times New Roman" w:hAnsi="Times New Roman"/>
                <w:sz w:val="20"/>
                <w:szCs w:val="20"/>
              </w:rPr>
              <w:t>Administração Geral</w:t>
            </w:r>
          </w:p>
        </w:tc>
        <w:tc>
          <w:tcPr>
            <w:tcW w:w="1567" w:type="dxa"/>
            <w:tcBorders>
              <w:top w:val="single" w:sz="4" w:space="0" w:color="000000"/>
              <w:left w:val="single" w:sz="4" w:space="0" w:color="000000"/>
              <w:bottom w:val="single" w:sz="4" w:space="0" w:color="000000"/>
              <w:right w:val="single" w:sz="4" w:space="0" w:color="000000"/>
            </w:tcBorders>
          </w:tcPr>
          <w:p w14:paraId="7D7735C4" w14:textId="77777777" w:rsidR="000971E2" w:rsidRPr="0045559F" w:rsidRDefault="000971E2" w:rsidP="00E751BA">
            <w:pPr>
              <w:ind w:right="51"/>
              <w:jc w:val="right"/>
              <w:rPr>
                <w:rFonts w:ascii="Times New Roman" w:hAnsi="Times New Roman"/>
                <w:sz w:val="20"/>
                <w:szCs w:val="20"/>
              </w:rPr>
            </w:pPr>
            <w:r>
              <w:rPr>
                <w:rFonts w:ascii="Times New Roman" w:hAnsi="Times New Roman"/>
                <w:sz w:val="20"/>
                <w:szCs w:val="20"/>
              </w:rPr>
              <w:t>122</w:t>
            </w:r>
          </w:p>
        </w:tc>
      </w:tr>
      <w:tr w:rsidR="000971E2" w:rsidRPr="0045559F" w14:paraId="41DCB0EE"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533D8890" w14:textId="77777777" w:rsidR="000971E2" w:rsidRPr="0045559F" w:rsidRDefault="000971E2" w:rsidP="00E751BA">
            <w:pPr>
              <w:ind w:right="49"/>
              <w:jc w:val="right"/>
              <w:rPr>
                <w:rFonts w:ascii="Times New Roman" w:hAnsi="Times New Roman"/>
                <w:sz w:val="20"/>
                <w:szCs w:val="20"/>
              </w:rPr>
            </w:pPr>
            <w:r w:rsidRPr="0045559F">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7AACD746" w14:textId="77777777" w:rsidR="000971E2" w:rsidRPr="0045559F" w:rsidRDefault="000971E2" w:rsidP="00E751BA">
            <w:pPr>
              <w:rPr>
                <w:rFonts w:ascii="Times New Roman" w:hAnsi="Times New Roman"/>
                <w:sz w:val="20"/>
                <w:szCs w:val="20"/>
              </w:rPr>
            </w:pPr>
            <w:r>
              <w:rPr>
                <w:rFonts w:ascii="Times New Roman" w:hAnsi="Times New Roman"/>
                <w:sz w:val="20"/>
                <w:szCs w:val="20"/>
              </w:rPr>
              <w:t>Obras e Serviços Municipais</w:t>
            </w:r>
          </w:p>
        </w:tc>
        <w:tc>
          <w:tcPr>
            <w:tcW w:w="1567" w:type="dxa"/>
            <w:tcBorders>
              <w:top w:val="single" w:sz="4" w:space="0" w:color="000000"/>
              <w:left w:val="single" w:sz="4" w:space="0" w:color="000000"/>
              <w:bottom w:val="single" w:sz="4" w:space="0" w:color="000000"/>
              <w:right w:val="single" w:sz="4" w:space="0" w:color="000000"/>
            </w:tcBorders>
          </w:tcPr>
          <w:p w14:paraId="53CB85E6" w14:textId="77777777" w:rsidR="000971E2" w:rsidRPr="0045559F" w:rsidRDefault="000971E2" w:rsidP="00E751BA">
            <w:pPr>
              <w:ind w:right="51"/>
              <w:jc w:val="right"/>
              <w:rPr>
                <w:rFonts w:ascii="Times New Roman" w:hAnsi="Times New Roman"/>
                <w:sz w:val="20"/>
                <w:szCs w:val="20"/>
              </w:rPr>
            </w:pPr>
            <w:r>
              <w:rPr>
                <w:rFonts w:ascii="Times New Roman" w:hAnsi="Times New Roman"/>
                <w:sz w:val="20"/>
                <w:szCs w:val="20"/>
              </w:rPr>
              <w:t>0009</w:t>
            </w:r>
          </w:p>
        </w:tc>
      </w:tr>
      <w:tr w:rsidR="000971E2" w:rsidRPr="0045559F" w14:paraId="27CEBBBE"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4A7C7546" w14:textId="77777777" w:rsidR="000971E2" w:rsidRPr="0045559F" w:rsidRDefault="000971E2" w:rsidP="00E751BA">
            <w:pPr>
              <w:ind w:right="51"/>
              <w:jc w:val="right"/>
              <w:rPr>
                <w:rFonts w:ascii="Times New Roman" w:hAnsi="Times New Roman"/>
                <w:sz w:val="20"/>
                <w:szCs w:val="20"/>
              </w:rPr>
            </w:pPr>
            <w:r w:rsidRPr="0045559F">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23ABDDF7" w14:textId="77777777" w:rsidR="000971E2" w:rsidRPr="0026166B" w:rsidRDefault="000971E2" w:rsidP="00E751BA">
            <w:pPr>
              <w:rPr>
                <w:rFonts w:ascii="Times New Roman" w:hAnsi="Times New Roman"/>
                <w:sz w:val="20"/>
                <w:szCs w:val="20"/>
              </w:rPr>
            </w:pPr>
            <w:r>
              <w:rPr>
                <w:rFonts w:ascii="Times New Roman" w:hAnsi="Times New Roman"/>
                <w:sz w:val="20"/>
                <w:szCs w:val="20"/>
              </w:rPr>
              <w:t>Manutenção Obras e Serv. Municipais</w:t>
            </w:r>
          </w:p>
        </w:tc>
        <w:tc>
          <w:tcPr>
            <w:tcW w:w="1567" w:type="dxa"/>
            <w:tcBorders>
              <w:top w:val="single" w:sz="4" w:space="0" w:color="000000"/>
              <w:left w:val="single" w:sz="4" w:space="0" w:color="000000"/>
              <w:bottom w:val="single" w:sz="4" w:space="0" w:color="000000"/>
              <w:right w:val="single" w:sz="4" w:space="0" w:color="000000"/>
            </w:tcBorders>
          </w:tcPr>
          <w:p w14:paraId="136F16EA" w14:textId="77777777" w:rsidR="000971E2" w:rsidRPr="0045559F" w:rsidRDefault="000971E2" w:rsidP="00E751BA">
            <w:pPr>
              <w:ind w:right="52"/>
              <w:jc w:val="right"/>
              <w:rPr>
                <w:rFonts w:ascii="Times New Roman" w:hAnsi="Times New Roman"/>
                <w:sz w:val="20"/>
                <w:szCs w:val="20"/>
              </w:rPr>
            </w:pPr>
            <w:r>
              <w:rPr>
                <w:rFonts w:ascii="Times New Roman" w:hAnsi="Times New Roman"/>
                <w:sz w:val="20"/>
                <w:szCs w:val="20"/>
              </w:rPr>
              <w:t>2.010</w:t>
            </w:r>
          </w:p>
        </w:tc>
      </w:tr>
      <w:tr w:rsidR="000971E2" w:rsidRPr="0045559F" w14:paraId="295542E0"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41052C5C" w14:textId="77777777" w:rsidR="000971E2" w:rsidRPr="0045559F" w:rsidRDefault="000971E2" w:rsidP="00E751BA">
            <w:pPr>
              <w:ind w:right="50"/>
              <w:jc w:val="right"/>
              <w:rPr>
                <w:rFonts w:ascii="Times New Roman" w:hAnsi="Times New Roman"/>
                <w:sz w:val="20"/>
                <w:szCs w:val="20"/>
              </w:rPr>
            </w:pPr>
            <w:r w:rsidRPr="0045559F">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7E839212" w14:textId="77777777" w:rsidR="000971E2" w:rsidRPr="0045559F" w:rsidRDefault="000971E2" w:rsidP="00E751BA">
            <w:pPr>
              <w:rPr>
                <w:rFonts w:ascii="Times New Roman" w:hAnsi="Times New Roman"/>
                <w:sz w:val="20"/>
                <w:szCs w:val="20"/>
              </w:rPr>
            </w:pPr>
            <w:r w:rsidRPr="0045559F">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1887B5C7" w14:textId="77777777" w:rsidR="000971E2" w:rsidRPr="0045559F" w:rsidRDefault="000971E2" w:rsidP="00E751BA">
            <w:pPr>
              <w:ind w:right="51"/>
              <w:jc w:val="right"/>
              <w:rPr>
                <w:rFonts w:ascii="Times New Roman" w:hAnsi="Times New Roman"/>
                <w:sz w:val="20"/>
                <w:szCs w:val="20"/>
              </w:rPr>
            </w:pPr>
            <w:r w:rsidRPr="0045559F">
              <w:rPr>
                <w:rFonts w:ascii="Times New Roman" w:hAnsi="Times New Roman"/>
                <w:sz w:val="20"/>
                <w:szCs w:val="20"/>
              </w:rPr>
              <w:t>1500</w:t>
            </w:r>
          </w:p>
        </w:tc>
      </w:tr>
      <w:tr w:rsidR="000971E2" w:rsidRPr="0045559F" w14:paraId="7EB60C3B" w14:textId="77777777" w:rsidTr="00E751BA">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46F34BF7" w14:textId="77777777" w:rsidR="000971E2" w:rsidRPr="0045559F" w:rsidRDefault="000971E2" w:rsidP="00E751BA">
            <w:pPr>
              <w:ind w:right="51"/>
              <w:rPr>
                <w:rFonts w:ascii="Times New Roman" w:hAnsi="Times New Roman"/>
                <w:sz w:val="20"/>
                <w:szCs w:val="20"/>
              </w:rPr>
            </w:pPr>
            <w:r w:rsidRPr="0045559F">
              <w:rPr>
                <w:rFonts w:ascii="Times New Roman" w:hAnsi="Times New Roman"/>
                <w:b/>
                <w:sz w:val="20"/>
                <w:szCs w:val="20"/>
              </w:rPr>
              <w:t>II – CARACTERIZAÇÃO DO PROJETO/ATIVIDADE</w:t>
            </w:r>
          </w:p>
        </w:tc>
      </w:tr>
      <w:tr w:rsidR="000971E2" w:rsidRPr="00DC2E4E" w14:paraId="08E09959" w14:textId="77777777" w:rsidTr="00E751BA">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29003AE8" w14:textId="77777777" w:rsidR="000971E2" w:rsidRPr="00DC2E4E" w:rsidRDefault="000971E2" w:rsidP="00E751BA">
            <w:pPr>
              <w:rPr>
                <w:rFonts w:ascii="Times New Roman" w:hAnsi="Times New Roman"/>
                <w:sz w:val="20"/>
                <w:szCs w:val="20"/>
              </w:rPr>
            </w:pPr>
            <w:r w:rsidRPr="0045559F">
              <w:rPr>
                <w:rFonts w:ascii="Times New Roman" w:hAnsi="Times New Roman"/>
                <w:sz w:val="20"/>
                <w:szCs w:val="20"/>
              </w:rPr>
              <w:t>3.3.90.30.39.00.00 – Material para Manutenção de Bens Móveis</w:t>
            </w:r>
          </w:p>
        </w:tc>
      </w:tr>
    </w:tbl>
    <w:p w14:paraId="2C25CAF1" w14:textId="2B678E40" w:rsidR="000971E2" w:rsidRDefault="000971E2" w:rsidP="00425FA1">
      <w:pPr>
        <w:tabs>
          <w:tab w:val="right" w:pos="8080"/>
        </w:tabs>
        <w:spacing w:after="0" w:line="240" w:lineRule="auto"/>
        <w:ind w:right="-568"/>
        <w:jc w:val="both"/>
        <w:rPr>
          <w:rFonts w:ascii="Times New Roman" w:hAnsi="Times New Roman" w:cs="Times New Roman"/>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0971E2" w:rsidRPr="0045559F" w14:paraId="235C2DFB"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0505577E" w14:textId="77777777" w:rsidR="000971E2" w:rsidRPr="0045559F" w:rsidRDefault="000971E2" w:rsidP="00E751BA">
            <w:pPr>
              <w:ind w:right="56"/>
              <w:jc w:val="center"/>
              <w:rPr>
                <w:rFonts w:ascii="Times New Roman" w:hAnsi="Times New Roman"/>
                <w:sz w:val="20"/>
                <w:szCs w:val="20"/>
              </w:rPr>
            </w:pPr>
            <w:r w:rsidRPr="0045559F">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38FA2A2E" w14:textId="77777777" w:rsidR="000971E2" w:rsidRPr="0045559F" w:rsidRDefault="000971E2" w:rsidP="00E751BA">
            <w:pPr>
              <w:ind w:right="56"/>
              <w:jc w:val="center"/>
              <w:rPr>
                <w:rFonts w:ascii="Times New Roman" w:hAnsi="Times New Roman"/>
                <w:sz w:val="20"/>
                <w:szCs w:val="20"/>
              </w:rPr>
            </w:pPr>
            <w:r w:rsidRPr="0045559F">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70310365" w14:textId="77777777" w:rsidR="000971E2" w:rsidRPr="0045559F" w:rsidRDefault="000971E2" w:rsidP="00E751BA">
            <w:pPr>
              <w:ind w:left="79"/>
              <w:rPr>
                <w:rFonts w:ascii="Times New Roman" w:hAnsi="Times New Roman"/>
                <w:sz w:val="20"/>
                <w:szCs w:val="20"/>
              </w:rPr>
            </w:pPr>
            <w:r w:rsidRPr="0045559F">
              <w:rPr>
                <w:rFonts w:ascii="Times New Roman" w:hAnsi="Times New Roman"/>
                <w:b/>
                <w:i/>
                <w:sz w:val="20"/>
                <w:szCs w:val="20"/>
              </w:rPr>
              <w:t xml:space="preserve">CÓDIGO </w:t>
            </w:r>
          </w:p>
        </w:tc>
      </w:tr>
      <w:tr w:rsidR="000971E2" w:rsidRPr="0045559F" w14:paraId="2324F1FD"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225CCC6E" w14:textId="77777777" w:rsidR="000971E2" w:rsidRPr="0045559F" w:rsidRDefault="000971E2" w:rsidP="00E751BA">
            <w:pPr>
              <w:ind w:right="50"/>
              <w:jc w:val="right"/>
              <w:rPr>
                <w:rFonts w:ascii="Times New Roman" w:hAnsi="Times New Roman"/>
                <w:sz w:val="20"/>
                <w:szCs w:val="20"/>
              </w:rPr>
            </w:pPr>
            <w:r w:rsidRPr="0045559F">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5D1B4E0F" w14:textId="77777777" w:rsidR="000971E2" w:rsidRPr="0045559F" w:rsidRDefault="000971E2" w:rsidP="00E751BA">
            <w:pPr>
              <w:rPr>
                <w:rFonts w:ascii="Times New Roman" w:hAnsi="Times New Roman"/>
                <w:sz w:val="20"/>
                <w:szCs w:val="20"/>
              </w:rPr>
            </w:pPr>
            <w:r w:rsidRPr="0045559F">
              <w:rPr>
                <w:rFonts w:ascii="Times New Roman" w:hAnsi="Times New Roman"/>
                <w:sz w:val="20"/>
                <w:szCs w:val="20"/>
              </w:rPr>
              <w:t xml:space="preserve">Secretaria </w:t>
            </w:r>
            <w:r>
              <w:rPr>
                <w:rFonts w:ascii="Times New Roman" w:hAnsi="Times New Roman"/>
                <w:sz w:val="20"/>
                <w:szCs w:val="20"/>
              </w:rPr>
              <w:t>de Administração e Finanças</w:t>
            </w:r>
          </w:p>
        </w:tc>
        <w:tc>
          <w:tcPr>
            <w:tcW w:w="1567" w:type="dxa"/>
            <w:tcBorders>
              <w:top w:val="single" w:sz="4" w:space="0" w:color="000000"/>
              <w:left w:val="single" w:sz="4" w:space="0" w:color="000000"/>
              <w:bottom w:val="single" w:sz="4" w:space="0" w:color="000000"/>
              <w:right w:val="single" w:sz="4" w:space="0" w:color="000000"/>
            </w:tcBorders>
          </w:tcPr>
          <w:p w14:paraId="7B8E74D4" w14:textId="77777777" w:rsidR="000971E2" w:rsidRPr="0045559F" w:rsidRDefault="000971E2" w:rsidP="00E751BA">
            <w:pPr>
              <w:ind w:right="51"/>
              <w:jc w:val="right"/>
              <w:rPr>
                <w:rFonts w:ascii="Times New Roman" w:hAnsi="Times New Roman"/>
                <w:sz w:val="20"/>
                <w:szCs w:val="20"/>
              </w:rPr>
            </w:pPr>
            <w:r>
              <w:rPr>
                <w:rFonts w:ascii="Times New Roman" w:hAnsi="Times New Roman"/>
                <w:sz w:val="20"/>
                <w:szCs w:val="20"/>
              </w:rPr>
              <w:t>04</w:t>
            </w:r>
          </w:p>
        </w:tc>
      </w:tr>
      <w:tr w:rsidR="000971E2" w:rsidRPr="0045559F" w14:paraId="35CEAB97"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5B642BE2" w14:textId="77777777" w:rsidR="000971E2" w:rsidRPr="0045559F" w:rsidRDefault="000971E2" w:rsidP="00E751BA">
            <w:pPr>
              <w:ind w:right="50"/>
              <w:jc w:val="right"/>
              <w:rPr>
                <w:rFonts w:ascii="Times New Roman" w:hAnsi="Times New Roman"/>
                <w:sz w:val="20"/>
                <w:szCs w:val="20"/>
              </w:rPr>
            </w:pPr>
            <w:r w:rsidRPr="0045559F">
              <w:rPr>
                <w:rFonts w:ascii="Times New Roman" w:hAnsi="Times New Roman"/>
                <w:sz w:val="20"/>
                <w:szCs w:val="20"/>
              </w:rPr>
              <w:t xml:space="preserve">Unidade Orçament. </w:t>
            </w:r>
          </w:p>
        </w:tc>
        <w:tc>
          <w:tcPr>
            <w:tcW w:w="5253" w:type="dxa"/>
            <w:tcBorders>
              <w:top w:val="single" w:sz="4" w:space="0" w:color="000000"/>
              <w:left w:val="single" w:sz="4" w:space="0" w:color="000000"/>
              <w:bottom w:val="single" w:sz="4" w:space="0" w:color="000000"/>
              <w:right w:val="single" w:sz="4" w:space="0" w:color="000000"/>
            </w:tcBorders>
          </w:tcPr>
          <w:p w14:paraId="2CF4670D" w14:textId="77777777" w:rsidR="000971E2" w:rsidRPr="0045559F" w:rsidRDefault="000971E2" w:rsidP="00E751BA">
            <w:pPr>
              <w:rPr>
                <w:rFonts w:ascii="Times New Roman" w:hAnsi="Times New Roman"/>
                <w:sz w:val="20"/>
                <w:szCs w:val="20"/>
              </w:rPr>
            </w:pPr>
            <w:r>
              <w:rPr>
                <w:rFonts w:ascii="Times New Roman" w:hAnsi="Times New Roman"/>
                <w:sz w:val="20"/>
                <w:szCs w:val="20"/>
              </w:rPr>
              <w:t>Depto. de Administração Geral e Finanças</w:t>
            </w:r>
          </w:p>
        </w:tc>
        <w:tc>
          <w:tcPr>
            <w:tcW w:w="1567" w:type="dxa"/>
            <w:tcBorders>
              <w:top w:val="single" w:sz="4" w:space="0" w:color="000000"/>
              <w:left w:val="single" w:sz="4" w:space="0" w:color="000000"/>
              <w:bottom w:val="single" w:sz="4" w:space="0" w:color="000000"/>
              <w:right w:val="single" w:sz="4" w:space="0" w:color="000000"/>
            </w:tcBorders>
          </w:tcPr>
          <w:p w14:paraId="3722316B" w14:textId="77777777" w:rsidR="000971E2" w:rsidRPr="0045559F" w:rsidRDefault="000971E2" w:rsidP="00E751BA">
            <w:pPr>
              <w:ind w:right="51"/>
              <w:jc w:val="right"/>
              <w:rPr>
                <w:rFonts w:ascii="Times New Roman" w:hAnsi="Times New Roman"/>
                <w:sz w:val="20"/>
                <w:szCs w:val="20"/>
              </w:rPr>
            </w:pPr>
            <w:r w:rsidRPr="0045559F">
              <w:rPr>
                <w:rFonts w:ascii="Times New Roman" w:hAnsi="Times New Roman"/>
                <w:sz w:val="20"/>
                <w:szCs w:val="20"/>
              </w:rPr>
              <w:t xml:space="preserve">01 </w:t>
            </w:r>
          </w:p>
        </w:tc>
      </w:tr>
      <w:tr w:rsidR="000971E2" w:rsidRPr="0045559F" w14:paraId="2BF5B6FE"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549991E7" w14:textId="77777777" w:rsidR="000971E2" w:rsidRPr="0045559F" w:rsidRDefault="000971E2" w:rsidP="00E751BA">
            <w:pPr>
              <w:ind w:right="50"/>
              <w:jc w:val="right"/>
              <w:rPr>
                <w:rFonts w:ascii="Times New Roman" w:hAnsi="Times New Roman"/>
                <w:sz w:val="20"/>
                <w:szCs w:val="20"/>
              </w:rPr>
            </w:pPr>
            <w:r w:rsidRPr="0045559F">
              <w:rPr>
                <w:rFonts w:ascii="Times New Roman" w:hAnsi="Times New Roman"/>
                <w:sz w:val="20"/>
                <w:szCs w:val="20"/>
              </w:rPr>
              <w:lastRenderedPageBreak/>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227F20CA" w14:textId="77777777" w:rsidR="000971E2" w:rsidRPr="0045559F" w:rsidRDefault="000971E2" w:rsidP="00E751BA">
            <w:pPr>
              <w:rPr>
                <w:rFonts w:ascii="Times New Roman" w:hAnsi="Times New Roman"/>
                <w:sz w:val="20"/>
                <w:szCs w:val="20"/>
              </w:rPr>
            </w:pPr>
            <w:r>
              <w:rPr>
                <w:rFonts w:ascii="Times New Roman" w:hAnsi="Times New Roman"/>
                <w:sz w:val="20"/>
                <w:szCs w:val="20"/>
              </w:rPr>
              <w:t>Administração</w:t>
            </w:r>
          </w:p>
        </w:tc>
        <w:tc>
          <w:tcPr>
            <w:tcW w:w="1567" w:type="dxa"/>
            <w:tcBorders>
              <w:top w:val="single" w:sz="4" w:space="0" w:color="000000"/>
              <w:left w:val="single" w:sz="4" w:space="0" w:color="000000"/>
              <w:bottom w:val="single" w:sz="4" w:space="0" w:color="000000"/>
              <w:right w:val="single" w:sz="4" w:space="0" w:color="000000"/>
            </w:tcBorders>
          </w:tcPr>
          <w:p w14:paraId="02199F02" w14:textId="77777777" w:rsidR="000971E2" w:rsidRPr="0045559F" w:rsidRDefault="000971E2" w:rsidP="00E751BA">
            <w:pPr>
              <w:ind w:right="51"/>
              <w:jc w:val="right"/>
              <w:rPr>
                <w:rFonts w:ascii="Times New Roman" w:hAnsi="Times New Roman"/>
                <w:sz w:val="20"/>
                <w:szCs w:val="20"/>
              </w:rPr>
            </w:pPr>
            <w:r>
              <w:rPr>
                <w:rFonts w:ascii="Times New Roman" w:hAnsi="Times New Roman"/>
                <w:sz w:val="20"/>
                <w:szCs w:val="20"/>
              </w:rPr>
              <w:t>04</w:t>
            </w:r>
          </w:p>
        </w:tc>
      </w:tr>
      <w:tr w:rsidR="000971E2" w:rsidRPr="0045559F" w14:paraId="4C0A7370"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0C79E8A6" w14:textId="77777777" w:rsidR="000971E2" w:rsidRPr="0045559F" w:rsidRDefault="000971E2" w:rsidP="00E751BA">
            <w:pPr>
              <w:ind w:right="50"/>
              <w:jc w:val="right"/>
              <w:rPr>
                <w:rFonts w:ascii="Times New Roman" w:hAnsi="Times New Roman"/>
                <w:sz w:val="20"/>
                <w:szCs w:val="20"/>
              </w:rPr>
            </w:pPr>
            <w:r w:rsidRPr="0045559F">
              <w:rPr>
                <w:rFonts w:ascii="Times New Roman" w:hAnsi="Times New Roman"/>
                <w:sz w:val="20"/>
                <w:szCs w:val="20"/>
              </w:rPr>
              <w:t xml:space="preserve">Subfunção </w:t>
            </w:r>
          </w:p>
        </w:tc>
        <w:tc>
          <w:tcPr>
            <w:tcW w:w="5253" w:type="dxa"/>
            <w:tcBorders>
              <w:top w:val="single" w:sz="4" w:space="0" w:color="000000"/>
              <w:left w:val="single" w:sz="4" w:space="0" w:color="000000"/>
              <w:bottom w:val="single" w:sz="4" w:space="0" w:color="000000"/>
              <w:right w:val="single" w:sz="4" w:space="0" w:color="000000"/>
            </w:tcBorders>
          </w:tcPr>
          <w:p w14:paraId="3BDEDF87" w14:textId="77777777" w:rsidR="000971E2" w:rsidRPr="0045559F" w:rsidRDefault="000971E2" w:rsidP="00E751BA">
            <w:pPr>
              <w:rPr>
                <w:rFonts w:ascii="Times New Roman" w:hAnsi="Times New Roman"/>
                <w:sz w:val="20"/>
                <w:szCs w:val="20"/>
              </w:rPr>
            </w:pPr>
            <w:r>
              <w:rPr>
                <w:rFonts w:ascii="Times New Roman" w:hAnsi="Times New Roman"/>
                <w:sz w:val="20"/>
                <w:szCs w:val="20"/>
              </w:rPr>
              <w:t>Administração Geral</w:t>
            </w:r>
          </w:p>
        </w:tc>
        <w:tc>
          <w:tcPr>
            <w:tcW w:w="1567" w:type="dxa"/>
            <w:tcBorders>
              <w:top w:val="single" w:sz="4" w:space="0" w:color="000000"/>
              <w:left w:val="single" w:sz="4" w:space="0" w:color="000000"/>
              <w:bottom w:val="single" w:sz="4" w:space="0" w:color="000000"/>
              <w:right w:val="single" w:sz="4" w:space="0" w:color="000000"/>
            </w:tcBorders>
          </w:tcPr>
          <w:p w14:paraId="703212DC" w14:textId="77777777" w:rsidR="000971E2" w:rsidRPr="0045559F" w:rsidRDefault="000971E2" w:rsidP="00E751BA">
            <w:pPr>
              <w:ind w:right="51"/>
              <w:jc w:val="right"/>
              <w:rPr>
                <w:rFonts w:ascii="Times New Roman" w:hAnsi="Times New Roman"/>
                <w:sz w:val="20"/>
                <w:szCs w:val="20"/>
              </w:rPr>
            </w:pPr>
            <w:r>
              <w:rPr>
                <w:rFonts w:ascii="Times New Roman" w:hAnsi="Times New Roman"/>
                <w:sz w:val="20"/>
                <w:szCs w:val="20"/>
              </w:rPr>
              <w:t>122</w:t>
            </w:r>
          </w:p>
        </w:tc>
      </w:tr>
      <w:tr w:rsidR="000971E2" w:rsidRPr="0045559F" w14:paraId="336AD6B4"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47FB70B8" w14:textId="77777777" w:rsidR="000971E2" w:rsidRPr="0045559F" w:rsidRDefault="000971E2" w:rsidP="00E751BA">
            <w:pPr>
              <w:ind w:right="49"/>
              <w:jc w:val="right"/>
              <w:rPr>
                <w:rFonts w:ascii="Times New Roman" w:hAnsi="Times New Roman"/>
                <w:sz w:val="20"/>
                <w:szCs w:val="20"/>
              </w:rPr>
            </w:pPr>
            <w:r w:rsidRPr="0045559F">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1420254D" w14:textId="77777777" w:rsidR="000971E2" w:rsidRPr="0045559F" w:rsidRDefault="000971E2" w:rsidP="00E751BA">
            <w:pPr>
              <w:rPr>
                <w:rFonts w:ascii="Times New Roman" w:hAnsi="Times New Roman"/>
                <w:sz w:val="20"/>
                <w:szCs w:val="20"/>
              </w:rPr>
            </w:pPr>
            <w:r>
              <w:rPr>
                <w:rFonts w:ascii="Times New Roman" w:hAnsi="Times New Roman"/>
                <w:sz w:val="20"/>
                <w:szCs w:val="20"/>
              </w:rPr>
              <w:t>Administração Geral e Finanças</w:t>
            </w:r>
          </w:p>
        </w:tc>
        <w:tc>
          <w:tcPr>
            <w:tcW w:w="1567" w:type="dxa"/>
            <w:tcBorders>
              <w:top w:val="single" w:sz="4" w:space="0" w:color="000000"/>
              <w:left w:val="single" w:sz="4" w:space="0" w:color="000000"/>
              <w:bottom w:val="single" w:sz="4" w:space="0" w:color="000000"/>
              <w:right w:val="single" w:sz="4" w:space="0" w:color="000000"/>
            </w:tcBorders>
          </w:tcPr>
          <w:p w14:paraId="3043C860" w14:textId="77777777" w:rsidR="000971E2" w:rsidRPr="0045559F" w:rsidRDefault="000971E2" w:rsidP="00E751BA">
            <w:pPr>
              <w:ind w:right="51"/>
              <w:jc w:val="right"/>
              <w:rPr>
                <w:rFonts w:ascii="Times New Roman" w:hAnsi="Times New Roman"/>
                <w:sz w:val="20"/>
                <w:szCs w:val="20"/>
              </w:rPr>
            </w:pPr>
            <w:r>
              <w:rPr>
                <w:rFonts w:ascii="Times New Roman" w:hAnsi="Times New Roman"/>
                <w:sz w:val="20"/>
                <w:szCs w:val="20"/>
              </w:rPr>
              <w:t>0003</w:t>
            </w:r>
          </w:p>
        </w:tc>
      </w:tr>
      <w:tr w:rsidR="000971E2" w:rsidRPr="0045559F" w14:paraId="5F815719"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24BB8A57" w14:textId="77777777" w:rsidR="000971E2" w:rsidRPr="0045559F" w:rsidRDefault="000971E2" w:rsidP="00E751BA">
            <w:pPr>
              <w:ind w:right="51"/>
              <w:jc w:val="right"/>
              <w:rPr>
                <w:rFonts w:ascii="Times New Roman" w:hAnsi="Times New Roman"/>
                <w:sz w:val="20"/>
                <w:szCs w:val="20"/>
              </w:rPr>
            </w:pPr>
            <w:r w:rsidRPr="0045559F">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49B6E201" w14:textId="77777777" w:rsidR="000971E2" w:rsidRPr="0026166B" w:rsidRDefault="000971E2" w:rsidP="00E751BA">
            <w:pPr>
              <w:rPr>
                <w:rFonts w:ascii="Times New Roman" w:hAnsi="Times New Roman"/>
                <w:sz w:val="20"/>
                <w:szCs w:val="20"/>
              </w:rPr>
            </w:pPr>
            <w:r>
              <w:rPr>
                <w:rFonts w:ascii="Times New Roman" w:hAnsi="Times New Roman"/>
                <w:sz w:val="20"/>
                <w:szCs w:val="20"/>
              </w:rPr>
              <w:t>Manutenção Atividades Administração Geral e Finanças</w:t>
            </w:r>
          </w:p>
        </w:tc>
        <w:tc>
          <w:tcPr>
            <w:tcW w:w="1567" w:type="dxa"/>
            <w:tcBorders>
              <w:top w:val="single" w:sz="4" w:space="0" w:color="000000"/>
              <w:left w:val="single" w:sz="4" w:space="0" w:color="000000"/>
              <w:bottom w:val="single" w:sz="4" w:space="0" w:color="000000"/>
              <w:right w:val="single" w:sz="4" w:space="0" w:color="000000"/>
            </w:tcBorders>
          </w:tcPr>
          <w:p w14:paraId="08091543" w14:textId="77777777" w:rsidR="000971E2" w:rsidRPr="0045559F" w:rsidRDefault="000971E2" w:rsidP="00E751BA">
            <w:pPr>
              <w:ind w:right="52"/>
              <w:jc w:val="right"/>
              <w:rPr>
                <w:rFonts w:ascii="Times New Roman" w:hAnsi="Times New Roman"/>
                <w:sz w:val="20"/>
                <w:szCs w:val="20"/>
              </w:rPr>
            </w:pPr>
            <w:r>
              <w:rPr>
                <w:rFonts w:ascii="Times New Roman" w:hAnsi="Times New Roman"/>
                <w:sz w:val="20"/>
                <w:szCs w:val="20"/>
              </w:rPr>
              <w:t>2.003</w:t>
            </w:r>
          </w:p>
        </w:tc>
      </w:tr>
      <w:tr w:rsidR="000971E2" w:rsidRPr="0045559F" w14:paraId="5607E70F"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7FF736EA" w14:textId="77777777" w:rsidR="000971E2" w:rsidRPr="0045559F" w:rsidRDefault="000971E2" w:rsidP="00E751BA">
            <w:pPr>
              <w:ind w:right="50"/>
              <w:jc w:val="right"/>
              <w:rPr>
                <w:rFonts w:ascii="Times New Roman" w:hAnsi="Times New Roman"/>
                <w:sz w:val="20"/>
                <w:szCs w:val="20"/>
              </w:rPr>
            </w:pPr>
            <w:r w:rsidRPr="0045559F">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4A02B13C" w14:textId="77777777" w:rsidR="000971E2" w:rsidRPr="0045559F" w:rsidRDefault="000971E2" w:rsidP="00E751BA">
            <w:pPr>
              <w:rPr>
                <w:rFonts w:ascii="Times New Roman" w:hAnsi="Times New Roman"/>
                <w:sz w:val="20"/>
                <w:szCs w:val="20"/>
              </w:rPr>
            </w:pPr>
            <w:r w:rsidRPr="0045559F">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645618F2" w14:textId="77777777" w:rsidR="000971E2" w:rsidRPr="0045559F" w:rsidRDefault="000971E2" w:rsidP="00E751BA">
            <w:pPr>
              <w:ind w:right="51"/>
              <w:jc w:val="right"/>
              <w:rPr>
                <w:rFonts w:ascii="Times New Roman" w:hAnsi="Times New Roman"/>
                <w:sz w:val="20"/>
                <w:szCs w:val="20"/>
              </w:rPr>
            </w:pPr>
            <w:r w:rsidRPr="0045559F">
              <w:rPr>
                <w:rFonts w:ascii="Times New Roman" w:hAnsi="Times New Roman"/>
                <w:sz w:val="20"/>
                <w:szCs w:val="20"/>
              </w:rPr>
              <w:t>1500</w:t>
            </w:r>
          </w:p>
        </w:tc>
      </w:tr>
      <w:tr w:rsidR="000971E2" w:rsidRPr="0045559F" w14:paraId="6C536B26" w14:textId="77777777" w:rsidTr="00E751BA">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083820EA" w14:textId="77777777" w:rsidR="000971E2" w:rsidRPr="0045559F" w:rsidRDefault="000971E2" w:rsidP="00E751BA">
            <w:pPr>
              <w:ind w:right="51"/>
              <w:rPr>
                <w:rFonts w:ascii="Times New Roman" w:hAnsi="Times New Roman"/>
                <w:sz w:val="20"/>
                <w:szCs w:val="20"/>
              </w:rPr>
            </w:pPr>
            <w:r w:rsidRPr="0045559F">
              <w:rPr>
                <w:rFonts w:ascii="Times New Roman" w:hAnsi="Times New Roman"/>
                <w:b/>
                <w:sz w:val="20"/>
                <w:szCs w:val="20"/>
              </w:rPr>
              <w:t>II – CARACTERIZAÇÃO DO PROJETO/ATIVIDADE</w:t>
            </w:r>
          </w:p>
        </w:tc>
      </w:tr>
      <w:tr w:rsidR="000971E2" w:rsidRPr="00DC2E4E" w14:paraId="2F7CCE94" w14:textId="77777777" w:rsidTr="00E751BA">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57428F35" w14:textId="77777777" w:rsidR="000971E2" w:rsidRPr="00DC2E4E" w:rsidRDefault="000971E2" w:rsidP="00E751BA">
            <w:pPr>
              <w:rPr>
                <w:rFonts w:ascii="Times New Roman" w:hAnsi="Times New Roman"/>
                <w:sz w:val="20"/>
                <w:szCs w:val="20"/>
              </w:rPr>
            </w:pPr>
            <w:r w:rsidRPr="0045559F">
              <w:rPr>
                <w:rFonts w:ascii="Times New Roman" w:hAnsi="Times New Roman"/>
                <w:sz w:val="20"/>
                <w:szCs w:val="20"/>
              </w:rPr>
              <w:t>3.3.90.30.39.00.00 – Material para Manutenção de Bens Móveis</w:t>
            </w:r>
          </w:p>
        </w:tc>
      </w:tr>
    </w:tbl>
    <w:p w14:paraId="3EC8F974" w14:textId="620DD3F0" w:rsidR="000971E2" w:rsidRDefault="000971E2" w:rsidP="00425FA1">
      <w:pPr>
        <w:tabs>
          <w:tab w:val="right" w:pos="8080"/>
        </w:tabs>
        <w:spacing w:after="0" w:line="240" w:lineRule="auto"/>
        <w:ind w:right="-568"/>
        <w:jc w:val="both"/>
        <w:rPr>
          <w:rFonts w:ascii="Times New Roman" w:hAnsi="Times New Roman" w:cs="Times New Roman"/>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A122F6" w:rsidRPr="0045559F" w14:paraId="6CBB2F5F"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729B339D" w14:textId="77777777" w:rsidR="00A122F6" w:rsidRPr="0045559F" w:rsidRDefault="00A122F6" w:rsidP="00E751BA">
            <w:pPr>
              <w:ind w:right="56"/>
              <w:jc w:val="center"/>
              <w:rPr>
                <w:rFonts w:ascii="Times New Roman" w:hAnsi="Times New Roman"/>
                <w:sz w:val="20"/>
                <w:szCs w:val="20"/>
              </w:rPr>
            </w:pPr>
            <w:r w:rsidRPr="0045559F">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4717F044" w14:textId="77777777" w:rsidR="00A122F6" w:rsidRPr="0045559F" w:rsidRDefault="00A122F6" w:rsidP="00E751BA">
            <w:pPr>
              <w:ind w:right="56"/>
              <w:jc w:val="center"/>
              <w:rPr>
                <w:rFonts w:ascii="Times New Roman" w:hAnsi="Times New Roman"/>
                <w:sz w:val="20"/>
                <w:szCs w:val="20"/>
              </w:rPr>
            </w:pPr>
            <w:r w:rsidRPr="0045559F">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7C693FA2" w14:textId="77777777" w:rsidR="00A122F6" w:rsidRPr="0045559F" w:rsidRDefault="00A122F6" w:rsidP="00E751BA">
            <w:pPr>
              <w:ind w:left="79"/>
              <w:rPr>
                <w:rFonts w:ascii="Times New Roman" w:hAnsi="Times New Roman"/>
                <w:sz w:val="20"/>
                <w:szCs w:val="20"/>
              </w:rPr>
            </w:pPr>
            <w:r w:rsidRPr="0045559F">
              <w:rPr>
                <w:rFonts w:ascii="Times New Roman" w:hAnsi="Times New Roman"/>
                <w:b/>
                <w:i/>
                <w:sz w:val="20"/>
                <w:szCs w:val="20"/>
              </w:rPr>
              <w:t xml:space="preserve">CÓDIGO </w:t>
            </w:r>
          </w:p>
        </w:tc>
      </w:tr>
      <w:tr w:rsidR="00A122F6" w:rsidRPr="0045559F" w14:paraId="17480BA0"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641543B9" w14:textId="77777777" w:rsidR="00A122F6" w:rsidRPr="0045559F" w:rsidRDefault="00A122F6" w:rsidP="00E751BA">
            <w:pPr>
              <w:ind w:right="50"/>
              <w:jc w:val="right"/>
              <w:rPr>
                <w:rFonts w:ascii="Times New Roman" w:hAnsi="Times New Roman"/>
                <w:sz w:val="20"/>
                <w:szCs w:val="20"/>
              </w:rPr>
            </w:pPr>
            <w:r w:rsidRPr="0045559F">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1ED405EC" w14:textId="77777777" w:rsidR="00A122F6" w:rsidRPr="0045559F" w:rsidRDefault="00A122F6" w:rsidP="00E751BA">
            <w:pPr>
              <w:rPr>
                <w:rFonts w:ascii="Times New Roman" w:hAnsi="Times New Roman"/>
                <w:sz w:val="20"/>
                <w:szCs w:val="20"/>
              </w:rPr>
            </w:pPr>
            <w:r w:rsidRPr="0045559F">
              <w:rPr>
                <w:rFonts w:ascii="Times New Roman" w:hAnsi="Times New Roman"/>
                <w:sz w:val="20"/>
                <w:szCs w:val="20"/>
              </w:rPr>
              <w:t xml:space="preserve">Secretaria </w:t>
            </w:r>
            <w:r>
              <w:rPr>
                <w:rFonts w:ascii="Times New Roman" w:hAnsi="Times New Roman"/>
                <w:sz w:val="20"/>
                <w:szCs w:val="20"/>
              </w:rPr>
              <w:t>Municipal da Promoção Social</w:t>
            </w:r>
          </w:p>
        </w:tc>
        <w:tc>
          <w:tcPr>
            <w:tcW w:w="1567" w:type="dxa"/>
            <w:tcBorders>
              <w:top w:val="single" w:sz="4" w:space="0" w:color="000000"/>
              <w:left w:val="single" w:sz="4" w:space="0" w:color="000000"/>
              <w:bottom w:val="single" w:sz="4" w:space="0" w:color="000000"/>
              <w:right w:val="single" w:sz="4" w:space="0" w:color="000000"/>
            </w:tcBorders>
          </w:tcPr>
          <w:p w14:paraId="46F3EFEC" w14:textId="77777777" w:rsidR="00A122F6" w:rsidRPr="0045559F" w:rsidRDefault="00A122F6" w:rsidP="00E751BA">
            <w:pPr>
              <w:ind w:right="51"/>
              <w:jc w:val="right"/>
              <w:rPr>
                <w:rFonts w:ascii="Times New Roman" w:hAnsi="Times New Roman"/>
                <w:sz w:val="20"/>
                <w:szCs w:val="20"/>
              </w:rPr>
            </w:pPr>
            <w:r>
              <w:rPr>
                <w:rFonts w:ascii="Times New Roman" w:hAnsi="Times New Roman"/>
                <w:sz w:val="20"/>
                <w:szCs w:val="20"/>
              </w:rPr>
              <w:t>07</w:t>
            </w:r>
          </w:p>
        </w:tc>
      </w:tr>
      <w:tr w:rsidR="00A122F6" w:rsidRPr="0045559F" w14:paraId="5F11DCE0"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41F2B944" w14:textId="77777777" w:rsidR="00A122F6" w:rsidRPr="0045559F" w:rsidRDefault="00A122F6" w:rsidP="00E751BA">
            <w:pPr>
              <w:ind w:right="50"/>
              <w:jc w:val="right"/>
              <w:rPr>
                <w:rFonts w:ascii="Times New Roman" w:hAnsi="Times New Roman"/>
                <w:sz w:val="20"/>
                <w:szCs w:val="20"/>
              </w:rPr>
            </w:pPr>
            <w:r w:rsidRPr="0045559F">
              <w:rPr>
                <w:rFonts w:ascii="Times New Roman" w:hAnsi="Times New Roman"/>
                <w:sz w:val="20"/>
                <w:szCs w:val="20"/>
              </w:rPr>
              <w:t xml:space="preserve">Unidade Orçament. </w:t>
            </w:r>
          </w:p>
        </w:tc>
        <w:tc>
          <w:tcPr>
            <w:tcW w:w="5253" w:type="dxa"/>
            <w:tcBorders>
              <w:top w:val="single" w:sz="4" w:space="0" w:color="000000"/>
              <w:left w:val="single" w:sz="4" w:space="0" w:color="000000"/>
              <w:bottom w:val="single" w:sz="4" w:space="0" w:color="000000"/>
              <w:right w:val="single" w:sz="4" w:space="0" w:color="000000"/>
            </w:tcBorders>
          </w:tcPr>
          <w:p w14:paraId="17BA2BC4" w14:textId="77777777" w:rsidR="00A122F6" w:rsidRPr="0045559F" w:rsidRDefault="00A122F6" w:rsidP="00E751BA">
            <w:pPr>
              <w:rPr>
                <w:rFonts w:ascii="Times New Roman" w:hAnsi="Times New Roman"/>
                <w:sz w:val="20"/>
                <w:szCs w:val="20"/>
              </w:rPr>
            </w:pPr>
            <w:r>
              <w:rPr>
                <w:rFonts w:ascii="Times New Roman" w:hAnsi="Times New Roman"/>
                <w:sz w:val="20"/>
                <w:szCs w:val="20"/>
              </w:rPr>
              <w:t>Fundo Municipal de Assistência Social</w:t>
            </w:r>
          </w:p>
        </w:tc>
        <w:tc>
          <w:tcPr>
            <w:tcW w:w="1567" w:type="dxa"/>
            <w:tcBorders>
              <w:top w:val="single" w:sz="4" w:space="0" w:color="000000"/>
              <w:left w:val="single" w:sz="4" w:space="0" w:color="000000"/>
              <w:bottom w:val="single" w:sz="4" w:space="0" w:color="000000"/>
              <w:right w:val="single" w:sz="4" w:space="0" w:color="000000"/>
            </w:tcBorders>
          </w:tcPr>
          <w:p w14:paraId="5C2DAB4F" w14:textId="77777777" w:rsidR="00A122F6" w:rsidRPr="0045559F" w:rsidRDefault="00A122F6" w:rsidP="00E751BA">
            <w:pPr>
              <w:ind w:right="51"/>
              <w:jc w:val="right"/>
              <w:rPr>
                <w:rFonts w:ascii="Times New Roman" w:hAnsi="Times New Roman"/>
                <w:sz w:val="20"/>
                <w:szCs w:val="20"/>
              </w:rPr>
            </w:pPr>
            <w:r w:rsidRPr="0045559F">
              <w:rPr>
                <w:rFonts w:ascii="Times New Roman" w:hAnsi="Times New Roman"/>
                <w:sz w:val="20"/>
                <w:szCs w:val="20"/>
              </w:rPr>
              <w:t xml:space="preserve">01 </w:t>
            </w:r>
          </w:p>
        </w:tc>
      </w:tr>
      <w:tr w:rsidR="00A122F6" w:rsidRPr="0045559F" w14:paraId="2A75040B"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4B535BC9" w14:textId="77777777" w:rsidR="00A122F6" w:rsidRPr="0045559F" w:rsidRDefault="00A122F6" w:rsidP="00E751BA">
            <w:pPr>
              <w:ind w:right="50"/>
              <w:jc w:val="right"/>
              <w:rPr>
                <w:rFonts w:ascii="Times New Roman" w:hAnsi="Times New Roman"/>
                <w:sz w:val="20"/>
                <w:szCs w:val="20"/>
              </w:rPr>
            </w:pPr>
            <w:r w:rsidRPr="0045559F">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57F502C3" w14:textId="77777777" w:rsidR="00A122F6" w:rsidRPr="0045559F" w:rsidRDefault="00A122F6" w:rsidP="00E751BA">
            <w:pPr>
              <w:rPr>
                <w:rFonts w:ascii="Times New Roman" w:hAnsi="Times New Roman"/>
                <w:sz w:val="20"/>
                <w:szCs w:val="20"/>
              </w:rPr>
            </w:pPr>
            <w:r>
              <w:rPr>
                <w:rFonts w:ascii="Times New Roman" w:hAnsi="Times New Roman"/>
                <w:sz w:val="20"/>
                <w:szCs w:val="20"/>
              </w:rPr>
              <w:t>Assistência Social</w:t>
            </w:r>
          </w:p>
        </w:tc>
        <w:tc>
          <w:tcPr>
            <w:tcW w:w="1567" w:type="dxa"/>
            <w:tcBorders>
              <w:top w:val="single" w:sz="4" w:space="0" w:color="000000"/>
              <w:left w:val="single" w:sz="4" w:space="0" w:color="000000"/>
              <w:bottom w:val="single" w:sz="4" w:space="0" w:color="000000"/>
              <w:right w:val="single" w:sz="4" w:space="0" w:color="000000"/>
            </w:tcBorders>
          </w:tcPr>
          <w:p w14:paraId="6D77DD63" w14:textId="77777777" w:rsidR="00A122F6" w:rsidRPr="0045559F" w:rsidRDefault="00A122F6" w:rsidP="00E751BA">
            <w:pPr>
              <w:ind w:right="51"/>
              <w:jc w:val="right"/>
              <w:rPr>
                <w:rFonts w:ascii="Times New Roman" w:hAnsi="Times New Roman"/>
                <w:sz w:val="20"/>
                <w:szCs w:val="20"/>
              </w:rPr>
            </w:pPr>
            <w:r>
              <w:rPr>
                <w:rFonts w:ascii="Times New Roman" w:hAnsi="Times New Roman"/>
                <w:sz w:val="20"/>
                <w:szCs w:val="20"/>
              </w:rPr>
              <w:t>08</w:t>
            </w:r>
          </w:p>
        </w:tc>
      </w:tr>
      <w:tr w:rsidR="00A122F6" w:rsidRPr="0045559F" w14:paraId="1038D26F"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6628F52F" w14:textId="77777777" w:rsidR="00A122F6" w:rsidRPr="0045559F" w:rsidRDefault="00A122F6" w:rsidP="00E751BA">
            <w:pPr>
              <w:ind w:right="50"/>
              <w:jc w:val="right"/>
              <w:rPr>
                <w:rFonts w:ascii="Times New Roman" w:hAnsi="Times New Roman"/>
                <w:sz w:val="20"/>
                <w:szCs w:val="20"/>
              </w:rPr>
            </w:pPr>
            <w:r w:rsidRPr="0045559F">
              <w:rPr>
                <w:rFonts w:ascii="Times New Roman" w:hAnsi="Times New Roman"/>
                <w:sz w:val="20"/>
                <w:szCs w:val="20"/>
              </w:rPr>
              <w:t xml:space="preserve">Subfunção </w:t>
            </w:r>
          </w:p>
        </w:tc>
        <w:tc>
          <w:tcPr>
            <w:tcW w:w="5253" w:type="dxa"/>
            <w:tcBorders>
              <w:top w:val="single" w:sz="4" w:space="0" w:color="000000"/>
              <w:left w:val="single" w:sz="4" w:space="0" w:color="000000"/>
              <w:bottom w:val="single" w:sz="4" w:space="0" w:color="000000"/>
              <w:right w:val="single" w:sz="4" w:space="0" w:color="000000"/>
            </w:tcBorders>
          </w:tcPr>
          <w:p w14:paraId="4C52E816" w14:textId="77777777" w:rsidR="00A122F6" w:rsidRPr="0045559F" w:rsidRDefault="00A122F6" w:rsidP="00E751BA">
            <w:pPr>
              <w:rPr>
                <w:rFonts w:ascii="Times New Roman" w:hAnsi="Times New Roman"/>
                <w:sz w:val="20"/>
                <w:szCs w:val="20"/>
              </w:rPr>
            </w:pPr>
            <w:r>
              <w:rPr>
                <w:rFonts w:ascii="Times New Roman" w:hAnsi="Times New Roman"/>
                <w:sz w:val="20"/>
                <w:szCs w:val="20"/>
              </w:rPr>
              <w:t>Assistência Comunitária</w:t>
            </w:r>
          </w:p>
        </w:tc>
        <w:tc>
          <w:tcPr>
            <w:tcW w:w="1567" w:type="dxa"/>
            <w:tcBorders>
              <w:top w:val="single" w:sz="4" w:space="0" w:color="000000"/>
              <w:left w:val="single" w:sz="4" w:space="0" w:color="000000"/>
              <w:bottom w:val="single" w:sz="4" w:space="0" w:color="000000"/>
              <w:right w:val="single" w:sz="4" w:space="0" w:color="000000"/>
            </w:tcBorders>
          </w:tcPr>
          <w:p w14:paraId="239E6FEE" w14:textId="77777777" w:rsidR="00A122F6" w:rsidRPr="0045559F" w:rsidRDefault="00A122F6" w:rsidP="00E751BA">
            <w:pPr>
              <w:ind w:right="51"/>
              <w:jc w:val="right"/>
              <w:rPr>
                <w:rFonts w:ascii="Times New Roman" w:hAnsi="Times New Roman"/>
                <w:sz w:val="20"/>
                <w:szCs w:val="20"/>
              </w:rPr>
            </w:pPr>
            <w:r>
              <w:rPr>
                <w:rFonts w:ascii="Times New Roman" w:hAnsi="Times New Roman"/>
                <w:sz w:val="20"/>
                <w:szCs w:val="20"/>
              </w:rPr>
              <w:t>244</w:t>
            </w:r>
          </w:p>
        </w:tc>
      </w:tr>
      <w:tr w:rsidR="00A122F6" w:rsidRPr="0045559F" w14:paraId="56A56093"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6EED9F0C" w14:textId="77777777" w:rsidR="00A122F6" w:rsidRPr="0045559F" w:rsidRDefault="00A122F6" w:rsidP="00E751BA">
            <w:pPr>
              <w:ind w:right="49"/>
              <w:jc w:val="right"/>
              <w:rPr>
                <w:rFonts w:ascii="Times New Roman" w:hAnsi="Times New Roman"/>
                <w:sz w:val="20"/>
                <w:szCs w:val="20"/>
              </w:rPr>
            </w:pPr>
            <w:r w:rsidRPr="0045559F">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2CFB8E70" w14:textId="77777777" w:rsidR="00A122F6" w:rsidRPr="0045559F" w:rsidRDefault="00A122F6" w:rsidP="00E751BA">
            <w:pPr>
              <w:rPr>
                <w:rFonts w:ascii="Times New Roman" w:hAnsi="Times New Roman"/>
                <w:sz w:val="20"/>
                <w:szCs w:val="20"/>
              </w:rPr>
            </w:pPr>
            <w:r>
              <w:rPr>
                <w:rFonts w:ascii="Times New Roman" w:hAnsi="Times New Roman"/>
                <w:sz w:val="20"/>
                <w:szCs w:val="20"/>
              </w:rPr>
              <w:t>Assistência Social Geral</w:t>
            </w:r>
          </w:p>
        </w:tc>
        <w:tc>
          <w:tcPr>
            <w:tcW w:w="1567" w:type="dxa"/>
            <w:tcBorders>
              <w:top w:val="single" w:sz="4" w:space="0" w:color="000000"/>
              <w:left w:val="single" w:sz="4" w:space="0" w:color="000000"/>
              <w:bottom w:val="single" w:sz="4" w:space="0" w:color="000000"/>
              <w:right w:val="single" w:sz="4" w:space="0" w:color="000000"/>
            </w:tcBorders>
          </w:tcPr>
          <w:p w14:paraId="49943AED" w14:textId="77777777" w:rsidR="00A122F6" w:rsidRPr="0045559F" w:rsidRDefault="00A122F6" w:rsidP="00E751BA">
            <w:pPr>
              <w:ind w:right="51"/>
              <w:jc w:val="right"/>
              <w:rPr>
                <w:rFonts w:ascii="Times New Roman" w:hAnsi="Times New Roman"/>
                <w:sz w:val="20"/>
                <w:szCs w:val="20"/>
              </w:rPr>
            </w:pPr>
            <w:r>
              <w:rPr>
                <w:rFonts w:ascii="Times New Roman" w:hAnsi="Times New Roman"/>
                <w:sz w:val="20"/>
                <w:szCs w:val="20"/>
              </w:rPr>
              <w:t>0007</w:t>
            </w:r>
          </w:p>
        </w:tc>
      </w:tr>
      <w:tr w:rsidR="00A122F6" w:rsidRPr="0045559F" w14:paraId="14A1CAFF"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2176D660" w14:textId="77777777" w:rsidR="00A122F6" w:rsidRPr="0045559F" w:rsidRDefault="00A122F6" w:rsidP="00E751BA">
            <w:pPr>
              <w:ind w:right="51"/>
              <w:jc w:val="right"/>
              <w:rPr>
                <w:rFonts w:ascii="Times New Roman" w:hAnsi="Times New Roman"/>
                <w:sz w:val="20"/>
                <w:szCs w:val="20"/>
              </w:rPr>
            </w:pPr>
            <w:r w:rsidRPr="0045559F">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670AD4B9" w14:textId="77777777" w:rsidR="00A122F6" w:rsidRPr="0026166B" w:rsidRDefault="00A122F6" w:rsidP="00E751BA">
            <w:pPr>
              <w:rPr>
                <w:rFonts w:ascii="Times New Roman" w:hAnsi="Times New Roman"/>
                <w:sz w:val="20"/>
                <w:szCs w:val="20"/>
              </w:rPr>
            </w:pPr>
            <w:r>
              <w:rPr>
                <w:rFonts w:ascii="Times New Roman" w:hAnsi="Times New Roman"/>
                <w:sz w:val="20"/>
                <w:szCs w:val="20"/>
              </w:rPr>
              <w:t>Manutenção da Assistência Social</w:t>
            </w:r>
          </w:p>
        </w:tc>
        <w:tc>
          <w:tcPr>
            <w:tcW w:w="1567" w:type="dxa"/>
            <w:tcBorders>
              <w:top w:val="single" w:sz="4" w:space="0" w:color="000000"/>
              <w:left w:val="single" w:sz="4" w:space="0" w:color="000000"/>
              <w:bottom w:val="single" w:sz="4" w:space="0" w:color="000000"/>
              <w:right w:val="single" w:sz="4" w:space="0" w:color="000000"/>
            </w:tcBorders>
          </w:tcPr>
          <w:p w14:paraId="258FB1B9" w14:textId="77777777" w:rsidR="00A122F6" w:rsidRPr="0045559F" w:rsidRDefault="00A122F6" w:rsidP="00E751BA">
            <w:pPr>
              <w:ind w:right="52"/>
              <w:jc w:val="right"/>
              <w:rPr>
                <w:rFonts w:ascii="Times New Roman" w:hAnsi="Times New Roman"/>
                <w:sz w:val="20"/>
                <w:szCs w:val="20"/>
              </w:rPr>
            </w:pPr>
            <w:r>
              <w:rPr>
                <w:rFonts w:ascii="Times New Roman" w:hAnsi="Times New Roman"/>
                <w:sz w:val="20"/>
                <w:szCs w:val="20"/>
              </w:rPr>
              <w:t>2.008</w:t>
            </w:r>
          </w:p>
        </w:tc>
      </w:tr>
      <w:tr w:rsidR="00A122F6" w:rsidRPr="0045559F" w14:paraId="7A94A5CE" w14:textId="77777777" w:rsidTr="00E751BA">
        <w:trPr>
          <w:trHeight w:val="239"/>
        </w:trPr>
        <w:tc>
          <w:tcPr>
            <w:tcW w:w="2247" w:type="dxa"/>
            <w:tcBorders>
              <w:top w:val="single" w:sz="4" w:space="0" w:color="000000"/>
              <w:left w:val="single" w:sz="4" w:space="0" w:color="000000"/>
              <w:bottom w:val="single" w:sz="4" w:space="0" w:color="000000"/>
              <w:right w:val="single" w:sz="4" w:space="0" w:color="000000"/>
            </w:tcBorders>
          </w:tcPr>
          <w:p w14:paraId="1DF54260" w14:textId="77777777" w:rsidR="00A122F6" w:rsidRPr="0045559F" w:rsidRDefault="00A122F6" w:rsidP="00E751BA">
            <w:pPr>
              <w:ind w:right="50"/>
              <w:jc w:val="right"/>
              <w:rPr>
                <w:rFonts w:ascii="Times New Roman" w:hAnsi="Times New Roman"/>
                <w:sz w:val="20"/>
                <w:szCs w:val="20"/>
              </w:rPr>
            </w:pPr>
            <w:r w:rsidRPr="0045559F">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65001704" w14:textId="77777777" w:rsidR="00A122F6" w:rsidRPr="0045559F" w:rsidRDefault="00A122F6" w:rsidP="00E751BA">
            <w:pPr>
              <w:rPr>
                <w:rFonts w:ascii="Times New Roman" w:hAnsi="Times New Roman"/>
                <w:sz w:val="20"/>
                <w:szCs w:val="20"/>
              </w:rPr>
            </w:pPr>
            <w:r w:rsidRPr="0045559F">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4F7FF2DB" w14:textId="77777777" w:rsidR="00A122F6" w:rsidRPr="0045559F" w:rsidRDefault="00A122F6" w:rsidP="00E751BA">
            <w:pPr>
              <w:ind w:right="51"/>
              <w:jc w:val="right"/>
              <w:rPr>
                <w:rFonts w:ascii="Times New Roman" w:hAnsi="Times New Roman"/>
                <w:sz w:val="20"/>
                <w:szCs w:val="20"/>
              </w:rPr>
            </w:pPr>
            <w:r w:rsidRPr="0045559F">
              <w:rPr>
                <w:rFonts w:ascii="Times New Roman" w:hAnsi="Times New Roman"/>
                <w:sz w:val="20"/>
                <w:szCs w:val="20"/>
              </w:rPr>
              <w:t>1500</w:t>
            </w:r>
          </w:p>
        </w:tc>
      </w:tr>
      <w:tr w:rsidR="00A122F6" w:rsidRPr="0045559F" w14:paraId="1220BE18" w14:textId="77777777" w:rsidTr="00E751BA">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33A9BF68" w14:textId="77777777" w:rsidR="00A122F6" w:rsidRPr="0045559F" w:rsidRDefault="00A122F6" w:rsidP="00E751BA">
            <w:pPr>
              <w:ind w:right="51"/>
              <w:rPr>
                <w:rFonts w:ascii="Times New Roman" w:hAnsi="Times New Roman"/>
                <w:sz w:val="20"/>
                <w:szCs w:val="20"/>
              </w:rPr>
            </w:pPr>
            <w:r w:rsidRPr="0045559F">
              <w:rPr>
                <w:rFonts w:ascii="Times New Roman" w:hAnsi="Times New Roman"/>
                <w:b/>
                <w:sz w:val="20"/>
                <w:szCs w:val="20"/>
              </w:rPr>
              <w:t>II – CARACTERIZAÇÃO DO PROJETO/ATIVIDADE</w:t>
            </w:r>
          </w:p>
        </w:tc>
      </w:tr>
      <w:tr w:rsidR="00A122F6" w:rsidRPr="00DC2E4E" w14:paraId="055CF8AD" w14:textId="77777777" w:rsidTr="00E751BA">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0D2952DF" w14:textId="77777777" w:rsidR="00A122F6" w:rsidRPr="00DC2E4E" w:rsidRDefault="00A122F6" w:rsidP="00E751BA">
            <w:pPr>
              <w:rPr>
                <w:rFonts w:ascii="Times New Roman" w:hAnsi="Times New Roman"/>
                <w:sz w:val="20"/>
                <w:szCs w:val="20"/>
              </w:rPr>
            </w:pPr>
            <w:r w:rsidRPr="0045559F">
              <w:rPr>
                <w:rFonts w:ascii="Times New Roman" w:hAnsi="Times New Roman"/>
                <w:sz w:val="20"/>
                <w:szCs w:val="20"/>
              </w:rPr>
              <w:t>3.3.90.30.39.00.00 – Material para Manutenção de Bens Móveis</w:t>
            </w:r>
          </w:p>
        </w:tc>
      </w:tr>
    </w:tbl>
    <w:p w14:paraId="478885AA" w14:textId="77777777" w:rsidR="000971E2" w:rsidRPr="00087F65" w:rsidRDefault="000971E2" w:rsidP="00425FA1">
      <w:pPr>
        <w:tabs>
          <w:tab w:val="right" w:pos="8080"/>
        </w:tabs>
        <w:spacing w:after="0" w:line="240" w:lineRule="auto"/>
        <w:ind w:right="-568"/>
        <w:jc w:val="both"/>
        <w:rPr>
          <w:rFonts w:ascii="Times New Roman" w:hAnsi="Times New Roman" w:cs="Times New Roman"/>
        </w:rPr>
      </w:pPr>
    </w:p>
    <w:p w14:paraId="1632DC94" w14:textId="0823E7EA" w:rsidR="00FA4DE3" w:rsidRPr="00087F65" w:rsidRDefault="00FA4DE3" w:rsidP="00374F91">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09" w:name="art92ix"/>
      <w:bookmarkStart w:id="110" w:name="art92x"/>
      <w:bookmarkStart w:id="111" w:name="art92xi"/>
      <w:bookmarkEnd w:id="109"/>
      <w:bookmarkEnd w:id="110"/>
      <w:bookmarkEnd w:id="111"/>
      <w:r w:rsidRPr="00087F65">
        <w:rPr>
          <w:rFonts w:ascii="Times New Roman" w:hAnsi="Times New Roman" w:cs="Times New Roman"/>
          <w:b/>
        </w:rPr>
        <w:t xml:space="preserve">CLÁUSULA </w:t>
      </w:r>
      <w:r w:rsidR="00E538BE" w:rsidRPr="00087F65">
        <w:rPr>
          <w:rFonts w:ascii="Times New Roman" w:hAnsi="Times New Roman" w:cs="Times New Roman"/>
          <w:b/>
        </w:rPr>
        <w:t>NONA</w:t>
      </w:r>
      <w:r w:rsidRPr="00087F65">
        <w:rPr>
          <w:rFonts w:ascii="Times New Roman" w:hAnsi="Times New Roman" w:cs="Times New Roman"/>
          <w:b/>
        </w:rPr>
        <w:t xml:space="preserve">: O PRAZO PARA RESPOSTA AO PEDIDO DE RESTABELECIMENTO DO EQUILÍBRIO ECONÔMICO-FINANCEIRO, </w:t>
      </w:r>
      <w:r w:rsidRPr="00087F65">
        <w:rPr>
          <w:rFonts w:ascii="Times New Roman" w:hAnsi="Times New Roman" w:cs="Times New Roman"/>
          <w:b/>
          <w:u w:val="single"/>
        </w:rPr>
        <w:t>QUANDO FOR O CASO</w:t>
      </w:r>
      <w:r w:rsidRPr="00087F65">
        <w:rPr>
          <w:rFonts w:ascii="Times New Roman" w:hAnsi="Times New Roman" w:cs="Times New Roman"/>
          <w:b/>
        </w:rPr>
        <w:t xml:space="preserve"> (</w:t>
      </w:r>
      <w:hyperlink r:id="rId330" w:anchor="art92xi" w:history="1">
        <w:r w:rsidRPr="00087F65">
          <w:rPr>
            <w:rStyle w:val="Hyperlink"/>
            <w:rFonts w:ascii="Times New Roman" w:hAnsi="Times New Roman" w:cs="Times New Roman"/>
            <w:b/>
          </w:rPr>
          <w:t>art. 92, XI</w:t>
        </w:r>
      </w:hyperlink>
      <w:r w:rsidRPr="00087F65">
        <w:rPr>
          <w:rFonts w:ascii="Times New Roman" w:hAnsi="Times New Roman" w:cs="Times New Roman"/>
          <w:b/>
        </w:rPr>
        <w:t>)</w:t>
      </w:r>
    </w:p>
    <w:p w14:paraId="5FB6B37B" w14:textId="4A9746A0" w:rsidR="00D40202" w:rsidRPr="00087F65" w:rsidRDefault="00E538BE" w:rsidP="00EB006C">
      <w:pPr>
        <w:spacing w:after="0" w:line="240" w:lineRule="auto"/>
        <w:ind w:right="-568"/>
        <w:jc w:val="both"/>
        <w:rPr>
          <w:rFonts w:ascii="Times New Roman" w:hAnsi="Times New Roman" w:cs="Times New Roman"/>
          <w:color w:val="000000" w:themeColor="text1"/>
        </w:rPr>
      </w:pPr>
      <w:r w:rsidRPr="00087F65">
        <w:rPr>
          <w:rFonts w:ascii="Times New Roman" w:hAnsi="Times New Roman" w:cs="Times New Roman"/>
          <w:b/>
          <w:color w:val="000000" w:themeColor="text1"/>
        </w:rPr>
        <w:t>9</w:t>
      </w:r>
      <w:r w:rsidR="00D40202" w:rsidRPr="00087F65">
        <w:rPr>
          <w:rFonts w:ascii="Times New Roman" w:hAnsi="Times New Roman" w:cs="Times New Roman"/>
          <w:b/>
          <w:color w:val="000000" w:themeColor="text1"/>
        </w:rPr>
        <w:t>.</w:t>
      </w:r>
      <w:r w:rsidRPr="00087F65">
        <w:rPr>
          <w:rFonts w:ascii="Times New Roman" w:hAnsi="Times New Roman" w:cs="Times New Roman"/>
          <w:b/>
          <w:color w:val="000000" w:themeColor="text1"/>
        </w:rPr>
        <w:t>1</w:t>
      </w:r>
      <w:r w:rsidR="00D40202" w:rsidRPr="00087F65">
        <w:rPr>
          <w:rFonts w:ascii="Times New Roman" w:hAnsi="Times New Roman" w:cs="Times New Roman"/>
          <w:color w:val="000000" w:themeColor="text1"/>
        </w:rPr>
        <w:t xml:space="preserve"> Caso ocorra a solicitação de repactuação a Contratante responderá ao pedido dentro do prazo máximo de 30 (trinta) dias contados da data do protocolo correspondente, devidamente instruído da documentação suporte.</w:t>
      </w:r>
    </w:p>
    <w:p w14:paraId="7F106134" w14:textId="7A8315C1" w:rsidR="00D40202" w:rsidRPr="00087F65" w:rsidRDefault="00E538BE" w:rsidP="00EB006C">
      <w:pPr>
        <w:spacing w:after="0" w:line="240" w:lineRule="auto"/>
        <w:ind w:right="-568"/>
        <w:jc w:val="both"/>
        <w:rPr>
          <w:rFonts w:ascii="Times New Roman" w:hAnsi="Times New Roman" w:cs="Times New Roman"/>
          <w:b/>
          <w:color w:val="FF0000"/>
          <w:highlight w:val="yellow"/>
        </w:rPr>
      </w:pPr>
      <w:r w:rsidRPr="00087F65">
        <w:rPr>
          <w:rFonts w:ascii="Times New Roman" w:hAnsi="Times New Roman" w:cs="Times New Roman"/>
          <w:b/>
          <w:color w:val="000000" w:themeColor="text1"/>
        </w:rPr>
        <w:t>9</w:t>
      </w:r>
      <w:r w:rsidR="00D40202" w:rsidRPr="00087F65">
        <w:rPr>
          <w:rFonts w:ascii="Times New Roman" w:hAnsi="Times New Roman" w:cs="Times New Roman"/>
          <w:b/>
          <w:color w:val="000000" w:themeColor="text1"/>
        </w:rPr>
        <w:t>.</w:t>
      </w:r>
      <w:r w:rsidRPr="00087F65">
        <w:rPr>
          <w:rFonts w:ascii="Times New Roman" w:hAnsi="Times New Roman" w:cs="Times New Roman"/>
          <w:b/>
          <w:color w:val="000000" w:themeColor="text1"/>
        </w:rPr>
        <w:t>2</w:t>
      </w:r>
      <w:r w:rsidR="00D40202" w:rsidRPr="00087F65">
        <w:rPr>
          <w:rFonts w:ascii="Times New Roman" w:hAnsi="Times New Roman" w:cs="Times New Roman"/>
          <w:b/>
          <w:color w:val="000000" w:themeColor="text1"/>
        </w:rPr>
        <w:t xml:space="preserve"> </w:t>
      </w:r>
      <w:r w:rsidR="00D40202" w:rsidRPr="00087F65">
        <w:rPr>
          <w:rFonts w:ascii="Times New Roman" w:hAnsi="Times New Roman" w:cs="Times New Roman"/>
          <w:color w:val="000000" w:themeColor="text1"/>
        </w:rPr>
        <w:t>Dentro do prazo previsto no item 9.1 o Contratante poderá requerer esclarecimentos e realizar diligências junto a contratada ou a terceiros, hipótese em que o prazo para resposta será suspenso.</w:t>
      </w:r>
    </w:p>
    <w:p w14:paraId="1BCB7695"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0BD4F5CF" w14:textId="65968FF7" w:rsidR="00FA4DE3" w:rsidRPr="00087F65" w:rsidRDefault="00FA4DE3" w:rsidP="00C2387D">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12" w:name="art92xiii"/>
      <w:bookmarkStart w:id="113" w:name="art92xiv"/>
      <w:bookmarkEnd w:id="112"/>
      <w:bookmarkEnd w:id="113"/>
      <w:r w:rsidRPr="00087F65">
        <w:rPr>
          <w:rFonts w:ascii="Times New Roman" w:hAnsi="Times New Roman" w:cs="Times New Roman"/>
          <w:b/>
        </w:rPr>
        <w:t>CLÁUSULA DÉCIMA: OS DIREITOS E AS RESPONSABILIDADES DAS PARTES, AS PENALIDADES CABÍVEIS E OS VALORES DAS MULTAS E SUAS BASES DE CÁLCULO (</w:t>
      </w:r>
      <w:hyperlink r:id="rId331" w:anchor="art92xiv" w:history="1">
        <w:r w:rsidRPr="00087F65">
          <w:rPr>
            <w:rStyle w:val="Hyperlink"/>
            <w:rFonts w:ascii="Times New Roman" w:hAnsi="Times New Roman" w:cs="Times New Roman"/>
            <w:b/>
          </w:rPr>
          <w:t>art. 92, XIV</w:t>
        </w:r>
      </w:hyperlink>
      <w:r w:rsidRPr="00087F65">
        <w:rPr>
          <w:rFonts w:ascii="Times New Roman" w:hAnsi="Times New Roman" w:cs="Times New Roman"/>
          <w:b/>
        </w:rPr>
        <w:t>)</w:t>
      </w:r>
    </w:p>
    <w:p w14:paraId="6AA8072D" w14:textId="624B68E2" w:rsidR="00E00F37" w:rsidRPr="00087F65" w:rsidRDefault="00C924FB" w:rsidP="00E00F37">
      <w:pPr>
        <w:tabs>
          <w:tab w:val="left" w:pos="567"/>
          <w:tab w:val="left" w:pos="851"/>
        </w:tabs>
        <w:ind w:right="-568"/>
        <w:contextualSpacing/>
        <w:jc w:val="both"/>
        <w:rPr>
          <w:rFonts w:ascii="Times New Roman" w:hAnsi="Times New Roman" w:cs="Times New Roman"/>
          <w:bCs/>
          <w:szCs w:val="24"/>
        </w:rPr>
      </w:pPr>
      <w:bookmarkStart w:id="114" w:name="art92xv"/>
      <w:bookmarkEnd w:id="114"/>
      <w:r w:rsidRPr="00087F65">
        <w:rPr>
          <w:rFonts w:ascii="Times New Roman" w:hAnsi="Times New Roman" w:cs="Times New Roman"/>
          <w:b/>
          <w:bCs/>
          <w:szCs w:val="24"/>
        </w:rPr>
        <w:t xml:space="preserve">COMPETE À </w:t>
      </w:r>
      <w:r w:rsidR="00E00F37" w:rsidRPr="00087F65">
        <w:rPr>
          <w:rFonts w:ascii="Times New Roman" w:hAnsi="Times New Roman" w:cs="Times New Roman"/>
          <w:b/>
          <w:bCs/>
          <w:szCs w:val="24"/>
        </w:rPr>
        <w:t xml:space="preserve">CONTRATANTE: </w:t>
      </w:r>
    </w:p>
    <w:p w14:paraId="4B2826C8" w14:textId="034C6F5F" w:rsidR="00E00F37" w:rsidRPr="00087F65" w:rsidRDefault="00E00F37" w:rsidP="00E00F37">
      <w:pPr>
        <w:tabs>
          <w:tab w:val="left" w:pos="567"/>
          <w:tab w:val="left" w:pos="851"/>
        </w:tabs>
        <w:ind w:right="-568"/>
        <w:contextualSpacing/>
        <w:jc w:val="both"/>
        <w:rPr>
          <w:rFonts w:ascii="Times New Roman" w:hAnsi="Times New Roman" w:cs="Times New Roman"/>
          <w:bCs/>
          <w:szCs w:val="24"/>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.1 </w:t>
      </w:r>
      <w:r w:rsidRPr="00087F65">
        <w:rPr>
          <w:rFonts w:ascii="Times New Roman" w:hAnsi="Times New Roman" w:cs="Times New Roman"/>
          <w:bCs/>
          <w:szCs w:val="24"/>
        </w:rPr>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5E64B3E6" w14:textId="4B62BEF4" w:rsidR="00E00F37" w:rsidRPr="00087F65" w:rsidRDefault="00E00F37" w:rsidP="00E00F37">
      <w:pPr>
        <w:tabs>
          <w:tab w:val="left" w:pos="567"/>
          <w:tab w:val="left" w:pos="851"/>
        </w:tabs>
        <w:ind w:right="-568"/>
        <w:contextualSpacing/>
        <w:jc w:val="both"/>
        <w:rPr>
          <w:rFonts w:ascii="Times New Roman" w:hAnsi="Times New Roman" w:cs="Times New Roman"/>
          <w:bCs/>
          <w:szCs w:val="24"/>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.2 </w:t>
      </w:r>
      <w:r w:rsidRPr="00087F65">
        <w:rPr>
          <w:rFonts w:ascii="Times New Roman" w:hAnsi="Times New Roman" w:cs="Times New Roman"/>
          <w:bCs/>
          <w:szCs w:val="24"/>
        </w:rPr>
        <w:t xml:space="preserve">Efetuar o pagamento à CONTRATADA, de acordo com o estabelecido no instrumento contratual; </w:t>
      </w:r>
    </w:p>
    <w:p w14:paraId="58567850" w14:textId="57622488" w:rsidR="00E00F37" w:rsidRPr="00087F65" w:rsidRDefault="00E00F37" w:rsidP="00E00F37">
      <w:pPr>
        <w:tabs>
          <w:tab w:val="left" w:pos="567"/>
          <w:tab w:val="left" w:pos="851"/>
        </w:tabs>
        <w:ind w:right="-568"/>
        <w:contextualSpacing/>
        <w:jc w:val="both"/>
        <w:rPr>
          <w:rFonts w:ascii="Times New Roman" w:hAnsi="Times New Roman" w:cs="Times New Roman"/>
          <w:bCs/>
          <w:szCs w:val="24"/>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.3 </w:t>
      </w:r>
      <w:r w:rsidRPr="00087F65">
        <w:rPr>
          <w:rFonts w:ascii="Times New Roman" w:hAnsi="Times New Roman" w:cs="Times New Roman"/>
          <w:bCs/>
          <w:szCs w:val="24"/>
        </w:rPr>
        <w:t xml:space="preserve">Promover o acompanhamento e a fiscalização da execução dos </w:t>
      </w:r>
      <w:r w:rsidR="005D5336">
        <w:rPr>
          <w:rFonts w:ascii="Times New Roman" w:hAnsi="Times New Roman" w:cs="Times New Roman"/>
          <w:bCs/>
          <w:szCs w:val="24"/>
        </w:rPr>
        <w:t>objetos</w:t>
      </w:r>
      <w:r w:rsidRPr="00087F65">
        <w:rPr>
          <w:rFonts w:ascii="Times New Roman" w:hAnsi="Times New Roman" w:cs="Times New Roman"/>
          <w:bCs/>
          <w:szCs w:val="24"/>
        </w:rPr>
        <w:t xml:space="preserve"> anotando em registro próprio as falhas detectadas; </w:t>
      </w:r>
    </w:p>
    <w:p w14:paraId="08527546" w14:textId="7EE10704" w:rsidR="00E00F37" w:rsidRPr="00087F65" w:rsidRDefault="00E00F37" w:rsidP="00E00F37">
      <w:pPr>
        <w:tabs>
          <w:tab w:val="left" w:pos="567"/>
          <w:tab w:val="left" w:pos="851"/>
        </w:tabs>
        <w:ind w:right="-568"/>
        <w:contextualSpacing/>
        <w:jc w:val="both"/>
        <w:rPr>
          <w:rFonts w:ascii="Times New Roman" w:hAnsi="Times New Roman" w:cs="Times New Roman"/>
          <w:bCs/>
          <w:szCs w:val="24"/>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.4 </w:t>
      </w:r>
      <w:r w:rsidRPr="00087F65">
        <w:rPr>
          <w:rFonts w:ascii="Times New Roman" w:hAnsi="Times New Roman" w:cs="Times New Roman"/>
          <w:bCs/>
          <w:szCs w:val="24"/>
        </w:rPr>
        <w:t xml:space="preserve">Comunicar prontamente à CONTRATADA qualquer anormalidade no objeto do instrumento contratual, podendo recusar o recebimento, caso não esteja de acordo com as especificações e condições estabelecidas no </w:t>
      </w:r>
      <w:r w:rsidR="00BA50D2" w:rsidRPr="00087F65">
        <w:rPr>
          <w:rFonts w:ascii="Times New Roman" w:hAnsi="Times New Roman" w:cs="Times New Roman"/>
          <w:bCs/>
          <w:szCs w:val="24"/>
        </w:rPr>
        <w:t>Edital e seus anexos</w:t>
      </w:r>
      <w:r w:rsidRPr="00087F65">
        <w:rPr>
          <w:rFonts w:ascii="Times New Roman" w:hAnsi="Times New Roman" w:cs="Times New Roman"/>
          <w:bCs/>
          <w:szCs w:val="24"/>
        </w:rPr>
        <w:t xml:space="preserve">; </w:t>
      </w:r>
    </w:p>
    <w:p w14:paraId="5D872EAB" w14:textId="30C830FB" w:rsidR="00E00F37" w:rsidRPr="00087F65" w:rsidRDefault="00E00F37" w:rsidP="00E00F37">
      <w:pPr>
        <w:tabs>
          <w:tab w:val="left" w:pos="567"/>
          <w:tab w:val="left" w:pos="851"/>
        </w:tabs>
        <w:spacing w:after="0" w:line="240" w:lineRule="auto"/>
        <w:ind w:right="-568"/>
        <w:contextualSpacing/>
        <w:jc w:val="both"/>
        <w:rPr>
          <w:rFonts w:ascii="Times New Roman" w:eastAsia="Times New Roman" w:hAnsi="Times New Roman" w:cs="Times New Roman"/>
          <w:b/>
          <w:bCs/>
          <w:lang w:eastAsia="pt-BR"/>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.5 </w:t>
      </w:r>
      <w:r w:rsidRPr="00087F65">
        <w:rPr>
          <w:rFonts w:ascii="Times New Roman" w:hAnsi="Times New Roman" w:cs="Times New Roman"/>
          <w:bCs/>
          <w:szCs w:val="24"/>
        </w:rPr>
        <w:t>Notificar previamente à CONTRATADA</w:t>
      </w:r>
      <w:r w:rsidRPr="00087F65">
        <w:rPr>
          <w:rFonts w:ascii="Times New Roman" w:hAnsi="Times New Roman" w:cs="Times New Roman"/>
          <w:b/>
          <w:bCs/>
          <w:szCs w:val="24"/>
        </w:rPr>
        <w:t xml:space="preserve">, </w:t>
      </w:r>
      <w:r w:rsidRPr="00087F65">
        <w:rPr>
          <w:rFonts w:ascii="Times New Roman" w:hAnsi="Times New Roman" w:cs="Times New Roman"/>
          <w:bCs/>
          <w:szCs w:val="24"/>
        </w:rPr>
        <w:t>quando da aplicação de sanções administrativas.</w:t>
      </w:r>
    </w:p>
    <w:p w14:paraId="54B18B53" w14:textId="3B5D7949" w:rsidR="00C2387D" w:rsidRPr="00087F65" w:rsidRDefault="00C924FB" w:rsidP="00C2387D">
      <w:pPr>
        <w:tabs>
          <w:tab w:val="left" w:pos="567"/>
          <w:tab w:val="left" w:pos="851"/>
        </w:tabs>
        <w:spacing w:after="0" w:line="240" w:lineRule="auto"/>
        <w:ind w:right="-568"/>
        <w:contextualSpacing/>
        <w:jc w:val="both"/>
        <w:rPr>
          <w:rFonts w:ascii="Times New Roman" w:eastAsia="Times New Roman" w:hAnsi="Times New Roman" w:cs="Times New Roman"/>
          <w:b/>
          <w:bCs/>
          <w:lang w:eastAsia="pt-BR"/>
        </w:rPr>
      </w:pPr>
      <w:r w:rsidRPr="00087F65">
        <w:rPr>
          <w:rFonts w:ascii="Times New Roman" w:eastAsia="Times New Roman" w:hAnsi="Times New Roman" w:cs="Times New Roman"/>
          <w:b/>
          <w:bCs/>
          <w:lang w:eastAsia="pt-BR"/>
        </w:rPr>
        <w:t>COMPETE À</w:t>
      </w:r>
      <w:r w:rsidR="00C2387D" w:rsidRPr="00087F65">
        <w:rPr>
          <w:rFonts w:ascii="Times New Roman" w:eastAsia="Times New Roman" w:hAnsi="Times New Roman" w:cs="Times New Roman"/>
          <w:b/>
          <w:bCs/>
          <w:lang w:eastAsia="pt-BR"/>
        </w:rPr>
        <w:t xml:space="preserve"> CONTRATADA:</w:t>
      </w:r>
    </w:p>
    <w:p w14:paraId="71A391A3" w14:textId="622C288A" w:rsidR="00C2387D" w:rsidRPr="00087F65" w:rsidRDefault="00C2387D"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Pr="00087F65">
        <w:rPr>
          <w:rFonts w:ascii="Times New Roman" w:eastAsia="Times New Roman" w:hAnsi="Times New Roman" w:cs="Times New Roman"/>
          <w:b/>
          <w:bCs/>
          <w:lang w:eastAsia="pt-BR"/>
        </w:rPr>
        <w:t>.</w:t>
      </w:r>
      <w:r w:rsidR="00E00F37" w:rsidRPr="00087F65">
        <w:rPr>
          <w:rFonts w:ascii="Times New Roman" w:eastAsia="Times New Roman" w:hAnsi="Times New Roman" w:cs="Times New Roman"/>
          <w:b/>
          <w:bCs/>
          <w:lang w:eastAsia="pt-BR"/>
        </w:rPr>
        <w:t>6</w:t>
      </w:r>
      <w:r w:rsidRPr="00087F65">
        <w:rPr>
          <w:rFonts w:ascii="Times New Roman" w:eastAsia="Times New Roman" w:hAnsi="Times New Roman" w:cs="Times New Roman"/>
          <w:b/>
          <w:bCs/>
          <w:lang w:eastAsia="pt-BR"/>
        </w:rPr>
        <w:t xml:space="preserve"> </w:t>
      </w:r>
      <w:r w:rsidRPr="00087F65">
        <w:rPr>
          <w:rFonts w:ascii="Times New Roman" w:eastAsia="Times New Roman" w:hAnsi="Times New Roman" w:cs="Times New Roman"/>
          <w:bCs/>
          <w:lang w:eastAsia="pt-BR"/>
        </w:rPr>
        <w:t xml:space="preserve">Envidar todo o empenho e a dedicação necessários ao fiel e adequado cumprimento dos encargos que lhe são confiados; </w:t>
      </w:r>
    </w:p>
    <w:p w14:paraId="2B171121" w14:textId="7AB9A5CB" w:rsidR="00C2387D" w:rsidRPr="00087F65"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7</w:t>
      </w:r>
      <w:r w:rsidR="00C2387D" w:rsidRPr="00087F65">
        <w:rPr>
          <w:rFonts w:ascii="Times New Roman" w:eastAsia="Times New Roman" w:hAnsi="Times New Roman" w:cs="Times New Roman"/>
          <w:b/>
          <w:bCs/>
          <w:lang w:eastAsia="pt-BR"/>
        </w:rPr>
        <w:t xml:space="preserve"> </w:t>
      </w:r>
      <w:r w:rsidR="00C2387D" w:rsidRPr="00087F65">
        <w:rPr>
          <w:rFonts w:ascii="Times New Roman" w:eastAsia="Times New Roman" w:hAnsi="Times New Roman" w:cs="Times New Roman"/>
          <w:bCs/>
          <w:lang w:eastAsia="pt-BR"/>
        </w:rPr>
        <w:t xml:space="preserve">Assinar o instrumento contratual; </w:t>
      </w:r>
    </w:p>
    <w:p w14:paraId="2EF8DCA8" w14:textId="0EF8284C" w:rsidR="00C2387D" w:rsidRPr="00087F65"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8</w:t>
      </w:r>
      <w:r w:rsidR="00C2387D" w:rsidRPr="00087F65">
        <w:rPr>
          <w:rFonts w:ascii="Times New Roman" w:eastAsia="Times New Roman" w:hAnsi="Times New Roman" w:cs="Times New Roman"/>
          <w:b/>
          <w:bCs/>
          <w:lang w:eastAsia="pt-BR"/>
        </w:rPr>
        <w:t xml:space="preserve"> </w:t>
      </w:r>
      <w:r w:rsidR="00C2387D" w:rsidRPr="00087F65">
        <w:rPr>
          <w:rFonts w:ascii="Times New Roman" w:eastAsia="Times New Roman" w:hAnsi="Times New Roman" w:cs="Times New Roman"/>
          <w:bCs/>
          <w:lang w:eastAsia="pt-BR"/>
        </w:rPr>
        <w:t>Tomar todas as providências necessárias para o fiel cumprimento das disposições contidas no edital</w:t>
      </w:r>
      <w:r w:rsidR="008458F8">
        <w:rPr>
          <w:rFonts w:ascii="Times New Roman" w:eastAsia="Times New Roman" w:hAnsi="Times New Roman" w:cs="Times New Roman"/>
          <w:bCs/>
          <w:lang w:eastAsia="pt-BR"/>
        </w:rPr>
        <w:t>, seus anexos</w:t>
      </w:r>
      <w:r w:rsidR="00C2387D" w:rsidRPr="00087F65">
        <w:rPr>
          <w:rFonts w:ascii="Times New Roman" w:eastAsia="Times New Roman" w:hAnsi="Times New Roman" w:cs="Times New Roman"/>
          <w:bCs/>
          <w:lang w:eastAsia="pt-BR"/>
        </w:rPr>
        <w:t xml:space="preserve"> e Instrumento de Contrato; </w:t>
      </w:r>
    </w:p>
    <w:p w14:paraId="1C35DF51" w14:textId="792BBE04" w:rsidR="00C2387D" w:rsidRPr="00087F65" w:rsidRDefault="00E00F37" w:rsidP="00D37C83">
      <w:pPr>
        <w:tabs>
          <w:tab w:val="left" w:pos="0"/>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9</w:t>
      </w:r>
      <w:r w:rsidR="00D37C83">
        <w:rPr>
          <w:rFonts w:ascii="Times New Roman" w:eastAsia="Times New Roman" w:hAnsi="Times New Roman" w:cs="Times New Roman"/>
          <w:b/>
          <w:bCs/>
          <w:lang w:eastAsia="pt-BR"/>
        </w:rPr>
        <w:t xml:space="preserve"> </w:t>
      </w:r>
      <w:r w:rsidR="00C2387D" w:rsidRPr="00087F65">
        <w:rPr>
          <w:rFonts w:ascii="Times New Roman" w:eastAsia="Times New Roman" w:hAnsi="Times New Roman" w:cs="Times New Roman"/>
          <w:bCs/>
          <w:lang w:eastAsia="pt-BR"/>
        </w:rPr>
        <w:t xml:space="preserve">Fornecer os produtos, conforme descrito no edital e seus anexos; </w:t>
      </w:r>
    </w:p>
    <w:p w14:paraId="59C4E870" w14:textId="6EBF51A1" w:rsidR="00C2387D" w:rsidRPr="00087F65"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lastRenderedPageBreak/>
        <w:t>1</w:t>
      </w:r>
      <w:r w:rsidR="008B2B0A" w:rsidRPr="00087F65">
        <w:rPr>
          <w:rFonts w:ascii="Times New Roman" w:eastAsia="Times New Roman" w:hAnsi="Times New Roman" w:cs="Times New Roman"/>
          <w:b/>
          <w:bCs/>
          <w:lang w:eastAsia="pt-BR"/>
        </w:rPr>
        <w:t>0</w:t>
      </w:r>
      <w:r w:rsidR="00F77BF1"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10</w:t>
      </w:r>
      <w:r w:rsidR="00D37C83">
        <w:rPr>
          <w:rFonts w:ascii="Times New Roman" w:eastAsia="Times New Roman" w:hAnsi="Times New Roman" w:cs="Times New Roman"/>
          <w:bCs/>
          <w:lang w:eastAsia="pt-BR"/>
        </w:rPr>
        <w:t xml:space="preserve"> </w:t>
      </w:r>
      <w:r w:rsidR="00C2387D" w:rsidRPr="00087F65">
        <w:rPr>
          <w:rFonts w:ascii="Times New Roman" w:eastAsia="Times New Roman" w:hAnsi="Times New Roman" w:cs="Times New Roman"/>
          <w:bCs/>
          <w:lang w:eastAsia="pt-BR"/>
        </w:rPr>
        <w:t xml:space="preserve">Reparar, corrigir, remover, reconstruir ou substituir, às suas expensas, as partes do objeto do edital e seus Anexos, em que se verificarem vícios, defeitos, ou incorreções resultantes dos produtos empregados ou </w:t>
      </w:r>
      <w:r w:rsidR="005D5336">
        <w:rPr>
          <w:rFonts w:ascii="Times New Roman" w:eastAsia="Times New Roman" w:hAnsi="Times New Roman" w:cs="Times New Roman"/>
          <w:bCs/>
          <w:lang w:eastAsia="pt-BR"/>
        </w:rPr>
        <w:t>do fornecimento do objeto</w:t>
      </w:r>
      <w:r w:rsidR="00C2387D" w:rsidRPr="00087F65">
        <w:rPr>
          <w:rFonts w:ascii="Times New Roman" w:eastAsia="Times New Roman" w:hAnsi="Times New Roman" w:cs="Times New Roman"/>
          <w:bCs/>
          <w:lang w:eastAsia="pt-BR"/>
        </w:rPr>
        <w:t xml:space="preserve">; </w:t>
      </w:r>
    </w:p>
    <w:p w14:paraId="7215EB7F" w14:textId="635A265E" w:rsidR="00C2387D" w:rsidRPr="00087F65" w:rsidRDefault="00E00F37" w:rsidP="00D37C83">
      <w:pPr>
        <w:tabs>
          <w:tab w:val="left" w:pos="993"/>
          <w:tab w:val="left" w:pos="170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11</w:t>
      </w:r>
      <w:r w:rsidR="00D37C83">
        <w:rPr>
          <w:rFonts w:ascii="Times New Roman" w:eastAsia="Times New Roman" w:hAnsi="Times New Roman" w:cs="Times New Roman"/>
          <w:b/>
          <w:bCs/>
          <w:lang w:eastAsia="pt-BR"/>
        </w:rPr>
        <w:t xml:space="preserve"> </w:t>
      </w:r>
      <w:r w:rsidR="00C2387D" w:rsidRPr="00087F65">
        <w:rPr>
          <w:rFonts w:ascii="Times New Roman" w:eastAsia="Times New Roman" w:hAnsi="Times New Roman" w:cs="Times New Roman"/>
          <w:bCs/>
          <w:lang w:eastAsia="pt-BR"/>
        </w:rPr>
        <w:t xml:space="preserve">Não efetuar, sob nenhum pretexto, a transferência de responsabilidade para outros, sejam fabricantes, técnicos ou quaisquer outros; </w:t>
      </w:r>
    </w:p>
    <w:p w14:paraId="4DF86D08" w14:textId="0868E44F" w:rsidR="00C2387D" w:rsidRPr="00D37C83"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12</w:t>
      </w:r>
      <w:r w:rsidR="00C2387D" w:rsidRPr="00087F65">
        <w:rPr>
          <w:rFonts w:ascii="Times New Roman" w:eastAsia="Times New Roman" w:hAnsi="Times New Roman" w:cs="Times New Roman"/>
          <w:b/>
          <w:bCs/>
          <w:lang w:eastAsia="pt-BR"/>
        </w:rPr>
        <w:t xml:space="preserve"> </w:t>
      </w:r>
      <w:r w:rsidR="00C2387D" w:rsidRPr="00087F65">
        <w:rPr>
          <w:rFonts w:ascii="Times New Roman" w:eastAsia="Times New Roman" w:hAnsi="Times New Roman" w:cs="Times New Roman"/>
          <w:bCs/>
          <w:lang w:eastAsia="pt-BR"/>
        </w:rPr>
        <w:t xml:space="preserve">Manter durante toda a execução do objeto da presente licitação, em compatibilidade com as </w:t>
      </w:r>
      <w:r w:rsidR="00C2387D" w:rsidRPr="00D37C83">
        <w:rPr>
          <w:rFonts w:ascii="Times New Roman" w:eastAsia="Times New Roman" w:hAnsi="Times New Roman" w:cs="Times New Roman"/>
          <w:bCs/>
          <w:lang w:eastAsia="pt-BR"/>
        </w:rPr>
        <w:t xml:space="preserve">obrigações assumidas, todas as condições de habilitação e qualificação exigidas no edital; </w:t>
      </w:r>
    </w:p>
    <w:p w14:paraId="4E7BBC86" w14:textId="3D0942F4" w:rsidR="00C2387D" w:rsidRPr="00D37C83"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D37C83">
        <w:rPr>
          <w:rFonts w:ascii="Times New Roman" w:eastAsia="Times New Roman" w:hAnsi="Times New Roman" w:cs="Times New Roman"/>
          <w:b/>
          <w:bCs/>
          <w:lang w:eastAsia="pt-BR"/>
        </w:rPr>
        <w:t>1</w:t>
      </w:r>
      <w:r w:rsidR="008B2B0A" w:rsidRPr="00D37C83">
        <w:rPr>
          <w:rFonts w:ascii="Times New Roman" w:eastAsia="Times New Roman" w:hAnsi="Times New Roman" w:cs="Times New Roman"/>
          <w:b/>
          <w:bCs/>
          <w:lang w:eastAsia="pt-BR"/>
        </w:rPr>
        <w:t>0</w:t>
      </w:r>
      <w:r w:rsidR="00C2387D" w:rsidRPr="00D37C83">
        <w:rPr>
          <w:rFonts w:ascii="Times New Roman" w:eastAsia="Times New Roman" w:hAnsi="Times New Roman" w:cs="Times New Roman"/>
          <w:b/>
          <w:bCs/>
          <w:lang w:eastAsia="pt-BR"/>
        </w:rPr>
        <w:t>.</w:t>
      </w:r>
      <w:r w:rsidRPr="00D37C83">
        <w:rPr>
          <w:rFonts w:ascii="Times New Roman" w:eastAsia="Times New Roman" w:hAnsi="Times New Roman" w:cs="Times New Roman"/>
          <w:b/>
          <w:bCs/>
          <w:lang w:eastAsia="pt-BR"/>
        </w:rPr>
        <w:t>13</w:t>
      </w:r>
      <w:r w:rsidR="00C2387D" w:rsidRPr="00D37C83">
        <w:rPr>
          <w:rFonts w:ascii="Times New Roman" w:eastAsia="Times New Roman" w:hAnsi="Times New Roman" w:cs="Times New Roman"/>
          <w:bCs/>
          <w:lang w:eastAsia="pt-BR"/>
        </w:rPr>
        <w:t xml:space="preserve"> Informar ao Órgão Gerenciador ou à CONTRATANTE, conforme o caso, a ocorrência de fatos que possam interferir, direta ou indiretamente, na regularidade do fornecimento;</w:t>
      </w:r>
    </w:p>
    <w:p w14:paraId="7BFC3ABD" w14:textId="10EB229E" w:rsidR="00C2387D" w:rsidRPr="00D37C83"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D37C83">
        <w:rPr>
          <w:rFonts w:ascii="Times New Roman" w:eastAsia="Times New Roman" w:hAnsi="Times New Roman" w:cs="Times New Roman"/>
          <w:b/>
          <w:bCs/>
          <w:lang w:eastAsia="pt-BR"/>
        </w:rPr>
        <w:t>1</w:t>
      </w:r>
      <w:r w:rsidR="008B2B0A" w:rsidRPr="00D37C83">
        <w:rPr>
          <w:rFonts w:ascii="Times New Roman" w:eastAsia="Times New Roman" w:hAnsi="Times New Roman" w:cs="Times New Roman"/>
          <w:b/>
          <w:bCs/>
          <w:lang w:eastAsia="pt-BR"/>
        </w:rPr>
        <w:t>0</w:t>
      </w:r>
      <w:r w:rsidR="00C2387D" w:rsidRPr="00D37C83">
        <w:rPr>
          <w:rFonts w:ascii="Times New Roman" w:eastAsia="Times New Roman" w:hAnsi="Times New Roman" w:cs="Times New Roman"/>
          <w:b/>
          <w:bCs/>
          <w:lang w:eastAsia="pt-BR"/>
        </w:rPr>
        <w:t>.</w:t>
      </w:r>
      <w:r w:rsidRPr="00D37C83">
        <w:rPr>
          <w:rFonts w:ascii="Times New Roman" w:eastAsia="Times New Roman" w:hAnsi="Times New Roman" w:cs="Times New Roman"/>
          <w:b/>
          <w:bCs/>
          <w:lang w:eastAsia="pt-BR"/>
        </w:rPr>
        <w:t>14</w:t>
      </w:r>
      <w:r w:rsidR="00C2387D" w:rsidRPr="00D37C83">
        <w:rPr>
          <w:rFonts w:ascii="Times New Roman" w:eastAsia="Times New Roman" w:hAnsi="Times New Roman" w:cs="Times New Roman"/>
          <w:b/>
          <w:bCs/>
          <w:lang w:eastAsia="pt-BR"/>
        </w:rPr>
        <w:t xml:space="preserve"> </w:t>
      </w:r>
      <w:r w:rsidR="00C2387D" w:rsidRPr="00D37C83">
        <w:rPr>
          <w:rFonts w:ascii="Times New Roman" w:eastAsia="Times New Roman" w:hAnsi="Times New Roman" w:cs="Times New Roman"/>
          <w:bCs/>
          <w:lang w:eastAsia="pt-BR"/>
        </w:rPr>
        <w:t>No preço proposto pela CONTRATADA já deverão estar incluídos todos os custos necessários para o cumprimento do objeto, bem como todos os impostos, encargos trabalhistas, previdenciários, fiscais, comerciais, taxas, fretes, seguros e quaisquer outros que inci</w:t>
      </w:r>
      <w:r w:rsidR="005D5336">
        <w:rPr>
          <w:rFonts w:ascii="Times New Roman" w:eastAsia="Times New Roman" w:hAnsi="Times New Roman" w:cs="Times New Roman"/>
          <w:bCs/>
          <w:lang w:eastAsia="pt-BR"/>
        </w:rPr>
        <w:t>dam ou venham a incidir sobre o</w:t>
      </w:r>
      <w:r w:rsidR="00C2387D" w:rsidRPr="00D37C83">
        <w:rPr>
          <w:rFonts w:ascii="Times New Roman" w:eastAsia="Times New Roman" w:hAnsi="Times New Roman" w:cs="Times New Roman"/>
          <w:bCs/>
          <w:lang w:eastAsia="pt-BR"/>
        </w:rPr>
        <w:t xml:space="preserve"> </w:t>
      </w:r>
      <w:r w:rsidR="005D5336">
        <w:rPr>
          <w:rFonts w:ascii="Times New Roman" w:eastAsia="Times New Roman" w:hAnsi="Times New Roman" w:cs="Times New Roman"/>
          <w:bCs/>
          <w:lang w:eastAsia="pt-BR"/>
        </w:rPr>
        <w:t>objeto contratado</w:t>
      </w:r>
      <w:r w:rsidR="00C2387D" w:rsidRPr="00D37C83">
        <w:rPr>
          <w:rFonts w:ascii="Times New Roman" w:eastAsia="Times New Roman" w:hAnsi="Times New Roman" w:cs="Times New Roman"/>
          <w:bCs/>
          <w:lang w:eastAsia="pt-BR"/>
        </w:rPr>
        <w:t>.</w:t>
      </w:r>
    </w:p>
    <w:p w14:paraId="25179DFD" w14:textId="2FF7E176" w:rsidR="00D37C83" w:rsidRPr="00D37C83" w:rsidRDefault="00D37C83" w:rsidP="00D229EE">
      <w:pPr>
        <w:tabs>
          <w:tab w:val="left" w:pos="284"/>
          <w:tab w:val="left" w:pos="851"/>
          <w:tab w:val="left" w:pos="993"/>
        </w:tabs>
        <w:spacing w:after="0" w:line="240" w:lineRule="auto"/>
        <w:ind w:right="-568"/>
        <w:contextualSpacing/>
        <w:jc w:val="both"/>
        <w:rPr>
          <w:rFonts w:ascii="Times New Roman" w:hAnsi="Times New Roman" w:cs="Times New Roman"/>
          <w:bCs/>
        </w:rPr>
      </w:pPr>
      <w:r w:rsidRPr="00D37C83">
        <w:rPr>
          <w:rFonts w:ascii="Times New Roman" w:hAnsi="Times New Roman" w:cs="Times New Roman"/>
          <w:b/>
          <w:bCs/>
        </w:rPr>
        <w:t>10.14.1</w:t>
      </w:r>
      <w:r w:rsidRPr="00D37C83">
        <w:rPr>
          <w:rFonts w:ascii="Times New Roman" w:hAnsi="Times New Roman" w:cs="Times New Roman"/>
          <w:bCs/>
        </w:rPr>
        <w:t xml:space="preserve"> Efetuar a execução do objeto em perfeitas condições, no prazo e local indicados pela Secretaria solicitante, em estrita observância das especificações deste Termo de Referência e da proposta da contratada, acompanhado da respectiva nota fiscal constando detalhadamente, no que couber, as indicações da marca, fabricante, modelo, tipo, procedência e prazo de garantia.</w:t>
      </w:r>
    </w:p>
    <w:p w14:paraId="1614BDFE" w14:textId="68A714EA" w:rsidR="00D37C83" w:rsidRPr="00D37C83" w:rsidRDefault="00D37C83" w:rsidP="00A13D9F">
      <w:pPr>
        <w:pStyle w:val="PargrafodaLista"/>
        <w:numPr>
          <w:ilvl w:val="2"/>
          <w:numId w:val="94"/>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 xml:space="preserve">Responsabilizar-se pelos vícios e danos decorrentes da execução do objeto, de acordo com os artigos 12, 13, 18 e 26, do Código de Defesa do Consumidor (Lei no 8.078, de 1990). </w:t>
      </w:r>
    </w:p>
    <w:p w14:paraId="34C96CE6" w14:textId="43B09725" w:rsidR="00D37C83" w:rsidRPr="00D37C83" w:rsidRDefault="00D37C83" w:rsidP="00D229EE">
      <w:pPr>
        <w:tabs>
          <w:tab w:val="left" w:pos="284"/>
          <w:tab w:val="left" w:pos="851"/>
          <w:tab w:val="left" w:pos="993"/>
        </w:tabs>
        <w:spacing w:after="0" w:line="240" w:lineRule="auto"/>
        <w:ind w:right="-568"/>
        <w:contextualSpacing/>
        <w:jc w:val="both"/>
        <w:rPr>
          <w:rFonts w:ascii="Times New Roman" w:hAnsi="Times New Roman" w:cs="Times New Roman"/>
          <w:bCs/>
        </w:rPr>
      </w:pPr>
      <w:r w:rsidRPr="00D37C83">
        <w:rPr>
          <w:rFonts w:ascii="Times New Roman" w:hAnsi="Times New Roman" w:cs="Times New Roman"/>
          <w:b/>
          <w:bCs/>
        </w:rPr>
        <w:t xml:space="preserve">10.14.3 </w:t>
      </w:r>
      <w:r w:rsidRPr="00D37C83">
        <w:rPr>
          <w:rFonts w:ascii="Times New Roman" w:hAnsi="Times New Roman" w:cs="Times New Roman"/>
          <w:bCs/>
        </w:rPr>
        <w:t xml:space="preserve">Atender prontamente a quaisquer exigências da Administração, inerentes ao objeto da presente licitação. </w:t>
      </w:r>
    </w:p>
    <w:p w14:paraId="2E63932A" w14:textId="52A29EBD" w:rsidR="00D37C83" w:rsidRPr="00D37C83" w:rsidRDefault="00D37C83" w:rsidP="00D229EE">
      <w:pPr>
        <w:tabs>
          <w:tab w:val="left" w:pos="284"/>
          <w:tab w:val="left" w:pos="851"/>
          <w:tab w:val="left" w:pos="993"/>
        </w:tabs>
        <w:spacing w:after="0" w:line="240" w:lineRule="auto"/>
        <w:ind w:right="-568"/>
        <w:contextualSpacing/>
        <w:jc w:val="both"/>
        <w:rPr>
          <w:rFonts w:ascii="Times New Roman" w:hAnsi="Times New Roman" w:cs="Times New Roman"/>
          <w:bCs/>
        </w:rPr>
      </w:pPr>
      <w:r w:rsidRPr="00D37C83">
        <w:rPr>
          <w:rFonts w:ascii="Times New Roman" w:hAnsi="Times New Roman" w:cs="Times New Roman"/>
          <w:b/>
          <w:bCs/>
        </w:rPr>
        <w:t xml:space="preserve">10.14.4 </w:t>
      </w:r>
      <w:r w:rsidRPr="00D37C83">
        <w:rPr>
          <w:rFonts w:ascii="Times New Roman" w:hAnsi="Times New Roman" w:cs="Times New Roman"/>
          <w:bCs/>
        </w:rPr>
        <w:t xml:space="preserve">Responsabilizar-se pelas despesas dos tributos, encargos trabalhistas, previdenciários, fiscais, comerciais, taxas, fretes, seguros, deslocamento de pessoal, prestação de garantia e quaisquer outras que incidam ou venham a incidir na execução do contrato. </w:t>
      </w:r>
    </w:p>
    <w:p w14:paraId="3D118368" w14:textId="0BD4BFC4" w:rsidR="00D37C83" w:rsidRPr="00D37C83" w:rsidRDefault="00D37C83" w:rsidP="00A13D9F">
      <w:pPr>
        <w:pStyle w:val="PargrafodaLista"/>
        <w:numPr>
          <w:ilvl w:val="2"/>
          <w:numId w:val="95"/>
        </w:numPr>
        <w:tabs>
          <w:tab w:val="left" w:pos="284"/>
          <w:tab w:val="left" w:pos="851"/>
          <w:tab w:val="left" w:pos="993"/>
        </w:tabs>
        <w:spacing w:after="0" w:line="240" w:lineRule="auto"/>
        <w:ind w:right="-568"/>
        <w:jc w:val="both"/>
        <w:rPr>
          <w:rFonts w:ascii="Times New Roman" w:hAnsi="Times New Roman" w:cs="Times New Roman"/>
          <w:bCs/>
        </w:rPr>
      </w:pPr>
      <w:r w:rsidRPr="00D37C83">
        <w:rPr>
          <w:rFonts w:ascii="Times New Roman" w:hAnsi="Times New Roman" w:cs="Times New Roman"/>
          <w:bCs/>
        </w:rPr>
        <w:t xml:space="preserve">Acatar as decisões e observações feitas pela fiscalização da contratante. </w:t>
      </w:r>
    </w:p>
    <w:p w14:paraId="63EAFBC1" w14:textId="2AC8786C" w:rsidR="00D37C83" w:rsidRPr="00D37C83" w:rsidRDefault="00D37C83" w:rsidP="00D229EE">
      <w:pPr>
        <w:tabs>
          <w:tab w:val="left" w:pos="284"/>
          <w:tab w:val="left" w:pos="851"/>
          <w:tab w:val="left" w:pos="993"/>
        </w:tabs>
        <w:spacing w:after="0" w:line="240" w:lineRule="auto"/>
        <w:ind w:right="-568"/>
        <w:contextualSpacing/>
        <w:jc w:val="both"/>
        <w:rPr>
          <w:rFonts w:ascii="Times New Roman" w:hAnsi="Times New Roman" w:cs="Times New Roman"/>
          <w:bCs/>
        </w:rPr>
      </w:pPr>
      <w:r w:rsidRPr="00D37C83">
        <w:rPr>
          <w:rFonts w:ascii="Times New Roman" w:hAnsi="Times New Roman" w:cs="Times New Roman"/>
          <w:b/>
          <w:bCs/>
        </w:rPr>
        <w:t>10.14.6</w:t>
      </w:r>
      <w:r w:rsidR="00D229EE">
        <w:rPr>
          <w:rFonts w:ascii="Times New Roman" w:hAnsi="Times New Roman" w:cs="Times New Roman"/>
          <w:b/>
          <w:bCs/>
        </w:rPr>
        <w:t xml:space="preserve"> </w:t>
      </w:r>
      <w:r w:rsidRPr="00D37C83">
        <w:rPr>
          <w:rFonts w:ascii="Times New Roman" w:hAnsi="Times New Roman" w:cs="Times New Roman"/>
          <w:bCs/>
        </w:rPr>
        <w:t xml:space="preserve">Fornecer o objeto no prazo estabelecido ou quando necessário o fornecimento, informando em tempo hábil qualquer motivo impeditivo ou que impossibilite assumir o estabelecido. </w:t>
      </w:r>
    </w:p>
    <w:p w14:paraId="48C90630" w14:textId="4E41E306" w:rsidR="00D37C83" w:rsidRPr="00D37C83" w:rsidRDefault="00D37C83" w:rsidP="00A13D9F">
      <w:pPr>
        <w:pStyle w:val="PargrafodaLista"/>
        <w:numPr>
          <w:ilvl w:val="2"/>
          <w:numId w:val="95"/>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 xml:space="preserve">Atender, de imediato, às solicitações relativas à substituição, reposição ou troca do fornecimento para a execução do objeto que não atenda ao especificado. </w:t>
      </w:r>
    </w:p>
    <w:p w14:paraId="62FF2891" w14:textId="483B9456" w:rsidR="00D37C83" w:rsidRPr="00D37C83" w:rsidRDefault="00D37C83" w:rsidP="00A13D9F">
      <w:pPr>
        <w:pStyle w:val="PargrafodaLista"/>
        <w:numPr>
          <w:ilvl w:val="2"/>
          <w:numId w:val="95"/>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Quando for o caso, comunicar imediatamente à contratante qualquer anormalidade verificada, inclusive de ordem funcional, para que sejam adotadas as providências de regularização necessárias.</w:t>
      </w:r>
    </w:p>
    <w:p w14:paraId="01C1DA2D" w14:textId="34FCAB32" w:rsidR="00D37C83" w:rsidRPr="00D37C83" w:rsidRDefault="00D37C83" w:rsidP="00A13D9F">
      <w:pPr>
        <w:pStyle w:val="PargrafodaLista"/>
        <w:numPr>
          <w:ilvl w:val="2"/>
          <w:numId w:val="95"/>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Assumir inteira responsabilidade</w:t>
      </w:r>
      <w:r w:rsidR="00CE6CB3">
        <w:rPr>
          <w:rFonts w:ascii="Times New Roman" w:hAnsi="Times New Roman" w:cs="Times New Roman"/>
          <w:bCs/>
        </w:rPr>
        <w:t xml:space="preserve"> quanto à qualidade</w:t>
      </w:r>
      <w:r w:rsidRPr="00D37C83">
        <w:rPr>
          <w:rFonts w:ascii="Times New Roman" w:hAnsi="Times New Roman" w:cs="Times New Roman"/>
          <w:bCs/>
        </w:rPr>
        <w:t xml:space="preserve"> do objeto fornecido.</w:t>
      </w:r>
    </w:p>
    <w:p w14:paraId="735E38BA" w14:textId="77777777" w:rsidR="00D37C83" w:rsidRPr="00D37C83" w:rsidRDefault="00D37C83" w:rsidP="00A13D9F">
      <w:pPr>
        <w:pStyle w:val="PargrafodaLista"/>
        <w:numPr>
          <w:ilvl w:val="2"/>
          <w:numId w:val="95"/>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Fornecer materiais de primeira qualidade e estar de acordo com as normas e legislação pertinentes para cada um, e apresentar as características originais do fabricante quando aplicável;</w:t>
      </w:r>
    </w:p>
    <w:p w14:paraId="0BE78F19" w14:textId="77777777" w:rsidR="00D37C83" w:rsidRPr="00D37C83" w:rsidRDefault="00D37C83" w:rsidP="00A13D9F">
      <w:pPr>
        <w:pStyle w:val="PargrafodaLista"/>
        <w:numPr>
          <w:ilvl w:val="2"/>
          <w:numId w:val="95"/>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Arcar com as despesas de carga, descarga e frete referentes às entregas dos materiais, inclusive as oriundas da devolução e reposição de mercadorias recusadas por não atenderem ao Edital;</w:t>
      </w:r>
    </w:p>
    <w:p w14:paraId="5AB18E24" w14:textId="31103667" w:rsidR="00D37C83" w:rsidRDefault="00D37C83" w:rsidP="00A13D9F">
      <w:pPr>
        <w:pStyle w:val="PargrafodaLista"/>
        <w:numPr>
          <w:ilvl w:val="2"/>
          <w:numId w:val="95"/>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Responsabilizar-se por eventuais danos decorrentes de acidentes de veículos quando do deslocamento para realização dos trabalhos contratados, sejam eles pessoais, materiais ou morais, inclusive de terceiros, além de notificações por infrações a</w:t>
      </w:r>
      <w:r w:rsidR="003A10EC">
        <w:rPr>
          <w:rFonts w:ascii="Times New Roman" w:hAnsi="Times New Roman" w:cs="Times New Roman"/>
          <w:bCs/>
        </w:rPr>
        <w:t>o Código de Trânsito Brasileiro;</w:t>
      </w:r>
    </w:p>
    <w:p w14:paraId="7F87716C" w14:textId="4A18B0A0" w:rsidR="003A10EC" w:rsidRPr="003A10EC" w:rsidRDefault="003A10EC" w:rsidP="00A13D9F">
      <w:pPr>
        <w:pStyle w:val="PargrafodaLista"/>
        <w:numPr>
          <w:ilvl w:val="2"/>
          <w:numId w:val="95"/>
        </w:numPr>
        <w:tabs>
          <w:tab w:val="left" w:pos="284"/>
          <w:tab w:val="left" w:pos="851"/>
          <w:tab w:val="left" w:pos="993"/>
        </w:tabs>
        <w:spacing w:after="0" w:line="240" w:lineRule="auto"/>
        <w:ind w:left="0" w:right="-568" w:firstLine="0"/>
        <w:jc w:val="both"/>
        <w:rPr>
          <w:rFonts w:ascii="Times New Roman" w:hAnsi="Times New Roman" w:cs="Times New Roman"/>
          <w:bCs/>
        </w:rPr>
      </w:pPr>
      <w:r w:rsidRPr="003A10EC">
        <w:rPr>
          <w:rFonts w:ascii="Times New Roman" w:hAnsi="Times New Roman" w:cs="Times New Roman"/>
          <w:bCs/>
        </w:rPr>
        <w:t>Responder em relação a terceiros, pelos danos que seus empregados possam vir causar em decorrência de negligencia, imprudência e imperícia, na forma da Lei.</w:t>
      </w:r>
    </w:p>
    <w:p w14:paraId="70ABE7FB" w14:textId="07AF0E06" w:rsidR="0086415C" w:rsidRPr="00087F65" w:rsidRDefault="0086415C" w:rsidP="00D229EE">
      <w:pPr>
        <w:spacing w:after="0" w:line="240" w:lineRule="auto"/>
        <w:ind w:right="-568"/>
        <w:jc w:val="both"/>
        <w:rPr>
          <w:rFonts w:ascii="Times New Roman" w:hAnsi="Times New Roman" w:cs="Times New Roman"/>
          <w:b/>
          <w:bCs/>
        </w:rPr>
      </w:pPr>
      <w:r w:rsidRPr="00087F65">
        <w:rPr>
          <w:rFonts w:ascii="Times New Roman" w:hAnsi="Times New Roman" w:cs="Times New Roman"/>
          <w:b/>
          <w:bCs/>
        </w:rPr>
        <w:t>1</w:t>
      </w:r>
      <w:r w:rsidR="008B2B0A" w:rsidRPr="00087F65">
        <w:rPr>
          <w:rFonts w:ascii="Times New Roman" w:hAnsi="Times New Roman" w:cs="Times New Roman"/>
          <w:b/>
          <w:bCs/>
        </w:rPr>
        <w:t>0</w:t>
      </w:r>
      <w:r w:rsidRPr="00087F65">
        <w:rPr>
          <w:rFonts w:ascii="Times New Roman" w:hAnsi="Times New Roman" w:cs="Times New Roman"/>
          <w:b/>
          <w:bCs/>
        </w:rPr>
        <w:t>.15 PENALIDADES CABÍVEIS</w:t>
      </w:r>
    </w:p>
    <w:p w14:paraId="0DEF73B6" w14:textId="2D4F3DCA" w:rsidR="0086415C" w:rsidRPr="00087F65" w:rsidRDefault="0086415C" w:rsidP="00D229EE">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.15.1</w:t>
      </w:r>
      <w:r w:rsidRPr="00087F65">
        <w:rPr>
          <w:rFonts w:ascii="Times New Roman" w:hAnsi="Times New Roman" w:cs="Times New Roman"/>
          <w:b/>
          <w:bCs/>
        </w:rPr>
        <w:t> </w:t>
      </w:r>
      <w:r w:rsidRPr="00087F65">
        <w:rPr>
          <w:rFonts w:ascii="Times New Roman" w:hAnsi="Times New Roman" w:cs="Times New Roman"/>
        </w:rPr>
        <w:t>O licitante ou o contratado será responsabilizado administrativamente pelas seguintes infrações, com aplicação das seguintes sanções (</w:t>
      </w:r>
      <w:hyperlink r:id="rId332" w:anchor="art155" w:history="1">
        <w:r w:rsidRPr="00087F65">
          <w:rPr>
            <w:rStyle w:val="Hyperlink"/>
            <w:rFonts w:ascii="Times New Roman" w:hAnsi="Times New Roman" w:cs="Times New Roman"/>
          </w:rPr>
          <w:t>art. 155 e 156 da Lei nº 14.133/2021</w:t>
        </w:r>
      </w:hyperlink>
      <w:r w:rsidRPr="00087F65">
        <w:rPr>
          <w:rFonts w:ascii="Times New Roman" w:hAnsi="Times New Roman" w:cs="Times New Roman"/>
        </w:rPr>
        <w:t>):</w:t>
      </w:r>
    </w:p>
    <w:p w14:paraId="3636B368" w14:textId="77777777" w:rsidR="0086415C" w:rsidRPr="00087F65" w:rsidRDefault="0086415C" w:rsidP="00682581">
      <w:pPr>
        <w:pStyle w:val="PargrafodaLista"/>
        <w:numPr>
          <w:ilvl w:val="0"/>
          <w:numId w:val="85"/>
        </w:numPr>
        <w:tabs>
          <w:tab w:val="left" w:pos="1134"/>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Dar causa à inexecução parcial do contrato:</w:t>
      </w:r>
    </w:p>
    <w:p w14:paraId="6B8D6FA6" w14:textId="77777777" w:rsidR="0086415C" w:rsidRPr="00087F65" w:rsidRDefault="0086415C" w:rsidP="00682581">
      <w:pPr>
        <w:pStyle w:val="PargrafodaLista"/>
        <w:numPr>
          <w:ilvl w:val="0"/>
          <w:numId w:val="85"/>
        </w:numPr>
        <w:tabs>
          <w:tab w:val="left" w:pos="1134"/>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Dar causa à inexecução parcial do contrato que cause grave dano à Administração, ao funcionamento dos serviços públicos ou ao interesse coletivo;</w:t>
      </w:r>
    </w:p>
    <w:p w14:paraId="2C012F76" w14:textId="77777777" w:rsidR="0086415C" w:rsidRPr="00087F65" w:rsidRDefault="0086415C" w:rsidP="00682581">
      <w:pPr>
        <w:pStyle w:val="PargrafodaLista"/>
        <w:numPr>
          <w:ilvl w:val="0"/>
          <w:numId w:val="85"/>
        </w:numPr>
        <w:tabs>
          <w:tab w:val="left" w:pos="1134"/>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Dar causa à inexecução total do contrato;</w:t>
      </w:r>
    </w:p>
    <w:p w14:paraId="44869AF5" w14:textId="77777777" w:rsidR="0086415C" w:rsidRPr="00087F65" w:rsidRDefault="0086415C" w:rsidP="00682581">
      <w:pPr>
        <w:pStyle w:val="PargrafodaLista"/>
        <w:numPr>
          <w:ilvl w:val="0"/>
          <w:numId w:val="85"/>
        </w:numPr>
        <w:tabs>
          <w:tab w:val="left" w:pos="1134"/>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Deixar de entregar a documentação exigida para o certame;</w:t>
      </w:r>
    </w:p>
    <w:p w14:paraId="7AF381B7" w14:textId="77777777" w:rsidR="0086415C" w:rsidRPr="00087F65" w:rsidRDefault="0086415C" w:rsidP="00682581">
      <w:pPr>
        <w:pStyle w:val="PargrafodaLista"/>
        <w:numPr>
          <w:ilvl w:val="0"/>
          <w:numId w:val="85"/>
        </w:numPr>
        <w:tabs>
          <w:tab w:val="left" w:pos="1134"/>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Não manter a proposta, salvo em decorrência de fato superveniente devidamente justificado;</w:t>
      </w:r>
    </w:p>
    <w:p w14:paraId="6AC44C14" w14:textId="77777777" w:rsidR="0086415C" w:rsidRPr="00087F65" w:rsidRDefault="0086415C" w:rsidP="00682581">
      <w:pPr>
        <w:pStyle w:val="PargrafodaLista"/>
        <w:numPr>
          <w:ilvl w:val="0"/>
          <w:numId w:val="85"/>
        </w:numPr>
        <w:tabs>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Não celebrar o contrato ou não entregar a documentação exigida para a contratação, quando convocado dentro do prazo de validade de sua proposta;</w:t>
      </w:r>
    </w:p>
    <w:p w14:paraId="07A78C30" w14:textId="77777777" w:rsidR="0086415C" w:rsidRPr="00087F65" w:rsidRDefault="0086415C" w:rsidP="00682581">
      <w:pPr>
        <w:pStyle w:val="PargrafodaLista"/>
        <w:numPr>
          <w:ilvl w:val="0"/>
          <w:numId w:val="85"/>
        </w:numPr>
        <w:tabs>
          <w:tab w:val="left" w:pos="993"/>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lastRenderedPageBreak/>
        <w:t>Ensejar o retardamento da execução ou da entrega do objeto da licitação sem motivo justificado;</w:t>
      </w:r>
    </w:p>
    <w:p w14:paraId="41B9B6B9" w14:textId="77777777" w:rsidR="0086415C" w:rsidRPr="00087F65" w:rsidRDefault="0086415C" w:rsidP="00682581">
      <w:pPr>
        <w:pStyle w:val="PargrafodaLista"/>
        <w:numPr>
          <w:ilvl w:val="0"/>
          <w:numId w:val="85"/>
        </w:numPr>
        <w:tabs>
          <w:tab w:val="left" w:pos="993"/>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Apresentar declaração ou documentação falsa exigida para o certame ou prestar declaração falsa durante a licitação ou a execução do contrato;</w:t>
      </w:r>
    </w:p>
    <w:p w14:paraId="0CA3B445" w14:textId="77777777" w:rsidR="0086415C" w:rsidRPr="00087F65" w:rsidRDefault="0086415C" w:rsidP="00682581">
      <w:pPr>
        <w:pStyle w:val="PargrafodaLista"/>
        <w:numPr>
          <w:ilvl w:val="0"/>
          <w:numId w:val="85"/>
        </w:numPr>
        <w:tabs>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Fraudar a licitação ou praticar ato fraudulento na execução do contrato;</w:t>
      </w:r>
    </w:p>
    <w:p w14:paraId="7F478577" w14:textId="77777777" w:rsidR="0086415C" w:rsidRPr="00087F65" w:rsidRDefault="0086415C" w:rsidP="00682581">
      <w:pPr>
        <w:pStyle w:val="PargrafodaLista"/>
        <w:numPr>
          <w:ilvl w:val="0"/>
          <w:numId w:val="85"/>
        </w:numPr>
        <w:tabs>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Comportar-se de modo inidôneo ou cometer fraude de qualquer natureza;</w:t>
      </w:r>
    </w:p>
    <w:p w14:paraId="75D83497" w14:textId="77777777" w:rsidR="0086415C" w:rsidRPr="00087F65" w:rsidRDefault="0086415C" w:rsidP="00682581">
      <w:pPr>
        <w:pStyle w:val="PargrafodaLista"/>
        <w:numPr>
          <w:ilvl w:val="0"/>
          <w:numId w:val="85"/>
        </w:numPr>
        <w:tabs>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Praticar atos ilícitos com vistas a frustrar os objetivos da licitação;</w:t>
      </w:r>
    </w:p>
    <w:p w14:paraId="0266898F" w14:textId="77777777" w:rsidR="0086415C" w:rsidRPr="00087F65" w:rsidRDefault="0086415C" w:rsidP="00682581">
      <w:pPr>
        <w:pStyle w:val="PargrafodaLista"/>
        <w:numPr>
          <w:ilvl w:val="0"/>
          <w:numId w:val="85"/>
        </w:numPr>
        <w:tabs>
          <w:tab w:val="left" w:pos="1134"/>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Praticar ato lesivo previsto no </w:t>
      </w:r>
      <w:hyperlink r:id="rId333" w:anchor="art5" w:history="1">
        <w:r w:rsidRPr="00087F65">
          <w:rPr>
            <w:rStyle w:val="Hyperlink"/>
            <w:rFonts w:ascii="Times New Roman" w:hAnsi="Times New Roman" w:cs="Times New Roman"/>
          </w:rPr>
          <w:t>art. 5º da Lei nº 12.846, de 1º de agosto de 2013</w:t>
        </w:r>
      </w:hyperlink>
      <w:r w:rsidRPr="00087F65">
        <w:rPr>
          <w:rFonts w:ascii="Times New Roman" w:hAnsi="Times New Roman" w:cs="Times New Roman"/>
        </w:rPr>
        <w:t xml:space="preserve"> – </w:t>
      </w:r>
      <w:r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87F65">
        <w:rPr>
          <w:rFonts w:ascii="Times New Roman" w:hAnsi="Times New Roman" w:cs="Times New Roman"/>
        </w:rPr>
        <w:t>.</w:t>
      </w:r>
    </w:p>
    <w:p w14:paraId="32B7DA70" w14:textId="7369291B" w:rsidR="0086415C" w:rsidRPr="00087F65" w:rsidRDefault="0086415C" w:rsidP="0086415C">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w:t>
      </w:r>
      <w:r w:rsidR="00635FCF" w:rsidRPr="00087F65">
        <w:rPr>
          <w:rFonts w:ascii="Times New Roman" w:hAnsi="Times New Roman" w:cs="Times New Roman"/>
          <w:b/>
        </w:rPr>
        <w:t>15</w:t>
      </w:r>
      <w:r w:rsidRPr="00087F65">
        <w:rPr>
          <w:rFonts w:ascii="Times New Roman" w:hAnsi="Times New Roman" w:cs="Times New Roman"/>
          <w:b/>
        </w:rPr>
        <w:t>.2</w:t>
      </w:r>
      <w:r w:rsidRPr="00087F65">
        <w:rPr>
          <w:rFonts w:ascii="Times New Roman" w:hAnsi="Times New Roman" w:cs="Times New Roman"/>
        </w:rPr>
        <w:t xml:space="preserve"> Serão aplicadas as seguintes sanções às penalidades acima indicadas:</w:t>
      </w:r>
    </w:p>
    <w:tbl>
      <w:tblPr>
        <w:tblStyle w:val="Tabelacomgrade2"/>
        <w:tblW w:w="0" w:type="auto"/>
        <w:tblLook w:val="04A0" w:firstRow="1" w:lastRow="0" w:firstColumn="1" w:lastColumn="0" w:noHBand="0" w:noVBand="1"/>
      </w:tblPr>
      <w:tblGrid>
        <w:gridCol w:w="545"/>
        <w:gridCol w:w="4251"/>
        <w:gridCol w:w="3698"/>
      </w:tblGrid>
      <w:tr w:rsidR="00635FCF" w:rsidRPr="00087F65" w14:paraId="58810771" w14:textId="77777777" w:rsidTr="00635FCF">
        <w:tc>
          <w:tcPr>
            <w:tcW w:w="545" w:type="dxa"/>
            <w:vAlign w:val="center"/>
          </w:tcPr>
          <w:p w14:paraId="7B80858F" w14:textId="77777777" w:rsidR="00635FCF" w:rsidRPr="00087F65" w:rsidRDefault="00635FCF" w:rsidP="00D452A6">
            <w:pPr>
              <w:tabs>
                <w:tab w:val="left" w:pos="1157"/>
              </w:tabs>
              <w:ind w:left="31"/>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 -</w:t>
            </w:r>
          </w:p>
        </w:tc>
        <w:tc>
          <w:tcPr>
            <w:tcW w:w="4251" w:type="dxa"/>
            <w:vAlign w:val="center"/>
          </w:tcPr>
          <w:p w14:paraId="0C90ADFF" w14:textId="77777777" w:rsidR="00635FCF" w:rsidRPr="00087F65" w:rsidRDefault="00635FCF" w:rsidP="00D452A6">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Advertência (</w:t>
            </w:r>
            <w:hyperlink r:id="rId334" w:anchor="art156%C2%A72" w:history="1">
              <w:r w:rsidRPr="00087F65">
                <w:rPr>
                  <w:rFonts w:ascii="Times New Roman" w:eastAsia="Times New Roman" w:hAnsi="Times New Roman" w:cs="Times New Roman"/>
                  <w:color w:val="0563C1"/>
                  <w:u w:val="single"/>
                </w:rPr>
                <w:t>art. 156, § 2º</w:t>
              </w:r>
            </w:hyperlink>
            <w:r w:rsidRPr="00087F65">
              <w:rPr>
                <w:rFonts w:ascii="Times New Roman" w:eastAsia="Times New Roman" w:hAnsi="Times New Roman" w:cs="Times New Roman"/>
                <w:color w:val="000000"/>
              </w:rPr>
              <w:t>).</w:t>
            </w:r>
          </w:p>
        </w:tc>
        <w:tc>
          <w:tcPr>
            <w:tcW w:w="3698" w:type="dxa"/>
            <w:vAlign w:val="center"/>
          </w:tcPr>
          <w:p w14:paraId="256FCA9B"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w:t>
            </w:r>
          </w:p>
          <w:p w14:paraId="4CBC7446"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Quando não se justificar a imposição de penalidade mais grave</w:t>
            </w:r>
          </w:p>
          <w:p w14:paraId="74C584B5"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2: Pode ser aplicada cumulativamente com multa (</w:t>
            </w:r>
            <w:hyperlink r:id="rId335"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r w:rsidR="00635FCF" w:rsidRPr="00087F65" w14:paraId="6EF0AE18" w14:textId="77777777" w:rsidTr="00635FCF">
        <w:tc>
          <w:tcPr>
            <w:tcW w:w="545" w:type="dxa"/>
            <w:vAlign w:val="center"/>
          </w:tcPr>
          <w:p w14:paraId="69076545" w14:textId="77777777" w:rsidR="00635FCF" w:rsidRPr="00087F65" w:rsidRDefault="00635FCF" w:rsidP="00D452A6">
            <w:pPr>
              <w:tabs>
                <w:tab w:val="left" w:pos="1134"/>
              </w:tabs>
              <w:ind w:right="-249"/>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 -</w:t>
            </w:r>
          </w:p>
        </w:tc>
        <w:tc>
          <w:tcPr>
            <w:tcW w:w="4251" w:type="dxa"/>
            <w:vAlign w:val="center"/>
          </w:tcPr>
          <w:p w14:paraId="5BC5057F" w14:textId="77777777" w:rsidR="00635FCF" w:rsidRPr="00087F65" w:rsidRDefault="00635FCF" w:rsidP="00D452A6">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 xml:space="preserve">Multa de 5% </w:t>
            </w:r>
          </w:p>
        </w:tc>
        <w:tc>
          <w:tcPr>
            <w:tcW w:w="3698" w:type="dxa"/>
            <w:vAlign w:val="center"/>
          </w:tcPr>
          <w:p w14:paraId="3070B586" w14:textId="77777777" w:rsidR="00635FCF" w:rsidRPr="00087F65" w:rsidRDefault="00635FCF" w:rsidP="00D452A6">
            <w:pPr>
              <w:tabs>
                <w:tab w:val="left" w:pos="1134"/>
              </w:tabs>
              <w:ind w:right="283"/>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Qualquer infração (</w:t>
            </w:r>
            <w:hyperlink r:id="rId336" w:anchor="art156%C2%A73" w:history="1">
              <w:r w:rsidRPr="00087F65">
                <w:rPr>
                  <w:rFonts w:ascii="Times New Roman" w:eastAsia="Times New Roman" w:hAnsi="Times New Roman" w:cs="Times New Roman"/>
                  <w:color w:val="0563C1"/>
                  <w:u w:val="single"/>
                </w:rPr>
                <w:t>art. 156, § 3º</w:t>
              </w:r>
            </w:hyperlink>
            <w:r w:rsidRPr="00087F65">
              <w:rPr>
                <w:rFonts w:ascii="Times New Roman" w:eastAsia="Times New Roman" w:hAnsi="Times New Roman" w:cs="Times New Roman"/>
                <w:color w:val="000000"/>
              </w:rPr>
              <w:t>)</w:t>
            </w:r>
          </w:p>
        </w:tc>
      </w:tr>
      <w:tr w:rsidR="00635FCF" w:rsidRPr="00087F65" w14:paraId="2247B7D7" w14:textId="77777777" w:rsidTr="00635FCF">
        <w:tc>
          <w:tcPr>
            <w:tcW w:w="545" w:type="dxa"/>
            <w:vAlign w:val="center"/>
          </w:tcPr>
          <w:p w14:paraId="2253B573" w14:textId="77777777" w:rsidR="00635FCF" w:rsidRPr="00087F65" w:rsidRDefault="00635FCF" w:rsidP="00D452A6">
            <w:pPr>
              <w:tabs>
                <w:tab w:val="left" w:pos="1134"/>
              </w:tabs>
              <w:ind w:right="-104"/>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III -</w:t>
            </w:r>
          </w:p>
        </w:tc>
        <w:tc>
          <w:tcPr>
            <w:tcW w:w="4251" w:type="dxa"/>
            <w:vAlign w:val="center"/>
          </w:tcPr>
          <w:p w14:paraId="0064B175" w14:textId="77777777" w:rsidR="00635FCF" w:rsidRPr="00087F65" w:rsidRDefault="00635FCF" w:rsidP="00D452A6">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Impedimento de licitar e contratar no âmbito da Administração Pública direta e indireta do Município de Riqueza, pelo prazo máximo de 2 (dois) anos (</w:t>
            </w:r>
            <w:hyperlink r:id="rId337" w:anchor="art156%C2%A74" w:history="1">
              <w:r w:rsidRPr="00087F65">
                <w:rPr>
                  <w:rFonts w:ascii="Times New Roman" w:eastAsia="Times New Roman" w:hAnsi="Times New Roman" w:cs="Times New Roman"/>
                  <w:color w:val="000000"/>
                  <w:u w:val="single"/>
                </w:rPr>
                <w:t>art. 156, § 4º</w:t>
              </w:r>
            </w:hyperlink>
            <w:r w:rsidRPr="00087F65">
              <w:rPr>
                <w:rFonts w:ascii="Times New Roman" w:eastAsia="Times New Roman" w:hAnsi="Times New Roman" w:cs="Times New Roman"/>
                <w:color w:val="000000"/>
              </w:rPr>
              <w:t>).</w:t>
            </w:r>
          </w:p>
        </w:tc>
        <w:tc>
          <w:tcPr>
            <w:tcW w:w="3698" w:type="dxa"/>
            <w:vAlign w:val="center"/>
          </w:tcPr>
          <w:p w14:paraId="31F87D38"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 III IV V VI VII</w:t>
            </w:r>
          </w:p>
          <w:p w14:paraId="24E88B2A"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Quando não se justificar a imposição de penalidade mais grave.</w:t>
            </w:r>
          </w:p>
          <w:p w14:paraId="082F8681"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2: Pode ser aplicada cumulativamente com multa (</w:t>
            </w:r>
            <w:hyperlink r:id="rId338"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r w:rsidR="00635FCF" w:rsidRPr="00087F65" w14:paraId="71C6E1AC" w14:textId="77777777" w:rsidTr="00635FCF">
        <w:tc>
          <w:tcPr>
            <w:tcW w:w="545" w:type="dxa"/>
            <w:vAlign w:val="center"/>
          </w:tcPr>
          <w:p w14:paraId="346476B1" w14:textId="77777777" w:rsidR="00635FCF" w:rsidRPr="00087F65" w:rsidRDefault="00635FCF" w:rsidP="00D452A6">
            <w:pPr>
              <w:tabs>
                <w:tab w:val="left" w:pos="1134"/>
              </w:tabs>
              <w:ind w:right="-104"/>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IV -</w:t>
            </w:r>
          </w:p>
        </w:tc>
        <w:tc>
          <w:tcPr>
            <w:tcW w:w="4251" w:type="dxa"/>
            <w:vAlign w:val="center"/>
          </w:tcPr>
          <w:p w14:paraId="0D2A3800" w14:textId="77777777" w:rsidR="00635FCF" w:rsidRPr="00087F65" w:rsidRDefault="00635FCF" w:rsidP="00D452A6">
            <w:pPr>
              <w:tabs>
                <w:tab w:val="left" w:pos="1134"/>
              </w:tabs>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Declaração de inidoneidade para licitar ou contratar no âmbito da Administração Pública direta e indireta de todos os entes federativos, pelo prazo mínimo de 3 (três) anos e máximo de 6 (seis) anos (</w:t>
            </w:r>
            <w:hyperlink r:id="rId339" w:anchor="art156%C2%A75" w:history="1">
              <w:r w:rsidRPr="00087F65">
                <w:rPr>
                  <w:rFonts w:ascii="Times New Roman" w:eastAsia="Times New Roman" w:hAnsi="Times New Roman" w:cs="Times New Roman"/>
                  <w:color w:val="0563C1"/>
                  <w:u w:val="single"/>
                </w:rPr>
                <w:t>art. 156, § 5º</w:t>
              </w:r>
            </w:hyperlink>
            <w:r w:rsidRPr="00087F65">
              <w:rPr>
                <w:rFonts w:ascii="Times New Roman" w:eastAsia="Times New Roman" w:hAnsi="Times New Roman" w:cs="Times New Roman"/>
                <w:color w:val="000000"/>
              </w:rPr>
              <w:t>).</w:t>
            </w:r>
          </w:p>
        </w:tc>
        <w:tc>
          <w:tcPr>
            <w:tcW w:w="3698" w:type="dxa"/>
            <w:vAlign w:val="center"/>
          </w:tcPr>
          <w:p w14:paraId="27B3075B"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VIII IX X XI XII</w:t>
            </w:r>
          </w:p>
          <w:p w14:paraId="1A2E001C"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Pode ser aplicada cumulativamente com multa (</w:t>
            </w:r>
            <w:hyperlink r:id="rId340"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bl>
    <w:p w14:paraId="1B68F265" w14:textId="4CF73334" w:rsidR="00635FCF" w:rsidRPr="00087F65" w:rsidRDefault="00635FCF"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.15.3</w:t>
      </w:r>
      <w:r w:rsidRPr="00087F65">
        <w:rPr>
          <w:rFonts w:ascii="Times New Roman" w:hAnsi="Times New Roman" w:cs="Times New Roman"/>
        </w:rPr>
        <w:t xml:space="preserve"> Na aplicação das sanções serão considerados (</w:t>
      </w:r>
      <w:hyperlink r:id="rId341" w:anchor="art156%C2%A71" w:history="1">
        <w:r w:rsidRPr="00087F65">
          <w:rPr>
            <w:rStyle w:val="Hyperlink"/>
            <w:rFonts w:ascii="Times New Roman" w:hAnsi="Times New Roman" w:cs="Times New Roman"/>
          </w:rPr>
          <w:t>art. 156, § 1º da Lei nº 14.133/2021</w:t>
        </w:r>
      </w:hyperlink>
      <w:r w:rsidRPr="00087F65">
        <w:rPr>
          <w:rFonts w:ascii="Times New Roman" w:hAnsi="Times New Roman" w:cs="Times New Roman"/>
        </w:rPr>
        <w:t>):</w:t>
      </w:r>
    </w:p>
    <w:p w14:paraId="2427D3CD" w14:textId="77777777" w:rsidR="00635FCF" w:rsidRPr="00087F65" w:rsidRDefault="00635FCF" w:rsidP="00682581">
      <w:pPr>
        <w:pStyle w:val="PargrafodaLista"/>
        <w:numPr>
          <w:ilvl w:val="0"/>
          <w:numId w:val="86"/>
        </w:num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rPr>
        <w:t>A natureza e a gravidade da infração cometida;</w:t>
      </w:r>
    </w:p>
    <w:p w14:paraId="26F52169" w14:textId="77777777" w:rsidR="00635FCF" w:rsidRPr="00087F65" w:rsidRDefault="00635FCF" w:rsidP="00682581">
      <w:pPr>
        <w:pStyle w:val="PargrafodaLista"/>
        <w:numPr>
          <w:ilvl w:val="0"/>
          <w:numId w:val="86"/>
        </w:num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rPr>
        <w:t>As peculiaridades do caso concreto;</w:t>
      </w:r>
    </w:p>
    <w:p w14:paraId="250F8CFE" w14:textId="77777777" w:rsidR="00635FCF" w:rsidRPr="00087F65" w:rsidRDefault="00635FCF" w:rsidP="00682581">
      <w:pPr>
        <w:pStyle w:val="PargrafodaLista"/>
        <w:numPr>
          <w:ilvl w:val="0"/>
          <w:numId w:val="86"/>
        </w:num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rPr>
        <w:t>As circunstâncias agravantes ou atenuantes;</w:t>
      </w:r>
    </w:p>
    <w:p w14:paraId="60A0A990" w14:textId="77777777" w:rsidR="00635FCF" w:rsidRPr="00087F65" w:rsidRDefault="00635FCF" w:rsidP="00682581">
      <w:pPr>
        <w:pStyle w:val="PargrafodaLista"/>
        <w:numPr>
          <w:ilvl w:val="0"/>
          <w:numId w:val="86"/>
        </w:num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rPr>
        <w:t>Os danos que dela provierem para a Administração Pública;</w:t>
      </w:r>
    </w:p>
    <w:p w14:paraId="0E95E97C" w14:textId="77777777" w:rsidR="00635FCF" w:rsidRPr="00087F65" w:rsidRDefault="00635FCF" w:rsidP="00682581">
      <w:pPr>
        <w:pStyle w:val="PargrafodaLista"/>
        <w:numPr>
          <w:ilvl w:val="0"/>
          <w:numId w:val="86"/>
        </w:num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rPr>
        <w:t>A implantação ou o aperfeiçoamento de programa de integridade, conforme normas e orientações dos órgãos de controle.</w:t>
      </w:r>
    </w:p>
    <w:p w14:paraId="282AEA4D" w14:textId="7D14DE3B" w:rsidR="00635FCF" w:rsidRPr="00087F65" w:rsidRDefault="00635FCF"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.15.4</w:t>
      </w:r>
      <w:r w:rsidRPr="00087F65">
        <w:rPr>
          <w:rFonts w:ascii="Times New Roman" w:hAnsi="Times New Roman" w:cs="Times New Roman"/>
        </w:rPr>
        <w:t xml:space="preserve"> Para aplicação das sanções (</w:t>
      </w:r>
      <w:hyperlink r:id="rId342" w:anchor="art156%C2%A76i" w:history="1">
        <w:r w:rsidRPr="00087F65">
          <w:rPr>
            <w:rStyle w:val="Hyperlink"/>
            <w:rFonts w:ascii="Times New Roman" w:hAnsi="Times New Roman" w:cs="Times New Roman"/>
          </w:rPr>
          <w:t>arts. 156, § 6º, I</w:t>
        </w:r>
      </w:hyperlink>
      <w:r w:rsidRPr="00087F65">
        <w:rPr>
          <w:rFonts w:ascii="Times New Roman" w:hAnsi="Times New Roman" w:cs="Times New Roman"/>
        </w:rPr>
        <w:t xml:space="preserve">, </w:t>
      </w:r>
      <w:hyperlink r:id="rId343" w:anchor="art157" w:history="1">
        <w:r w:rsidRPr="00087F65">
          <w:rPr>
            <w:rStyle w:val="Hyperlink"/>
            <w:rFonts w:ascii="Times New Roman" w:hAnsi="Times New Roman" w:cs="Times New Roman"/>
          </w:rPr>
          <w:t>157</w:t>
        </w:r>
      </w:hyperlink>
      <w:r w:rsidRPr="00087F65">
        <w:rPr>
          <w:rFonts w:ascii="Times New Roman" w:hAnsi="Times New Roman" w:cs="Times New Roman"/>
        </w:rPr>
        <w:t xml:space="preserve"> e </w:t>
      </w:r>
      <w:hyperlink r:id="rId344" w:anchor="art158" w:history="1">
        <w:r w:rsidRPr="00087F65">
          <w:rPr>
            <w:rStyle w:val="Hyperlink"/>
            <w:rFonts w:ascii="Times New Roman" w:hAnsi="Times New Roman" w:cs="Times New Roman"/>
          </w:rPr>
          <w:t>158</w:t>
        </w:r>
      </w:hyperlink>
      <w:r w:rsidRPr="00087F65">
        <w:rPr>
          <w:rFonts w:ascii="Times New Roman" w:hAnsi="Times New Roman" w:cs="Times New Roman"/>
        </w:rPr>
        <w:t xml:space="preserve"> da </w:t>
      </w:r>
      <w:hyperlink r:id="rId345" w:history="1">
        <w:r w:rsidRPr="00087F65">
          <w:rPr>
            <w:rStyle w:val="Hyperlink"/>
            <w:rFonts w:ascii="Times New Roman" w:hAnsi="Times New Roman" w:cs="Times New Roman"/>
          </w:rPr>
          <w:t>Lei nº 14.133/2021</w:t>
        </w:r>
      </w:hyperlink>
      <w:r w:rsidRPr="00087F65">
        <w:rPr>
          <w:rFonts w:ascii="Times New Roman" w:hAnsi="Times New Roman" w:cs="Times New Roman"/>
        </w:rPr>
        <w:t>):</w:t>
      </w:r>
    </w:p>
    <w:p w14:paraId="116B64EA" w14:textId="43C4BB4F" w:rsidR="00635FCF" w:rsidRPr="00087F65" w:rsidRDefault="00635FCF" w:rsidP="00682581">
      <w:pPr>
        <w:pStyle w:val="PargrafodaLista"/>
        <w:numPr>
          <w:ilvl w:val="0"/>
          <w:numId w:val="87"/>
        </w:numPr>
        <w:tabs>
          <w:tab w:val="left" w:pos="1134"/>
        </w:tabs>
        <w:spacing w:after="0" w:line="240" w:lineRule="auto"/>
        <w:ind w:left="851" w:right="-568" w:firstLine="0"/>
        <w:jc w:val="both"/>
        <w:rPr>
          <w:rFonts w:ascii="Times New Roman" w:hAnsi="Times New Roman" w:cs="Times New Roman"/>
        </w:rPr>
      </w:pPr>
      <w:r w:rsidRPr="00087F65">
        <w:rPr>
          <w:rFonts w:ascii="Times New Roman" w:hAnsi="Times New Roman" w:cs="Times New Roman"/>
        </w:rPr>
        <w:t>Inciso II do item 1: será facultada a defesa do interessado no prazo de 15 (quinze) dias úteis, contado da data de sua intimação;</w:t>
      </w:r>
    </w:p>
    <w:p w14:paraId="1626BE27" w14:textId="77777777" w:rsidR="000C36E2" w:rsidRPr="00087F65" w:rsidRDefault="000C36E2" w:rsidP="00682581">
      <w:pPr>
        <w:pStyle w:val="PargrafodaLista"/>
        <w:numPr>
          <w:ilvl w:val="0"/>
          <w:numId w:val="87"/>
        </w:numPr>
        <w:tabs>
          <w:tab w:val="left" w:pos="1134"/>
        </w:tabs>
        <w:spacing w:after="0" w:line="240" w:lineRule="auto"/>
        <w:ind w:left="851" w:right="-568" w:firstLine="0"/>
        <w:jc w:val="both"/>
        <w:rPr>
          <w:rFonts w:ascii="Times New Roman" w:hAnsi="Times New Roman" w:cs="Times New Roman"/>
        </w:rPr>
      </w:pPr>
      <w:r w:rsidRPr="00087F65">
        <w:rPr>
          <w:rFonts w:ascii="Times New Roman" w:hAnsi="Times New Roman" w:cs="Times New Roman"/>
        </w:rPr>
        <w:t xml:space="preserve">Previamente ao encaminhamento à cobrança judicial, a multa poderá ser recolhida administrativamente no prazo máximo de </w:t>
      </w:r>
      <w:r w:rsidRPr="00087F65">
        <w:rPr>
          <w:rFonts w:ascii="Times New Roman" w:hAnsi="Times New Roman" w:cs="Times New Roman"/>
          <w:color w:val="000000" w:themeColor="text1"/>
        </w:rPr>
        <w:t xml:space="preserve">30 (Trinta) </w:t>
      </w:r>
      <w:r w:rsidRPr="00087F65">
        <w:rPr>
          <w:rFonts w:ascii="Times New Roman" w:hAnsi="Times New Roman" w:cs="Times New Roman"/>
        </w:rPr>
        <w:t>dias, a contar da data do recebimento da comunicação enviada pela autoridade competente.</w:t>
      </w:r>
    </w:p>
    <w:p w14:paraId="67599670" w14:textId="77777777" w:rsidR="000C36E2" w:rsidRPr="00087F65" w:rsidRDefault="000C36E2" w:rsidP="00A856C3">
      <w:pPr>
        <w:pStyle w:val="PargrafodaLista"/>
        <w:numPr>
          <w:ilvl w:val="0"/>
          <w:numId w:val="19"/>
        </w:numPr>
        <w:tabs>
          <w:tab w:val="left" w:pos="1134"/>
        </w:tabs>
        <w:spacing w:after="0" w:line="240" w:lineRule="auto"/>
        <w:ind w:left="851" w:right="-568" w:firstLine="0"/>
        <w:jc w:val="both"/>
        <w:rPr>
          <w:rFonts w:ascii="Times New Roman" w:hAnsi="Times New Roman" w:cs="Times New Roman"/>
        </w:rPr>
      </w:pPr>
      <w:r w:rsidRPr="00087F65">
        <w:rPr>
          <w:rFonts w:ascii="Times New Roman" w:hAnsi="Times New Roman" w:cs="Times New Roman"/>
        </w:rPr>
        <w:t xml:space="preserve">Incisos III e IV do item 1: </w:t>
      </w:r>
    </w:p>
    <w:p w14:paraId="72ED3055"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1064316E"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6EC908DF"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16650E4"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Serão indeferidas pela comissão, mediante decisão fundamentada, provas ilícitas, impertinentes, desnecessárias, protelatórias ou intempestivas;</w:t>
      </w:r>
    </w:p>
    <w:p w14:paraId="3D3A1AA9"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lastRenderedPageBreak/>
        <w:t>A sanção prevista no inciso IV do item 1 será precedida de análise jurídica e será de competência exclusiva de secretário municipal (</w:t>
      </w:r>
      <w:hyperlink r:id="rId346" w:anchor="art156%C2%A76i" w:history="1">
        <w:r w:rsidRPr="00087F65">
          <w:rPr>
            <w:rStyle w:val="Hyperlink"/>
            <w:rFonts w:ascii="Times New Roman" w:hAnsi="Times New Roman" w:cs="Times New Roman"/>
          </w:rPr>
          <w:t>art. 156, § 6º, I da Lei nº 14.133/2021</w:t>
        </w:r>
      </w:hyperlink>
      <w:r w:rsidRPr="00087F65">
        <w:rPr>
          <w:rFonts w:ascii="Times New Roman" w:hAnsi="Times New Roman" w:cs="Times New Roman"/>
        </w:rPr>
        <w:t>);</w:t>
      </w:r>
    </w:p>
    <w:p w14:paraId="791DAB72"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prescrição ocorrerá em 5 (cinco) anos, contados da ciência da infração pela Administração Pública Municipal, e será:</w:t>
      </w:r>
    </w:p>
    <w:p w14:paraId="02471D65" w14:textId="77777777" w:rsidR="000C36E2" w:rsidRPr="00087F65" w:rsidRDefault="000C36E2" w:rsidP="00A856C3">
      <w:pPr>
        <w:pStyle w:val="PargrafodaLista"/>
        <w:numPr>
          <w:ilvl w:val="2"/>
          <w:numId w:val="19"/>
        </w:numPr>
        <w:tabs>
          <w:tab w:val="left" w:pos="2268"/>
        </w:tabs>
        <w:spacing w:after="0" w:line="240" w:lineRule="auto"/>
        <w:ind w:left="1418" w:right="-568" w:firstLine="284"/>
        <w:jc w:val="both"/>
        <w:rPr>
          <w:rFonts w:ascii="Times New Roman" w:hAnsi="Times New Roman" w:cs="Times New Roman"/>
        </w:rPr>
      </w:pPr>
      <w:r w:rsidRPr="00087F65">
        <w:rPr>
          <w:rFonts w:ascii="Times New Roman" w:hAnsi="Times New Roman" w:cs="Times New Roman"/>
        </w:rPr>
        <w:t>Interrompida pela instauração do processo de responsabilização a que se refere este item;</w:t>
      </w:r>
    </w:p>
    <w:p w14:paraId="7D3F4B3C" w14:textId="77777777" w:rsidR="000C36E2" w:rsidRPr="00087F65" w:rsidRDefault="000C36E2" w:rsidP="00A856C3">
      <w:pPr>
        <w:pStyle w:val="PargrafodaLista"/>
        <w:numPr>
          <w:ilvl w:val="2"/>
          <w:numId w:val="19"/>
        </w:numPr>
        <w:tabs>
          <w:tab w:val="left" w:pos="2268"/>
        </w:tabs>
        <w:spacing w:after="0" w:line="240" w:lineRule="auto"/>
        <w:ind w:left="1418" w:right="-568" w:firstLine="284"/>
        <w:jc w:val="both"/>
        <w:rPr>
          <w:rFonts w:ascii="Times New Roman" w:hAnsi="Times New Roman" w:cs="Times New Roman"/>
        </w:rPr>
      </w:pPr>
      <w:r w:rsidRPr="00087F65">
        <w:rPr>
          <w:rFonts w:ascii="Times New Roman" w:hAnsi="Times New Roman" w:cs="Times New Roman"/>
        </w:rPr>
        <w:t>Suspensa pela celebração de acordo de leniência previsto na </w:t>
      </w:r>
      <w:hyperlink r:id="rId347" w:history="1">
        <w:r w:rsidRPr="00087F65">
          <w:rPr>
            <w:rStyle w:val="Hyperlink"/>
            <w:rFonts w:ascii="Times New Roman" w:hAnsi="Times New Roman" w:cs="Times New Roman"/>
          </w:rPr>
          <w:t>Lei nº 12.846, de 1º de agosto de 2013</w:t>
        </w:r>
      </w:hyperlink>
      <w:r w:rsidRPr="00087F65">
        <w:rPr>
          <w:rFonts w:ascii="Times New Roman" w:hAnsi="Times New Roman" w:cs="Times New Roman"/>
        </w:rPr>
        <w:t xml:space="preserve"> – </w:t>
      </w:r>
      <w:r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87F65">
        <w:rPr>
          <w:rFonts w:ascii="Times New Roman" w:hAnsi="Times New Roman" w:cs="Times New Roman"/>
        </w:rPr>
        <w:t xml:space="preserve">; </w:t>
      </w:r>
    </w:p>
    <w:p w14:paraId="003628B3" w14:textId="77777777" w:rsidR="000C36E2" w:rsidRPr="00087F65" w:rsidRDefault="000C36E2" w:rsidP="00A856C3">
      <w:pPr>
        <w:pStyle w:val="PargrafodaLista"/>
        <w:numPr>
          <w:ilvl w:val="2"/>
          <w:numId w:val="19"/>
        </w:numPr>
        <w:tabs>
          <w:tab w:val="left" w:pos="2268"/>
        </w:tabs>
        <w:spacing w:after="0" w:line="240" w:lineRule="auto"/>
        <w:ind w:left="1418" w:right="-568" w:firstLine="284"/>
        <w:jc w:val="both"/>
        <w:rPr>
          <w:rFonts w:ascii="Times New Roman" w:hAnsi="Times New Roman" w:cs="Times New Roman"/>
        </w:rPr>
      </w:pPr>
      <w:r w:rsidRPr="00087F65">
        <w:rPr>
          <w:rFonts w:ascii="Times New Roman" w:hAnsi="Times New Roman" w:cs="Times New Roman"/>
        </w:rPr>
        <w:t>Suspensa por decisão judicial que inviabilize a conclusão da apuração administrativa.</w:t>
      </w:r>
    </w:p>
    <w:p w14:paraId="38C414CC" w14:textId="7126B270"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.5</w:t>
      </w:r>
      <w:r w:rsidR="000C36E2" w:rsidRPr="00087F65">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348" w:anchor="art156%C2%A78" w:history="1">
        <w:r w:rsidR="000C36E2" w:rsidRPr="00087F65">
          <w:rPr>
            <w:rStyle w:val="Hyperlink"/>
            <w:rFonts w:ascii="Times New Roman" w:hAnsi="Times New Roman" w:cs="Times New Roman"/>
          </w:rPr>
          <w:t>art. 156, § 8º da Lei nº 14.133/2021</w:t>
        </w:r>
      </w:hyperlink>
      <w:r w:rsidR="000C36E2" w:rsidRPr="00087F65">
        <w:rPr>
          <w:rFonts w:ascii="Times New Roman" w:hAnsi="Times New Roman" w:cs="Times New Roman"/>
        </w:rPr>
        <w:t>).</w:t>
      </w:r>
    </w:p>
    <w:p w14:paraId="555EB1AC" w14:textId="141B2D94"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.6</w:t>
      </w:r>
      <w:r w:rsidR="000C36E2" w:rsidRPr="00087F65">
        <w:rPr>
          <w:rFonts w:ascii="Times New Roman" w:hAnsi="Times New Roman" w:cs="Times New Roman"/>
        </w:rPr>
        <w:t xml:space="preserve"> A aplicação das sanções não exclui, em hipótese alguma, a obrigação de reparação integral do dano causado à Administração Pública Municipal (</w:t>
      </w:r>
      <w:hyperlink r:id="rId349" w:anchor="art156%C2%A79" w:history="1">
        <w:r w:rsidR="000C36E2" w:rsidRPr="00087F65">
          <w:rPr>
            <w:rStyle w:val="Hyperlink"/>
            <w:rFonts w:ascii="Times New Roman" w:hAnsi="Times New Roman" w:cs="Times New Roman"/>
          </w:rPr>
          <w:t>art. 156, § 9º da Lei nº 14.133/2021</w:t>
        </w:r>
      </w:hyperlink>
      <w:r w:rsidR="000C36E2" w:rsidRPr="00087F65">
        <w:rPr>
          <w:rFonts w:ascii="Times New Roman" w:hAnsi="Times New Roman" w:cs="Times New Roman"/>
        </w:rPr>
        <w:t>).</w:t>
      </w:r>
    </w:p>
    <w:p w14:paraId="2CD2FA5D" w14:textId="14AB00AD"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 xml:space="preserve">.7 </w:t>
      </w:r>
      <w:r w:rsidR="000C36E2" w:rsidRPr="00087F65">
        <w:rPr>
          <w:rFonts w:ascii="Times New Roman" w:hAnsi="Times New Roman" w:cs="Times New Roman"/>
        </w:rPr>
        <w:t xml:space="preserve">Os atos previstos como infrações administrativas na </w:t>
      </w:r>
      <w:hyperlink r:id="rId350" w:history="1">
        <w:r w:rsidR="000C36E2" w:rsidRPr="00087F65">
          <w:rPr>
            <w:rStyle w:val="Hyperlink"/>
            <w:rFonts w:ascii="Times New Roman" w:hAnsi="Times New Roman" w:cs="Times New Roman"/>
          </w:rPr>
          <w:t>Lei nº 14.133/2021</w:t>
        </w:r>
      </w:hyperlink>
      <w:r w:rsidR="000C36E2" w:rsidRPr="00087F65">
        <w:rPr>
          <w:rFonts w:ascii="Times New Roman" w:hAnsi="Times New Roman" w:cs="Times New Roman"/>
        </w:rPr>
        <w:t xml:space="preserve"> ou em outras leis de licitações e contratos da Administração Pública que também sejam tipificados como atos lesivos na </w:t>
      </w:r>
      <w:hyperlink r:id="rId351" w:history="1">
        <w:r w:rsidR="000C36E2" w:rsidRPr="00087F65">
          <w:rPr>
            <w:rStyle w:val="Hyperlink"/>
            <w:rFonts w:ascii="Times New Roman" w:hAnsi="Times New Roman" w:cs="Times New Roman"/>
          </w:rPr>
          <w:t>Lei nº 12.846, de 1º de agosto de 2013</w:t>
        </w:r>
      </w:hyperlink>
      <w:r w:rsidR="000C36E2" w:rsidRPr="00087F65">
        <w:rPr>
          <w:rFonts w:ascii="Times New Roman" w:hAnsi="Times New Roman" w:cs="Times New Roman"/>
        </w:rPr>
        <w:t xml:space="preserve"> – </w:t>
      </w:r>
      <w:r w:rsidR="000C36E2"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000C36E2" w:rsidRPr="00087F65">
        <w:rPr>
          <w:rFonts w:ascii="Times New Roman" w:hAnsi="Times New Roman" w:cs="Times New Roman"/>
        </w:rPr>
        <w:t>, serão apurados e julgados conjuntamente, nos mesmos autos, observados o rito procedimental e a autoridade competente definidos na referida Lei (</w:t>
      </w:r>
      <w:hyperlink r:id="rId352" w:anchor="art159" w:history="1">
        <w:r w:rsidR="000C36E2" w:rsidRPr="00087F65">
          <w:rPr>
            <w:rStyle w:val="Hyperlink"/>
            <w:rFonts w:ascii="Times New Roman" w:hAnsi="Times New Roman" w:cs="Times New Roman"/>
          </w:rPr>
          <w:t>art. 159 da Lei nº 14.133/2021</w:t>
        </w:r>
      </w:hyperlink>
      <w:r w:rsidR="000C36E2" w:rsidRPr="00087F65">
        <w:rPr>
          <w:rFonts w:ascii="Times New Roman" w:hAnsi="Times New Roman" w:cs="Times New Roman"/>
        </w:rPr>
        <w:t>).</w:t>
      </w:r>
    </w:p>
    <w:p w14:paraId="34DB8453" w14:textId="2E2CD5ED"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 xml:space="preserve">.8 </w:t>
      </w:r>
      <w:r w:rsidR="000C36E2" w:rsidRPr="00087F65">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353" w:history="1">
        <w:r w:rsidR="000C36E2" w:rsidRPr="00087F65">
          <w:rPr>
            <w:rStyle w:val="Hyperlink"/>
            <w:rFonts w:ascii="Times New Roman" w:hAnsi="Times New Roman" w:cs="Times New Roman"/>
          </w:rPr>
          <w:t>Lei nº 14.133/2021</w:t>
        </w:r>
      </w:hyperlink>
      <w:r w:rsidR="000C36E2" w:rsidRPr="00087F65">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354" w:anchor="art160" w:history="1">
        <w:r w:rsidR="000C36E2" w:rsidRPr="00087F65">
          <w:rPr>
            <w:rStyle w:val="Hyperlink"/>
            <w:rFonts w:ascii="Times New Roman" w:hAnsi="Times New Roman" w:cs="Times New Roman"/>
          </w:rPr>
          <w:t>art. 160 da Lei nº 14.133/2021</w:t>
        </w:r>
      </w:hyperlink>
      <w:r w:rsidR="000C36E2" w:rsidRPr="00087F65">
        <w:rPr>
          <w:rFonts w:ascii="Times New Roman" w:hAnsi="Times New Roman" w:cs="Times New Roman"/>
        </w:rPr>
        <w:t>).</w:t>
      </w:r>
    </w:p>
    <w:p w14:paraId="64702304" w14:textId="6FA5C79D"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.9</w:t>
      </w:r>
      <w:r w:rsidR="000C36E2" w:rsidRPr="00087F65">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355" w:history="1">
        <w:r w:rsidR="000C36E2" w:rsidRPr="00087F65">
          <w:rPr>
            <w:rStyle w:val="Hyperlink"/>
            <w:rFonts w:ascii="Times New Roman" w:hAnsi="Times New Roman" w:cs="Times New Roman"/>
          </w:rPr>
          <w:t>Cadastro Nacional de Empresas Inidôneas e Suspensas (Ceis)</w:t>
        </w:r>
      </w:hyperlink>
      <w:r w:rsidR="000C36E2" w:rsidRPr="00087F65">
        <w:rPr>
          <w:rFonts w:ascii="Times New Roman" w:hAnsi="Times New Roman" w:cs="Times New Roman"/>
        </w:rPr>
        <w:t xml:space="preserve"> e no </w:t>
      </w:r>
      <w:hyperlink r:id="rId356" w:history="1">
        <w:r w:rsidR="000C36E2" w:rsidRPr="00087F65">
          <w:rPr>
            <w:rStyle w:val="Hyperlink"/>
            <w:rFonts w:ascii="Times New Roman" w:hAnsi="Times New Roman" w:cs="Times New Roman"/>
          </w:rPr>
          <w:t>Cadastro Nacional de Empresas Punidas (Cnep)</w:t>
        </w:r>
      </w:hyperlink>
      <w:r w:rsidR="000C36E2" w:rsidRPr="00087F65">
        <w:rPr>
          <w:rFonts w:ascii="Times New Roman" w:hAnsi="Times New Roman" w:cs="Times New Roman"/>
        </w:rPr>
        <w:t>, instituídos no âmbito do Poder Executivo federal (</w:t>
      </w:r>
      <w:hyperlink r:id="rId357" w:anchor="art161" w:history="1">
        <w:r w:rsidR="000C36E2" w:rsidRPr="00087F65">
          <w:rPr>
            <w:rStyle w:val="Hyperlink"/>
            <w:rFonts w:ascii="Times New Roman" w:hAnsi="Times New Roman" w:cs="Times New Roman"/>
          </w:rPr>
          <w:t>art. 161 da Lei nº 14.133/2021</w:t>
        </w:r>
      </w:hyperlink>
      <w:r w:rsidR="000C36E2" w:rsidRPr="00087F65">
        <w:rPr>
          <w:rFonts w:ascii="Times New Roman" w:hAnsi="Times New Roman" w:cs="Times New Roman"/>
        </w:rPr>
        <w:t>).</w:t>
      </w:r>
    </w:p>
    <w:p w14:paraId="3CFC3981" w14:textId="695101B7"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 xml:space="preserve">.10 </w:t>
      </w:r>
      <w:r w:rsidR="000C36E2" w:rsidRPr="00087F65">
        <w:rPr>
          <w:rFonts w:ascii="Times New Roman" w:hAnsi="Times New Roman" w:cs="Times New Roman"/>
        </w:rPr>
        <w:t>A forma de cômputo e as consequências da soma de diversas sanções aplicadas a uma mesma empresa e derivadas de contratos distintos seguirá o disposto (</w:t>
      </w:r>
      <w:hyperlink r:id="rId358" w:anchor="art161" w:history="1">
        <w:r w:rsidR="000C36E2" w:rsidRPr="00087F65">
          <w:rPr>
            <w:rStyle w:val="Hyperlink"/>
            <w:rFonts w:ascii="Times New Roman" w:hAnsi="Times New Roman" w:cs="Times New Roman"/>
          </w:rPr>
          <w:t>art. 161, parágrafo único da Lei nº 14.133/2021</w:t>
        </w:r>
      </w:hyperlink>
      <w:r w:rsidR="000C36E2" w:rsidRPr="00087F65">
        <w:rPr>
          <w:rFonts w:ascii="Times New Roman" w:hAnsi="Times New Roman" w:cs="Times New Roman"/>
        </w:rPr>
        <w:t>).</w:t>
      </w:r>
    </w:p>
    <w:p w14:paraId="3336D6AA" w14:textId="345505D8"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.11</w:t>
      </w:r>
      <w:r w:rsidR="000C36E2" w:rsidRPr="00087F65">
        <w:rPr>
          <w:rFonts w:ascii="Times New Roman" w:hAnsi="Times New Roman" w:cs="Times New Roman"/>
        </w:rPr>
        <w:t xml:space="preserve"> O atraso injustificado na execução do contrato sujeitará o contratado a multa de mora, na forma prevista no inciso II do item 2 (</w:t>
      </w:r>
      <w:hyperlink r:id="rId359" w:anchor="art162" w:history="1">
        <w:r w:rsidR="000C36E2" w:rsidRPr="00087F65">
          <w:rPr>
            <w:rStyle w:val="Hyperlink"/>
            <w:rFonts w:ascii="Times New Roman" w:hAnsi="Times New Roman" w:cs="Times New Roman"/>
          </w:rPr>
          <w:t>art. 162 da Lei nº 14.133/2021</w:t>
        </w:r>
      </w:hyperlink>
      <w:r w:rsidR="000C36E2" w:rsidRPr="00087F65">
        <w:rPr>
          <w:rFonts w:ascii="Times New Roman" w:hAnsi="Times New Roman" w:cs="Times New Roman"/>
        </w:rPr>
        <w:t>).</w:t>
      </w:r>
    </w:p>
    <w:p w14:paraId="59D61890" w14:textId="46DD9228"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.11.1</w:t>
      </w:r>
      <w:r w:rsidR="000C36E2" w:rsidRPr="00087F65">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360" w:history="1">
        <w:r w:rsidR="000C36E2" w:rsidRPr="00087F65">
          <w:rPr>
            <w:rStyle w:val="Hyperlink"/>
            <w:rFonts w:ascii="Times New Roman" w:hAnsi="Times New Roman" w:cs="Times New Roman"/>
          </w:rPr>
          <w:t>Lei nº 14.133/2021</w:t>
        </w:r>
      </w:hyperlink>
      <w:r w:rsidR="000C36E2" w:rsidRPr="00087F65">
        <w:rPr>
          <w:rFonts w:ascii="Times New Roman" w:hAnsi="Times New Roman" w:cs="Times New Roman"/>
        </w:rPr>
        <w:t xml:space="preserve"> (</w:t>
      </w:r>
      <w:hyperlink r:id="rId361" w:anchor="art162" w:history="1">
        <w:r w:rsidR="000C36E2" w:rsidRPr="00087F65">
          <w:rPr>
            <w:rStyle w:val="Hyperlink"/>
            <w:rFonts w:ascii="Times New Roman" w:hAnsi="Times New Roman" w:cs="Times New Roman"/>
          </w:rPr>
          <w:t>art. 162, parágrafo único da Lei nº 14.133/2021</w:t>
        </w:r>
      </w:hyperlink>
      <w:r w:rsidR="000C36E2" w:rsidRPr="00087F65">
        <w:rPr>
          <w:rFonts w:ascii="Times New Roman" w:hAnsi="Times New Roman" w:cs="Times New Roman"/>
        </w:rPr>
        <w:t>).</w:t>
      </w:r>
    </w:p>
    <w:p w14:paraId="0579403B" w14:textId="638E8AA4"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.12</w:t>
      </w:r>
      <w:r w:rsidR="000C36E2" w:rsidRPr="00087F65">
        <w:rPr>
          <w:rFonts w:ascii="Times New Roman" w:hAnsi="Times New Roman" w:cs="Times New Roman"/>
        </w:rPr>
        <w:t xml:space="preserve"> É admitida a reabilitação do licitante ou contratado perante o Município de Riqueza, exigidos, cumulativamente (</w:t>
      </w:r>
      <w:hyperlink r:id="rId362" w:anchor="art163" w:history="1">
        <w:r w:rsidR="000C36E2" w:rsidRPr="00087F65">
          <w:rPr>
            <w:rStyle w:val="Hyperlink"/>
            <w:rFonts w:ascii="Times New Roman" w:hAnsi="Times New Roman" w:cs="Times New Roman"/>
          </w:rPr>
          <w:t>art. 163 da Lei nº 14.133/2021</w:t>
        </w:r>
      </w:hyperlink>
      <w:r w:rsidR="000C36E2" w:rsidRPr="00087F65">
        <w:rPr>
          <w:rFonts w:ascii="Times New Roman" w:hAnsi="Times New Roman" w:cs="Times New Roman"/>
        </w:rPr>
        <w:t>):</w:t>
      </w:r>
    </w:p>
    <w:p w14:paraId="17A1CAD6" w14:textId="77777777" w:rsidR="000C36E2" w:rsidRPr="00087F65" w:rsidRDefault="000C36E2" w:rsidP="00682581">
      <w:pPr>
        <w:pStyle w:val="PargrafodaLista"/>
        <w:numPr>
          <w:ilvl w:val="0"/>
          <w:numId w:val="88"/>
        </w:numPr>
        <w:tabs>
          <w:tab w:val="left" w:pos="1134"/>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Reparação integral do dano causado à Administração Pública Municipal;</w:t>
      </w:r>
    </w:p>
    <w:p w14:paraId="34EF3E72" w14:textId="77777777" w:rsidR="000C36E2" w:rsidRPr="00087F65" w:rsidRDefault="000C36E2" w:rsidP="00682581">
      <w:pPr>
        <w:pStyle w:val="PargrafodaLista"/>
        <w:numPr>
          <w:ilvl w:val="0"/>
          <w:numId w:val="88"/>
        </w:numPr>
        <w:tabs>
          <w:tab w:val="left" w:pos="1134"/>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Pagamento da multa;</w:t>
      </w:r>
    </w:p>
    <w:p w14:paraId="593B78EC" w14:textId="77777777" w:rsidR="000C36E2" w:rsidRPr="00087F65" w:rsidRDefault="000C36E2" w:rsidP="00682581">
      <w:pPr>
        <w:pStyle w:val="PargrafodaLista"/>
        <w:numPr>
          <w:ilvl w:val="0"/>
          <w:numId w:val="88"/>
        </w:numPr>
        <w:tabs>
          <w:tab w:val="left" w:pos="1134"/>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599AE9F2" w14:textId="77777777" w:rsidR="000C36E2" w:rsidRPr="00087F65" w:rsidRDefault="000C36E2" w:rsidP="00682581">
      <w:pPr>
        <w:pStyle w:val="PargrafodaLista"/>
        <w:numPr>
          <w:ilvl w:val="0"/>
          <w:numId w:val="88"/>
        </w:numPr>
        <w:tabs>
          <w:tab w:val="left" w:pos="1134"/>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Cumprimento das condições de reabilitação definidas no ato punitivo;</w:t>
      </w:r>
    </w:p>
    <w:p w14:paraId="270DDE8E" w14:textId="77777777" w:rsidR="000C36E2" w:rsidRPr="00087F65" w:rsidRDefault="000C36E2" w:rsidP="00682581">
      <w:pPr>
        <w:pStyle w:val="PargrafodaLista"/>
        <w:numPr>
          <w:ilvl w:val="0"/>
          <w:numId w:val="88"/>
        </w:numPr>
        <w:tabs>
          <w:tab w:val="left" w:pos="1134"/>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lastRenderedPageBreak/>
        <w:t>Análise jurídica prévia, com posicionamento conclusivo quanto ao cumprimento dos requisitos definidos neste item.</w:t>
      </w:r>
    </w:p>
    <w:p w14:paraId="6D52A23C" w14:textId="62DAEB9A" w:rsidR="000C36E2" w:rsidRPr="00087F65" w:rsidRDefault="00C83A47"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.12.1</w:t>
      </w:r>
      <w:r w:rsidR="000C36E2" w:rsidRPr="00087F65">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363" w:anchor="art163" w:history="1">
        <w:r w:rsidR="000C36E2" w:rsidRPr="00087F65">
          <w:rPr>
            <w:rStyle w:val="Hyperlink"/>
            <w:rFonts w:ascii="Times New Roman" w:hAnsi="Times New Roman" w:cs="Times New Roman"/>
          </w:rPr>
          <w:t>art. 163, parágrafo único da Lei nº 14.133/2021</w:t>
        </w:r>
      </w:hyperlink>
      <w:r w:rsidR="000C36E2" w:rsidRPr="00087F65">
        <w:rPr>
          <w:rFonts w:ascii="Times New Roman" w:hAnsi="Times New Roman" w:cs="Times New Roman"/>
        </w:rPr>
        <w:t>).</w:t>
      </w:r>
    </w:p>
    <w:p w14:paraId="003177A7" w14:textId="77777777" w:rsidR="00FA4DE3" w:rsidRPr="00087F65" w:rsidRDefault="00FA4DE3" w:rsidP="004044C6">
      <w:pPr>
        <w:tabs>
          <w:tab w:val="right" w:pos="8080"/>
        </w:tabs>
        <w:spacing w:after="0" w:line="240" w:lineRule="auto"/>
        <w:ind w:right="-568"/>
        <w:jc w:val="both"/>
        <w:rPr>
          <w:rFonts w:ascii="Times New Roman" w:hAnsi="Times New Roman" w:cs="Times New Roman"/>
        </w:rPr>
      </w:pPr>
    </w:p>
    <w:p w14:paraId="04C7F573" w14:textId="7CB84AF0" w:rsidR="00FA4DE3" w:rsidRPr="00087F65" w:rsidRDefault="00FA4DE3" w:rsidP="004044C6">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DÉCIMA </w:t>
      </w:r>
      <w:r w:rsidR="008E7E7A" w:rsidRPr="00087F65">
        <w:rPr>
          <w:rFonts w:ascii="Times New Roman" w:hAnsi="Times New Roman" w:cs="Times New Roman"/>
          <w:b/>
        </w:rPr>
        <w:t>PRIMEIRA</w:t>
      </w:r>
      <w:r w:rsidRPr="00087F65">
        <w:rPr>
          <w:rFonts w:ascii="Times New Roman" w:hAnsi="Times New Roman" w:cs="Times New Roman"/>
          <w:b/>
        </w:rPr>
        <w:t>:</w:t>
      </w:r>
      <w:bookmarkStart w:id="115" w:name="art92xvi"/>
      <w:bookmarkEnd w:id="115"/>
      <w:r w:rsidRPr="00087F65">
        <w:rPr>
          <w:rFonts w:ascii="Times New Roman" w:hAnsi="Times New Roman" w:cs="Times New Roman"/>
          <w:b/>
        </w:rPr>
        <w:t xml:space="preserve"> A OBRIGAÇÃO DO CONTRATADO DE MANTER, DURANTE TODA A EXECUÇÃO DO CONTRATO, EM COMPATIBILIDADE COM AS OBRIGAÇÕES POR ELE ASSUMIDAS, TODAS AS CONDIÇÕES EXIGIDAS PARA A HABILITAÇÃO NA LICITAÇÃO (</w:t>
      </w:r>
      <w:hyperlink r:id="rId364" w:anchor="art92xvi" w:history="1">
        <w:r w:rsidRPr="00087F65">
          <w:rPr>
            <w:rStyle w:val="Hyperlink"/>
            <w:rFonts w:ascii="Times New Roman" w:hAnsi="Times New Roman" w:cs="Times New Roman"/>
            <w:b/>
          </w:rPr>
          <w:t>art. 92, XVI</w:t>
        </w:r>
      </w:hyperlink>
      <w:r w:rsidRPr="00087F65">
        <w:rPr>
          <w:rFonts w:ascii="Times New Roman" w:hAnsi="Times New Roman" w:cs="Times New Roman"/>
          <w:b/>
        </w:rPr>
        <w:t>)</w:t>
      </w:r>
    </w:p>
    <w:p w14:paraId="061FDD9A" w14:textId="606F6B5E" w:rsidR="00FA4DE3" w:rsidRPr="00087F65" w:rsidRDefault="0086415C" w:rsidP="004044C6">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26717C" w:rsidRPr="00087F65">
        <w:rPr>
          <w:rFonts w:ascii="Times New Roman" w:hAnsi="Times New Roman" w:cs="Times New Roman"/>
          <w:b/>
        </w:rPr>
        <w:t>1</w:t>
      </w:r>
      <w:r w:rsidRPr="00087F65">
        <w:rPr>
          <w:rFonts w:ascii="Times New Roman" w:hAnsi="Times New Roman" w:cs="Times New Roman"/>
          <w:b/>
        </w:rPr>
        <w:t>.</w:t>
      </w:r>
      <w:r w:rsidR="00FA4DE3" w:rsidRPr="00087F65">
        <w:rPr>
          <w:rFonts w:ascii="Times New Roman" w:hAnsi="Times New Roman" w:cs="Times New Roman"/>
          <w:b/>
        </w:rPr>
        <w:t>1</w:t>
      </w:r>
      <w:r w:rsidR="00FA4DE3" w:rsidRPr="00087F65">
        <w:rPr>
          <w:rFonts w:ascii="Times New Roman" w:hAnsi="Times New Roman" w:cs="Times New Roman"/>
        </w:rPr>
        <w:t xml:space="preserve"> O CONTRATADO fica obrigado a manter, durante toda a execução do contrato, em compatibilidade com as obrigações por ele assumidas, todas as condições exigidas para a habilitação na licitação.</w:t>
      </w:r>
    </w:p>
    <w:p w14:paraId="0F850DDD" w14:textId="77777777" w:rsidR="00FA4DE3" w:rsidRPr="00087F65" w:rsidRDefault="00FA4DE3" w:rsidP="004044C6">
      <w:pPr>
        <w:tabs>
          <w:tab w:val="right" w:pos="8080"/>
        </w:tabs>
        <w:spacing w:after="0" w:line="240" w:lineRule="auto"/>
        <w:ind w:right="-568"/>
        <w:jc w:val="both"/>
        <w:rPr>
          <w:rFonts w:ascii="Times New Roman" w:hAnsi="Times New Roman" w:cs="Times New Roman"/>
        </w:rPr>
      </w:pPr>
    </w:p>
    <w:p w14:paraId="7E718B53" w14:textId="09C4405A" w:rsidR="00FA4DE3" w:rsidRPr="00087F65" w:rsidRDefault="00FA4DE3" w:rsidP="004044C6">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16" w:name="art92xvii"/>
      <w:bookmarkEnd w:id="116"/>
      <w:r w:rsidRPr="00087F65">
        <w:rPr>
          <w:rFonts w:ascii="Times New Roman" w:hAnsi="Times New Roman" w:cs="Times New Roman"/>
          <w:b/>
        </w:rPr>
        <w:t xml:space="preserve">CLÁUSULA DÉCIMA </w:t>
      </w:r>
      <w:r w:rsidR="00924C25" w:rsidRPr="00087F65">
        <w:rPr>
          <w:rFonts w:ascii="Times New Roman" w:hAnsi="Times New Roman" w:cs="Times New Roman"/>
          <w:b/>
        </w:rPr>
        <w:t>SEGUNDA</w:t>
      </w:r>
      <w:r w:rsidRPr="00087F65">
        <w:rPr>
          <w:rFonts w:ascii="Times New Roman" w:hAnsi="Times New Roman" w:cs="Times New Roman"/>
          <w:b/>
        </w:rPr>
        <w:t>: A OBRIGAÇÃO DE O CONTRATADO CUMPRIR AS EXIGÊNCIAS DE RESERVA DE CARGOS PREVISTA EM LEI, BEM COMO EM OUTRAS NORMAS ESPECÍFICAS, PARA PESSOA COM DEFICIÊNCIA, PARA REABILITADO DA PREVIDÊNCIA SOCIAL E PARA APRENDIZ (</w:t>
      </w:r>
      <w:hyperlink r:id="rId365" w:anchor="art92xvii" w:history="1">
        <w:r w:rsidRPr="00087F65">
          <w:rPr>
            <w:rStyle w:val="Hyperlink"/>
            <w:rFonts w:ascii="Times New Roman" w:hAnsi="Times New Roman" w:cs="Times New Roman"/>
            <w:b/>
          </w:rPr>
          <w:t>art. 92, XVII</w:t>
        </w:r>
      </w:hyperlink>
      <w:r w:rsidRPr="00087F65">
        <w:rPr>
          <w:rFonts w:ascii="Times New Roman" w:hAnsi="Times New Roman" w:cs="Times New Roman"/>
          <w:b/>
        </w:rPr>
        <w:t>)</w:t>
      </w:r>
    </w:p>
    <w:p w14:paraId="64FAE987" w14:textId="14350C85" w:rsidR="00FA4DE3" w:rsidRPr="00087F65" w:rsidRDefault="00924C25" w:rsidP="004044C6">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12.</w:t>
      </w:r>
      <w:r w:rsidR="00FA4DE3" w:rsidRPr="00087F65">
        <w:rPr>
          <w:rFonts w:ascii="Times New Roman" w:hAnsi="Times New Roman" w:cs="Times New Roman"/>
          <w:b/>
        </w:rPr>
        <w:t>1</w:t>
      </w:r>
      <w:r w:rsidR="00FA4DE3" w:rsidRPr="00087F65">
        <w:rPr>
          <w:rFonts w:ascii="Times New Roman" w:hAnsi="Times New Roman" w:cs="Times New Roman"/>
        </w:rPr>
        <w:t xml:space="preserve"> O CONTRATADO fica obrigado a cumprir as exigências de reserva de cargos prevista em lei, bem como em outras normas específicas, para pessoa com deficiência, para reabilitado da previdência social e para aprendiz.</w:t>
      </w:r>
    </w:p>
    <w:p w14:paraId="08DDC9EC" w14:textId="77777777" w:rsidR="00FA4DE3" w:rsidRPr="00087F65" w:rsidRDefault="00FA4DE3" w:rsidP="004044C6">
      <w:pPr>
        <w:tabs>
          <w:tab w:val="right" w:pos="8080"/>
        </w:tabs>
        <w:spacing w:after="0" w:line="240" w:lineRule="auto"/>
        <w:ind w:right="-568"/>
        <w:jc w:val="both"/>
        <w:rPr>
          <w:rFonts w:ascii="Times New Roman" w:hAnsi="Times New Roman" w:cs="Times New Roman"/>
        </w:rPr>
      </w:pPr>
      <w:bookmarkStart w:id="117" w:name="art92xviii"/>
      <w:bookmarkEnd w:id="117"/>
    </w:p>
    <w:p w14:paraId="3F980919" w14:textId="40E758FF" w:rsidR="00FA4DE3" w:rsidRPr="00087F65" w:rsidRDefault="00FA4DE3" w:rsidP="00A24DAE">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DÉCIMA </w:t>
      </w:r>
      <w:r w:rsidR="00924C25" w:rsidRPr="00087F65">
        <w:rPr>
          <w:rFonts w:ascii="Times New Roman" w:hAnsi="Times New Roman" w:cs="Times New Roman"/>
          <w:b/>
        </w:rPr>
        <w:t>TERCEIRA</w:t>
      </w:r>
      <w:r w:rsidRPr="00087F65">
        <w:rPr>
          <w:rFonts w:ascii="Times New Roman" w:hAnsi="Times New Roman" w:cs="Times New Roman"/>
          <w:b/>
        </w:rPr>
        <w:t xml:space="preserve">: O MODELO DE GESTÃO </w:t>
      </w:r>
      <w:r w:rsidR="005E049B" w:rsidRPr="00087F65">
        <w:rPr>
          <w:rFonts w:ascii="Times New Roman" w:hAnsi="Times New Roman" w:cs="Times New Roman"/>
          <w:b/>
        </w:rPr>
        <w:t xml:space="preserve">E FISCALIZAÇÃO </w:t>
      </w:r>
      <w:r w:rsidRPr="00087F65">
        <w:rPr>
          <w:rFonts w:ascii="Times New Roman" w:hAnsi="Times New Roman" w:cs="Times New Roman"/>
          <w:b/>
        </w:rPr>
        <w:t>DO CONTRATO, OBSERVADOS OS REQUISITOS DEFINIDOS EM REGULAMENTO (</w:t>
      </w:r>
      <w:hyperlink r:id="rId366" w:anchor="art92xviii" w:history="1">
        <w:r w:rsidRPr="00087F65">
          <w:rPr>
            <w:rStyle w:val="Hyperlink"/>
            <w:rFonts w:ascii="Times New Roman" w:hAnsi="Times New Roman" w:cs="Times New Roman"/>
            <w:b/>
          </w:rPr>
          <w:t>art. 92, XVIII</w:t>
        </w:r>
      </w:hyperlink>
      <w:r w:rsidRPr="00087F65">
        <w:rPr>
          <w:rFonts w:ascii="Times New Roman" w:hAnsi="Times New Roman" w:cs="Times New Roman"/>
          <w:b/>
        </w:rPr>
        <w:t>)</w:t>
      </w:r>
    </w:p>
    <w:p w14:paraId="03535AB9" w14:textId="0C80CB77" w:rsidR="006F172A" w:rsidRPr="00087F65" w:rsidRDefault="006F172A" w:rsidP="006F172A">
      <w:pPr>
        <w:shd w:val="clear" w:color="auto" w:fill="F2F2F2" w:themeFill="background1" w:themeFillShade="F2"/>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.1 GESTÃO DO CONTRATO</w:t>
      </w:r>
    </w:p>
    <w:p w14:paraId="2FCC18EA" w14:textId="58A1A59B" w:rsidR="006F172A" w:rsidRPr="00087F65" w:rsidRDefault="006F172A" w:rsidP="006F172A">
      <w:pPr>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 xml:space="preserve">.1.1 </w:t>
      </w:r>
      <w:r w:rsidRPr="00087F65">
        <w:rPr>
          <w:rFonts w:ascii="Times New Roman" w:hAnsi="Times New Roman" w:cs="Times New Roman"/>
        </w:rPr>
        <w:t>A gestão do contrato caberá ao Sr. Renaldo Mueller.</w:t>
      </w:r>
      <w:r w:rsidRPr="00087F65">
        <w:rPr>
          <w:rFonts w:ascii="Times New Roman" w:hAnsi="Times New Roman" w:cs="Times New Roman"/>
          <w:b/>
        </w:rPr>
        <w:t xml:space="preserve"> </w:t>
      </w:r>
    </w:p>
    <w:p w14:paraId="43E49B35" w14:textId="5E6ACBBD" w:rsidR="006F172A" w:rsidRPr="00087F65" w:rsidRDefault="006F172A" w:rsidP="006F172A">
      <w:pPr>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 xml:space="preserve">.1.2 </w:t>
      </w:r>
      <w:r w:rsidRPr="00087F65">
        <w:rPr>
          <w:rFonts w:ascii="Times New Roman" w:hAnsi="Times New Roman" w:cs="Times New Roman"/>
        </w:rPr>
        <w:t>Caberá o Gestor de Contrato conforme Decreto Municipal nº 4788/2023, as seguintes obrigações:</w:t>
      </w:r>
    </w:p>
    <w:p w14:paraId="342314B3" w14:textId="15776AE6" w:rsidR="006F172A" w:rsidRPr="00087F65" w:rsidRDefault="006F172A" w:rsidP="00682581">
      <w:pPr>
        <w:pStyle w:val="PargrafodaLista"/>
        <w:numPr>
          <w:ilvl w:val="0"/>
          <w:numId w:val="89"/>
        </w:numPr>
        <w:tabs>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Seguir o Edital quanto às regras relativas à gestão do contrato;</w:t>
      </w:r>
    </w:p>
    <w:p w14:paraId="40DDE5B4" w14:textId="599075E9" w:rsidR="006F172A" w:rsidRPr="00087F65" w:rsidRDefault="006F172A" w:rsidP="00682581">
      <w:pPr>
        <w:pStyle w:val="PargrafodaLista"/>
        <w:numPr>
          <w:ilvl w:val="0"/>
          <w:numId w:val="89"/>
        </w:numPr>
        <w:tabs>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Seguir o modelo de gestão previsto no contrato administrativo;</w:t>
      </w:r>
    </w:p>
    <w:p w14:paraId="1BC1F998" w14:textId="4E3A0B0E" w:rsidR="006F172A" w:rsidRPr="00087F65" w:rsidRDefault="006F172A" w:rsidP="00682581">
      <w:pPr>
        <w:pStyle w:val="PargrafodaLista"/>
        <w:numPr>
          <w:ilvl w:val="0"/>
          <w:numId w:val="89"/>
        </w:numPr>
        <w:tabs>
          <w:tab w:val="left" w:pos="709"/>
          <w:tab w:val="right" w:pos="851"/>
          <w:tab w:val="lef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Coordenar as atividades relacionadas à fiscalização;</w:t>
      </w:r>
    </w:p>
    <w:p w14:paraId="7B90EF77" w14:textId="6E76DDCF" w:rsidR="006F172A" w:rsidRPr="00087F65" w:rsidRDefault="006F172A" w:rsidP="00682581">
      <w:pPr>
        <w:pStyle w:val="PargrafodaLista"/>
        <w:numPr>
          <w:ilvl w:val="0"/>
          <w:numId w:val="89"/>
        </w:numPr>
        <w:tabs>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023FB1BA" w14:textId="445BEB36" w:rsidR="006F172A" w:rsidRPr="00087F65" w:rsidRDefault="006F172A" w:rsidP="00682581">
      <w:pPr>
        <w:pStyle w:val="PargrafodaLista"/>
        <w:numPr>
          <w:ilvl w:val="0"/>
          <w:numId w:val="89"/>
        </w:numPr>
        <w:tabs>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6091EC08" w14:textId="1A26E58E" w:rsidR="006F172A" w:rsidRPr="00087F65" w:rsidRDefault="006F172A" w:rsidP="00682581">
      <w:pPr>
        <w:pStyle w:val="PargrafodaLista"/>
        <w:numPr>
          <w:ilvl w:val="0"/>
          <w:numId w:val="89"/>
        </w:numPr>
        <w:tabs>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5918E957" w14:textId="74A8C61F" w:rsidR="006F172A" w:rsidRPr="00087F65" w:rsidRDefault="006F172A" w:rsidP="00682581">
      <w:pPr>
        <w:pStyle w:val="PargrafodaLista"/>
        <w:numPr>
          <w:ilvl w:val="0"/>
          <w:numId w:val="89"/>
        </w:numPr>
        <w:tabs>
          <w:tab w:val="right" w:pos="851"/>
          <w:tab w:val="righ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2BBC97CE" w14:textId="4206CE48" w:rsidR="006F172A" w:rsidRPr="00087F65" w:rsidRDefault="006F172A" w:rsidP="00682581">
      <w:pPr>
        <w:pStyle w:val="PargrafodaLista"/>
        <w:numPr>
          <w:ilvl w:val="0"/>
          <w:numId w:val="89"/>
        </w:numPr>
        <w:tabs>
          <w:tab w:val="right" w:pos="851"/>
          <w:tab w:val="righ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Coordenar a atualização contínua do relatório de riscos durante a gestão do contrato, com apoio dos fiscais;</w:t>
      </w:r>
    </w:p>
    <w:p w14:paraId="7D189492" w14:textId="14BA7113" w:rsidR="006F172A" w:rsidRPr="00087F65" w:rsidRDefault="006F172A" w:rsidP="00682581">
      <w:pPr>
        <w:pStyle w:val="PargrafodaLista"/>
        <w:numPr>
          <w:ilvl w:val="0"/>
          <w:numId w:val="89"/>
        </w:numPr>
        <w:tabs>
          <w:tab w:val="right" w:pos="851"/>
          <w:tab w:val="righ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3308A3F8" w14:textId="136E880E" w:rsidR="006F172A" w:rsidRPr="00087F65" w:rsidRDefault="006F172A" w:rsidP="00682581">
      <w:pPr>
        <w:pStyle w:val="PargrafodaLista"/>
        <w:numPr>
          <w:ilvl w:val="0"/>
          <w:numId w:val="89"/>
        </w:numPr>
        <w:tabs>
          <w:tab w:val="right" w:pos="851"/>
          <w:tab w:val="righ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6D872F8B" w14:textId="0EDCADD0" w:rsidR="006F172A" w:rsidRPr="00087F65" w:rsidRDefault="006F172A" w:rsidP="00682581">
      <w:pPr>
        <w:pStyle w:val="PargrafodaLista"/>
        <w:numPr>
          <w:ilvl w:val="0"/>
          <w:numId w:val="89"/>
        </w:numPr>
        <w:tabs>
          <w:tab w:val="right" w:pos="851"/>
          <w:tab w:val="righ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lastRenderedPageBreak/>
        <w:t>Constituir relatório final, de que trata a alínea "d" do inciso VI do § 3º do art. 174 da Lei nº 14.133, de 2021,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7637C827" w14:textId="4F427450" w:rsidR="006F172A" w:rsidRPr="00087F65" w:rsidRDefault="006F172A" w:rsidP="00682581">
      <w:pPr>
        <w:pStyle w:val="PargrafodaLista"/>
        <w:numPr>
          <w:ilvl w:val="0"/>
          <w:numId w:val="89"/>
        </w:numPr>
        <w:tabs>
          <w:tab w:val="right" w:pos="851"/>
          <w:tab w:val="righ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5506664B" w14:textId="6ED079FA" w:rsidR="006F172A" w:rsidRPr="00087F65" w:rsidRDefault="006F172A" w:rsidP="00682581">
      <w:pPr>
        <w:pStyle w:val="PargrafodaLista"/>
        <w:numPr>
          <w:ilvl w:val="0"/>
          <w:numId w:val="89"/>
        </w:numPr>
        <w:tabs>
          <w:tab w:val="right" w:pos="851"/>
          <w:tab w:val="right" w:pos="993"/>
          <w:tab w:val="left" w:pos="1134"/>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Diligenciar para a formalização de processo administrativo de responsabilização para fins de aplicação de sanções, a ser conduzido pela comissão de que trata o art. 158 da Lei nº 14.133, de 2021 ou pelo agente/setor com competência para tal, conforme o caso;</w:t>
      </w:r>
    </w:p>
    <w:p w14:paraId="718F3B43" w14:textId="584B6733" w:rsidR="006F172A" w:rsidRPr="00087F65" w:rsidRDefault="006F172A" w:rsidP="00682581">
      <w:pPr>
        <w:pStyle w:val="PargrafodaLista"/>
        <w:numPr>
          <w:ilvl w:val="0"/>
          <w:numId w:val="89"/>
        </w:numPr>
        <w:tabs>
          <w:tab w:val="right" w:pos="851"/>
          <w:tab w:val="right" w:pos="993"/>
          <w:tab w:val="left" w:pos="1134"/>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Sugerir as demais providências cabíveis para o bom andamento e execução do contrato;</w:t>
      </w:r>
    </w:p>
    <w:p w14:paraId="1EE16863" w14:textId="7180CB20" w:rsidR="006F172A" w:rsidRPr="00087F65" w:rsidRDefault="006F172A" w:rsidP="00682581">
      <w:pPr>
        <w:pStyle w:val="PargrafodaLista"/>
        <w:numPr>
          <w:ilvl w:val="0"/>
          <w:numId w:val="89"/>
        </w:numPr>
        <w:tabs>
          <w:tab w:val="right" w:pos="851"/>
          <w:tab w:val="righ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Todos os atos devem ser motivados de forma explícita, clara e congruente, podendo consistir em declaração de concordância com fundamentos de anteriores pareceres, informações, decisões ou propostas, que, neste caso, serão parte integrante do ato.</w:t>
      </w:r>
    </w:p>
    <w:p w14:paraId="486E58EF" w14:textId="0532B538" w:rsidR="006F172A" w:rsidRPr="00087F65" w:rsidRDefault="006F172A" w:rsidP="00862A21">
      <w:pPr>
        <w:shd w:val="clear" w:color="auto" w:fill="F2F2F2" w:themeFill="background1" w:themeFillShade="F2"/>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.2 FISCALIZAÇÃO DO CONTRATO</w:t>
      </w:r>
    </w:p>
    <w:p w14:paraId="4C56A0CA" w14:textId="2F3D9BBB" w:rsidR="006F172A" w:rsidRPr="00087F65" w:rsidRDefault="006F172A" w:rsidP="006F172A">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 xml:space="preserve">.2.1 </w:t>
      </w:r>
      <w:r w:rsidRPr="00087F65">
        <w:rPr>
          <w:rFonts w:ascii="Times New Roman" w:hAnsi="Times New Roman" w:cs="Times New Roman"/>
        </w:rPr>
        <w:t>A execução do contrato será</w:t>
      </w:r>
      <w:r w:rsidR="008F057B">
        <w:rPr>
          <w:rFonts w:ascii="Times New Roman" w:hAnsi="Times New Roman" w:cs="Times New Roman"/>
        </w:rPr>
        <w:t xml:space="preserve"> acompanhada e fiscalizada </w:t>
      </w:r>
      <w:r w:rsidR="00685A6B" w:rsidRPr="00685A6B">
        <w:rPr>
          <w:rFonts w:ascii="Times New Roman" w:hAnsi="Times New Roman" w:cs="Times New Roman"/>
        </w:rPr>
        <w:t>pelo(a)s Sr(as). Ademar Antônio Pignat, Sandra Mara da Rosa</w:t>
      </w:r>
      <w:r w:rsidR="00685A6B" w:rsidRPr="00685A6B">
        <w:rPr>
          <w:rFonts w:ascii="Times New Roman" w:hAnsi="Times New Roman" w:cs="Times New Roman"/>
          <w:iCs/>
        </w:rPr>
        <w:t xml:space="preserve">, Edson Cesar Trentini, Eleni Rutzen Endrigo, Ana Salete Bordignon </w:t>
      </w:r>
      <w:r w:rsidR="00685A6B" w:rsidRPr="00685A6B">
        <w:rPr>
          <w:rFonts w:ascii="Times New Roman" w:hAnsi="Times New Roman" w:cs="Times New Roman"/>
        </w:rPr>
        <w:t>e Marcos Antônio Garlet</w:t>
      </w:r>
      <w:r w:rsidR="009F6C6D" w:rsidRPr="00685A6B">
        <w:rPr>
          <w:rFonts w:ascii="Times New Roman" w:hAnsi="Times New Roman" w:cs="Times New Roman"/>
          <w:iCs/>
        </w:rPr>
        <w:t>,</w:t>
      </w:r>
      <w:r w:rsidR="009F6C6D">
        <w:rPr>
          <w:rFonts w:ascii="Times New Roman" w:hAnsi="Times New Roman" w:cs="Times New Roman"/>
          <w:iCs/>
        </w:rPr>
        <w:t xml:space="preserve"> </w:t>
      </w:r>
      <w:r w:rsidRPr="00087F65">
        <w:rPr>
          <w:rFonts w:ascii="Times New Roman" w:hAnsi="Times New Roman" w:cs="Times New Roman"/>
        </w:rPr>
        <w:t>em observância ao disposto no art. 117 e seguintes da Lei 14.133/2021.</w:t>
      </w:r>
    </w:p>
    <w:p w14:paraId="326348AA" w14:textId="39481A4D" w:rsidR="006F172A" w:rsidRPr="00087F65" w:rsidRDefault="006F172A" w:rsidP="006F172A">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 xml:space="preserve">.2.2 </w:t>
      </w:r>
      <w:r w:rsidRPr="00087F65">
        <w:rPr>
          <w:rFonts w:ascii="Times New Roman" w:hAnsi="Times New Roman" w:cs="Times New Roman"/>
        </w:rPr>
        <w:t xml:space="preserve">Caberá ao Fiscal de Contrato conforme Decreto Municipal nº 4788/2023, acompanhar e fiscalizar a execução do objeto contratual, com as seguintes obrigações: </w:t>
      </w:r>
    </w:p>
    <w:p w14:paraId="25E76F16" w14:textId="6F566881" w:rsidR="006F172A" w:rsidRPr="00087F65" w:rsidRDefault="006F172A" w:rsidP="00682581">
      <w:pPr>
        <w:pStyle w:val="PargrafodaLista"/>
        <w:numPr>
          <w:ilvl w:val="0"/>
          <w:numId w:val="90"/>
        </w:numPr>
        <w:tabs>
          <w:tab w:val="right" w:pos="709"/>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Prestar apoio técnico e operacional ao gestor do contrato, subsidiando-o de informações pertinentes às suas competências;</w:t>
      </w:r>
    </w:p>
    <w:p w14:paraId="3A9D63DA" w14:textId="00DA41B3" w:rsidR="006F172A" w:rsidRPr="00087F65" w:rsidRDefault="006F172A" w:rsidP="00682581">
      <w:pPr>
        <w:pStyle w:val="PargrafodaLista"/>
        <w:numPr>
          <w:ilvl w:val="0"/>
          <w:numId w:val="90"/>
        </w:numPr>
        <w:tabs>
          <w:tab w:val="right" w:pos="709"/>
          <w:tab w:val="lef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430C7943" w14:textId="77402346" w:rsidR="006F172A" w:rsidRPr="00087F65" w:rsidRDefault="006F172A" w:rsidP="00682581">
      <w:pPr>
        <w:pStyle w:val="PargrafodaLista"/>
        <w:numPr>
          <w:ilvl w:val="0"/>
          <w:numId w:val="90"/>
        </w:numPr>
        <w:tabs>
          <w:tab w:val="right" w:pos="709"/>
          <w:tab w:val="left" w:pos="851"/>
          <w:tab w:val="lef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5094DBBA" w14:textId="25CC2D4B" w:rsidR="006F172A" w:rsidRPr="00087F65" w:rsidRDefault="006F172A" w:rsidP="00682581">
      <w:pPr>
        <w:pStyle w:val="PargrafodaLista"/>
        <w:numPr>
          <w:ilvl w:val="0"/>
          <w:numId w:val="90"/>
        </w:numPr>
        <w:tabs>
          <w:tab w:val="right" w:pos="709"/>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79BE46FC" w14:textId="147D3BA6" w:rsidR="006F172A" w:rsidRPr="00087F65" w:rsidRDefault="006F172A" w:rsidP="00682581">
      <w:pPr>
        <w:pStyle w:val="PargrafodaLista"/>
        <w:numPr>
          <w:ilvl w:val="0"/>
          <w:numId w:val="90"/>
        </w:numPr>
        <w:tabs>
          <w:tab w:val="right" w:pos="709"/>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13B61847" w14:textId="240B7698" w:rsidR="006F172A" w:rsidRPr="00087F65" w:rsidRDefault="006F172A" w:rsidP="00682581">
      <w:pPr>
        <w:pStyle w:val="PargrafodaLista"/>
        <w:numPr>
          <w:ilvl w:val="0"/>
          <w:numId w:val="90"/>
        </w:numPr>
        <w:tabs>
          <w:tab w:val="right" w:pos="709"/>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Seguir o Termo de Referência sobre como a execução do objeto deve ser acompanhada e fiscalizada;</w:t>
      </w:r>
    </w:p>
    <w:p w14:paraId="4BCE1078" w14:textId="213A7631" w:rsidR="006F172A" w:rsidRPr="00087F65" w:rsidRDefault="006F172A" w:rsidP="00682581">
      <w:pPr>
        <w:pStyle w:val="PargrafodaLista"/>
        <w:numPr>
          <w:ilvl w:val="0"/>
          <w:numId w:val="90"/>
        </w:numPr>
        <w:tabs>
          <w:tab w:val="left" w:pos="709"/>
          <w:tab w:val="right" w:pos="851"/>
          <w:tab w:val="lef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Seguir o Projeto Básico quanto às normas de fiscalização do objeto a serem seguidas;</w:t>
      </w:r>
    </w:p>
    <w:p w14:paraId="3B5A99AB" w14:textId="3CCA109D" w:rsidR="006F172A" w:rsidRPr="00087F65" w:rsidRDefault="006F172A" w:rsidP="00682581">
      <w:pPr>
        <w:pStyle w:val="PargrafodaLista"/>
        <w:numPr>
          <w:ilvl w:val="0"/>
          <w:numId w:val="90"/>
        </w:numPr>
        <w:tabs>
          <w:tab w:val="right" w:pos="709"/>
          <w:tab w:val="right" w:pos="851"/>
          <w:tab w:val="left" w:pos="1134"/>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Seguir o Edital quanto às regras relativas à fiscalização;</w:t>
      </w:r>
    </w:p>
    <w:p w14:paraId="1DC6194D" w14:textId="6E61B8A2" w:rsidR="006F172A" w:rsidRPr="00087F65" w:rsidRDefault="006F172A" w:rsidP="00682581">
      <w:pPr>
        <w:pStyle w:val="PargrafodaLista"/>
        <w:numPr>
          <w:ilvl w:val="0"/>
          <w:numId w:val="90"/>
        </w:numPr>
        <w:tabs>
          <w:tab w:val="right" w:pos="709"/>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Anotar em registro próprio todas as ocorrências relacionadas à execução do contrato, determinando o que for necessário para a regularização das faltas ou dos defeitos observados;</w:t>
      </w:r>
    </w:p>
    <w:p w14:paraId="53C57331" w14:textId="14FCE94C" w:rsidR="006F172A" w:rsidRPr="00087F65" w:rsidRDefault="006F172A" w:rsidP="00682581">
      <w:pPr>
        <w:pStyle w:val="PargrafodaLista"/>
        <w:numPr>
          <w:ilvl w:val="0"/>
          <w:numId w:val="90"/>
        </w:numPr>
        <w:tabs>
          <w:tab w:val="right" w:pos="709"/>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Informar a seus superiores, em tempo hábil para a adoção das medidas convenientes, a situação que demandar decisão ou providência que ultrapasse sua competência;</w:t>
      </w:r>
    </w:p>
    <w:p w14:paraId="58E0FEEF" w14:textId="087EFDE1" w:rsidR="006F172A" w:rsidRPr="00087F65" w:rsidRDefault="006F172A" w:rsidP="00682581">
      <w:pPr>
        <w:pStyle w:val="PargrafodaLista"/>
        <w:numPr>
          <w:ilvl w:val="0"/>
          <w:numId w:val="90"/>
        </w:numPr>
        <w:tabs>
          <w:tab w:val="right" w:pos="709"/>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1B7F9875" w14:textId="193E2797" w:rsidR="006F172A" w:rsidRPr="00087F65" w:rsidRDefault="006F172A" w:rsidP="00682581">
      <w:pPr>
        <w:pStyle w:val="PargrafodaLista"/>
        <w:numPr>
          <w:ilvl w:val="0"/>
          <w:numId w:val="90"/>
        </w:numPr>
        <w:tabs>
          <w:tab w:val="right" w:pos="709"/>
          <w:tab w:val="right" w:pos="851"/>
          <w:tab w:val="lef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Receber o objeto do contrato provisoriamente:</w:t>
      </w:r>
    </w:p>
    <w:p w14:paraId="6CA1AF3B" w14:textId="792FA0EE" w:rsidR="00E11D4A" w:rsidRPr="00087F65" w:rsidRDefault="00E11D4A" w:rsidP="00A856C3">
      <w:pPr>
        <w:pStyle w:val="PargrafodaLista"/>
        <w:numPr>
          <w:ilvl w:val="1"/>
          <w:numId w:val="68"/>
        </w:numPr>
        <w:tabs>
          <w:tab w:val="left" w:pos="426"/>
        </w:tabs>
        <w:spacing w:after="0" w:line="240" w:lineRule="auto"/>
        <w:ind w:right="-568"/>
        <w:jc w:val="both"/>
        <w:rPr>
          <w:rFonts w:ascii="Times New Roman" w:eastAsia="Times New Roman" w:hAnsi="Times New Roman" w:cs="Times New Roman"/>
        </w:rPr>
      </w:pPr>
      <w:r w:rsidRPr="00087F65">
        <w:rPr>
          <w:rFonts w:ascii="Times New Roman" w:eastAsia="Times New Roman" w:hAnsi="Times New Roman" w:cs="Times New Roman"/>
          <w:b/>
        </w:rPr>
        <w:t xml:space="preserve">Obras e serviços: </w:t>
      </w:r>
      <w:r w:rsidRPr="00087F65">
        <w:rPr>
          <w:rFonts w:ascii="Times New Roman" w:eastAsia="Times New Roman" w:hAnsi="Times New Roman" w:cs="Times New Roman"/>
        </w:rPr>
        <w:t>mediante termo detalhado, quando verificado o cumprimento das exigências de caráter técnico;</w:t>
      </w:r>
    </w:p>
    <w:p w14:paraId="090887D7" w14:textId="5A63336C" w:rsidR="006F172A" w:rsidRPr="00087F65" w:rsidRDefault="006F172A" w:rsidP="00A856C3">
      <w:pPr>
        <w:pStyle w:val="PargrafodaLista"/>
        <w:numPr>
          <w:ilvl w:val="1"/>
          <w:numId w:val="68"/>
        </w:numPr>
        <w:tabs>
          <w:tab w:val="right" w:pos="709"/>
        </w:tabs>
        <w:spacing w:after="0" w:line="240" w:lineRule="auto"/>
        <w:ind w:left="1134" w:right="-568" w:hanging="11"/>
        <w:jc w:val="both"/>
        <w:rPr>
          <w:rFonts w:ascii="Times New Roman" w:hAnsi="Times New Roman" w:cs="Times New Roman"/>
          <w:b/>
        </w:rPr>
      </w:pPr>
      <w:r w:rsidRPr="00087F65">
        <w:rPr>
          <w:rFonts w:ascii="Times New Roman" w:hAnsi="Times New Roman" w:cs="Times New Roman"/>
          <w:b/>
        </w:rPr>
        <w:lastRenderedPageBreak/>
        <w:t xml:space="preserve">Compras: </w:t>
      </w:r>
      <w:r w:rsidRPr="00087F65">
        <w:rPr>
          <w:rFonts w:ascii="Times New Roman" w:hAnsi="Times New Roman" w:cs="Times New Roman"/>
        </w:rPr>
        <w:t>com verificação posterior da conformidade do material com as exigências contratuais;</w:t>
      </w:r>
    </w:p>
    <w:p w14:paraId="274FF396" w14:textId="0B1508BD" w:rsidR="006F172A" w:rsidRPr="00087F65" w:rsidRDefault="006F172A" w:rsidP="00862A21">
      <w:pPr>
        <w:shd w:val="clear" w:color="auto" w:fill="FFFFFF" w:themeFill="background1"/>
        <w:tabs>
          <w:tab w:val="right" w:pos="709"/>
        </w:tabs>
        <w:spacing w:after="0" w:line="240" w:lineRule="auto"/>
        <w:ind w:left="426" w:right="-568" w:hanging="11"/>
        <w:jc w:val="both"/>
        <w:rPr>
          <w:rFonts w:ascii="Times New Roman" w:hAnsi="Times New Roman" w:cs="Times New Roman"/>
        </w:rPr>
      </w:pPr>
      <w:r w:rsidRPr="00087F65">
        <w:rPr>
          <w:rFonts w:ascii="Times New Roman" w:hAnsi="Times New Roman" w:cs="Times New Roman"/>
          <w:b/>
        </w:rPr>
        <w:t>X</w:t>
      </w:r>
      <w:r w:rsidR="00FF3139" w:rsidRPr="00087F65">
        <w:rPr>
          <w:rFonts w:ascii="Times New Roman" w:hAnsi="Times New Roman" w:cs="Times New Roman"/>
          <w:b/>
        </w:rPr>
        <w:t>III</w:t>
      </w:r>
      <w:r w:rsidRPr="00087F65">
        <w:rPr>
          <w:rFonts w:ascii="Times New Roman" w:hAnsi="Times New Roman" w:cs="Times New Roman"/>
          <w:b/>
        </w:rPr>
        <w:t xml:space="preserve"> - </w:t>
      </w:r>
      <w:r w:rsidRPr="00087F65">
        <w:rPr>
          <w:rFonts w:ascii="Times New Roman" w:hAnsi="Times New Roman" w:cs="Times New Roman"/>
        </w:rPr>
        <w:t>Todos os atos devem ser motivados de forma explícita, clara e congruente, podendo consistir em declaração de concordância com fundamentos de anteriores pareceres, informações, decisões ou propostas, que, neste caso, serão parte integrante do ato.</w:t>
      </w:r>
    </w:p>
    <w:p w14:paraId="6F2B2C3A" w14:textId="695920FE" w:rsidR="00A24DAE" w:rsidRPr="00087F65" w:rsidRDefault="009564B0" w:rsidP="00862A21">
      <w:pPr>
        <w:shd w:val="clear" w:color="auto" w:fill="FFFFFF" w:themeFill="background1"/>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1</w:t>
      </w:r>
      <w:r w:rsidR="004F45F0" w:rsidRPr="00087F65">
        <w:rPr>
          <w:rFonts w:ascii="Times New Roman" w:hAnsi="Times New Roman" w:cs="Times New Roman"/>
          <w:b/>
          <w:bCs/>
        </w:rPr>
        <w:t>3</w:t>
      </w:r>
      <w:r w:rsidRPr="00087F65">
        <w:rPr>
          <w:rFonts w:ascii="Times New Roman" w:hAnsi="Times New Roman" w:cs="Times New Roman"/>
          <w:b/>
          <w:bCs/>
        </w:rPr>
        <w:t>.3</w:t>
      </w:r>
      <w:r w:rsidRPr="00087F65">
        <w:rPr>
          <w:rFonts w:ascii="Times New Roman" w:hAnsi="Times New Roman" w:cs="Times New Roman"/>
          <w:bCs/>
        </w:rPr>
        <w:t xml:space="preserve"> </w:t>
      </w:r>
      <w:r w:rsidR="00A24DAE" w:rsidRPr="00087F65">
        <w:rPr>
          <w:rFonts w:ascii="Times New Roman" w:hAnsi="Times New Roman" w:cs="Times New Roman"/>
          <w:bCs/>
        </w:rPr>
        <w:t>Todos</w:t>
      </w:r>
      <w:r w:rsidR="00A24DAE" w:rsidRPr="00087F65">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1A865C1A" w14:textId="4E6D74B6" w:rsidR="00862A21" w:rsidRPr="00087F65" w:rsidRDefault="00862A21" w:rsidP="00862A21">
      <w:pPr>
        <w:shd w:val="clear" w:color="auto" w:fill="FFFFFF" w:themeFill="background1"/>
        <w:tabs>
          <w:tab w:val="right" w:pos="8080"/>
        </w:tabs>
        <w:spacing w:after="0" w:line="240" w:lineRule="auto"/>
        <w:ind w:right="-568"/>
        <w:jc w:val="both"/>
        <w:rPr>
          <w:rFonts w:ascii="Times New Roman" w:hAnsi="Times New Roman" w:cs="Times New Roman"/>
          <w:b/>
        </w:rPr>
      </w:pPr>
      <w:bookmarkStart w:id="118" w:name="art92xix"/>
      <w:bookmarkEnd w:id="118"/>
    </w:p>
    <w:p w14:paraId="0FD2C7AD" w14:textId="46CDA9D8" w:rsidR="00862A21" w:rsidRPr="00087F65" w:rsidRDefault="00862A21" w:rsidP="00A32378">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DÉCIMA QUARTA: OS CASOS DE EXTINÇÃO </w:t>
      </w:r>
    </w:p>
    <w:p w14:paraId="263AF136" w14:textId="2F880273" w:rsidR="00FA4DE3" w:rsidRPr="00087F65" w:rsidRDefault="001213CF" w:rsidP="00862A21">
      <w:pPr>
        <w:shd w:val="clear" w:color="auto" w:fill="FFFFFF" w:themeFill="background1"/>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1</w:t>
      </w:r>
      <w:r w:rsidR="00FA4DE3" w:rsidRPr="00087F65">
        <w:rPr>
          <w:rFonts w:ascii="Times New Roman" w:hAnsi="Times New Roman" w:cs="Times New Roman"/>
        </w:rPr>
        <w:t xml:space="preserve"> Constituirão motivos para extinção do contrato, devendo ser formalmente motivada nos autos do processo, assegurados o contraditório e a ampla defesa, as seguintes situações (</w:t>
      </w:r>
      <w:hyperlink r:id="rId367" w:anchor="art136" w:history="1">
        <w:r w:rsidR="00FA4DE3" w:rsidRPr="00087F65">
          <w:rPr>
            <w:rStyle w:val="Hyperlink"/>
            <w:rFonts w:ascii="Times New Roman" w:hAnsi="Times New Roman" w:cs="Times New Roman"/>
          </w:rPr>
          <w:t xml:space="preserve">art. 136, </w:t>
        </w:r>
        <w:r w:rsidR="00FA4DE3" w:rsidRPr="00087F65">
          <w:rPr>
            <w:rStyle w:val="Hyperlink"/>
            <w:rFonts w:ascii="Times New Roman" w:hAnsi="Times New Roman" w:cs="Times New Roman"/>
            <w:i/>
          </w:rPr>
          <w:t>caput</w:t>
        </w:r>
        <w:r w:rsidR="00FA4DE3" w:rsidRPr="00087F65">
          <w:rPr>
            <w:rStyle w:val="Hyperlink"/>
            <w:rFonts w:ascii="Times New Roman" w:hAnsi="Times New Roman" w:cs="Times New Roman"/>
          </w:rPr>
          <w:t xml:space="preserve"> da Lei nº 14.133/2021</w:t>
        </w:r>
      </w:hyperlink>
      <w:r w:rsidR="00FA4DE3" w:rsidRPr="00087F65">
        <w:rPr>
          <w:rFonts w:ascii="Times New Roman" w:hAnsi="Times New Roman" w:cs="Times New Roman"/>
        </w:rPr>
        <w:t>):</w:t>
      </w:r>
    </w:p>
    <w:p w14:paraId="3E44705F"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Não cumprimento ou cumprimento irregular de normas editalícias ou de cláusulas contratuais, de especificações, de projetos ou de prazos;</w:t>
      </w:r>
    </w:p>
    <w:p w14:paraId="6297B87D"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Desatendimento das determinações regulares emitidas pela autoridade designada para acompanhar e fiscalizar sua execução ou por autoridade superior;</w:t>
      </w:r>
    </w:p>
    <w:p w14:paraId="718D744A"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Alteração social ou modificação da finalidade ou da estrutura da empresa que restrinja sua capacidade de concluir o contrato;</w:t>
      </w:r>
    </w:p>
    <w:p w14:paraId="5AB335C4"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Decretação de falência ou de insolvência civil, dissolução da sociedade ou falecimento do </w:t>
      </w:r>
      <w:r w:rsidRPr="00087F65">
        <w:rPr>
          <w:rFonts w:ascii="Times New Roman" w:hAnsi="Times New Roman" w:cs="Times New Roman"/>
          <w:b/>
        </w:rPr>
        <w:t>CONTRATADO</w:t>
      </w:r>
      <w:r w:rsidRPr="00087F65">
        <w:rPr>
          <w:rFonts w:ascii="Times New Roman" w:hAnsi="Times New Roman" w:cs="Times New Roman"/>
        </w:rPr>
        <w:t>;</w:t>
      </w:r>
    </w:p>
    <w:p w14:paraId="282275D9"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Caso fortuito ou força maior, regularmente comprovados, impeditivos da execução do contrato;</w:t>
      </w:r>
    </w:p>
    <w:p w14:paraId="4D0FD0E9"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Atraso na obtenção da licença ambiental, ou impossibilidade de obtê-la, ou alteração substancial do anteprojeto que dela resultar, ainda que obtida no prazo previsto;</w:t>
      </w:r>
    </w:p>
    <w:p w14:paraId="72CE54A1"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Atraso na liberação das áreas sujeitas a desapropriação, a desocupação ou a servidão administrativa, ou impossibilidade de liberação dessas áreas;</w:t>
      </w:r>
    </w:p>
    <w:p w14:paraId="7091AA75"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Razões de interesse público, justificadas pela autoridade máxima do órgão;</w:t>
      </w:r>
    </w:p>
    <w:p w14:paraId="1F454204"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3F026281" w14:textId="1C1B99A7"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 xml:space="preserve">1.1 </w:t>
      </w:r>
      <w:r w:rsidR="00FA4DE3" w:rsidRPr="00087F65">
        <w:rPr>
          <w:rFonts w:ascii="Times New Roman" w:hAnsi="Times New Roman" w:cs="Times New Roman"/>
        </w:rPr>
        <w:t>As hipóteses de extinção a que se referem as letras “b”, “c” e “d” do item anterior observarão as seguintes disposições (</w:t>
      </w:r>
      <w:hyperlink r:id="rId368" w:anchor="art136%C2%A73" w:history="1">
        <w:r w:rsidR="00FA4DE3" w:rsidRPr="00087F65">
          <w:rPr>
            <w:rStyle w:val="Hyperlink"/>
            <w:rFonts w:ascii="Times New Roman" w:hAnsi="Times New Roman" w:cs="Times New Roman"/>
          </w:rPr>
          <w:t>art. 136, § 3º da Lei nº 14.133/2021</w:t>
        </w:r>
      </w:hyperlink>
      <w:r w:rsidR="00FA4DE3" w:rsidRPr="00087F65">
        <w:rPr>
          <w:rFonts w:ascii="Times New Roman" w:hAnsi="Times New Roman" w:cs="Times New Roman"/>
        </w:rPr>
        <w:t>):</w:t>
      </w:r>
    </w:p>
    <w:p w14:paraId="5989BA8A" w14:textId="77777777" w:rsidR="00FA4DE3" w:rsidRPr="00087F65" w:rsidRDefault="00FA4DE3" w:rsidP="00A856C3">
      <w:pPr>
        <w:pStyle w:val="PargrafodaLista"/>
        <w:numPr>
          <w:ilvl w:val="0"/>
          <w:numId w:val="37"/>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Não serão admitidas em caso de calamidade pública, de grave perturbação da ordem interna ou de guerra, bem como quando decorrerem de ato ou fato que o </w:t>
      </w:r>
      <w:r w:rsidRPr="00087F65">
        <w:rPr>
          <w:rFonts w:ascii="Times New Roman" w:hAnsi="Times New Roman" w:cs="Times New Roman"/>
          <w:b/>
        </w:rPr>
        <w:t>CONTRATADO</w:t>
      </w:r>
      <w:r w:rsidRPr="00087F65">
        <w:rPr>
          <w:rFonts w:ascii="Times New Roman" w:hAnsi="Times New Roman" w:cs="Times New Roman"/>
        </w:rPr>
        <w:t xml:space="preserve"> tenha praticado, do qual tenha participado ou para o qual tenha contribuído;</w:t>
      </w:r>
    </w:p>
    <w:p w14:paraId="13C62B82" w14:textId="77777777" w:rsidR="00FA4DE3" w:rsidRPr="00087F65" w:rsidRDefault="00FA4DE3" w:rsidP="00A856C3">
      <w:pPr>
        <w:pStyle w:val="PargrafodaLista"/>
        <w:numPr>
          <w:ilvl w:val="0"/>
          <w:numId w:val="37"/>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Assegurarão ao </w:t>
      </w:r>
      <w:r w:rsidRPr="00087F65">
        <w:rPr>
          <w:rFonts w:ascii="Times New Roman" w:hAnsi="Times New Roman" w:cs="Times New Roman"/>
          <w:b/>
        </w:rPr>
        <w:t>CONTRATADO</w:t>
      </w:r>
      <w:r w:rsidRPr="00087F65">
        <w:rPr>
          <w:rFonts w:ascii="Times New Roman" w:hAnsi="Times New Roman" w:cs="Times New Roman"/>
        </w:rPr>
        <w:t xml:space="preserve"> o direito de optar pela suspensão do cumprimento das obrigações assumidas até a normalização da situação, admitido o restabelecimento do equilíbrio econômico-financeiro do contrato, na forma da </w:t>
      </w:r>
      <w:hyperlink r:id="rId369" w:anchor="art124iid" w:history="1">
        <w:r w:rsidRPr="00087F65">
          <w:rPr>
            <w:rStyle w:val="Hyperlink"/>
            <w:rFonts w:ascii="Times New Roman" w:hAnsi="Times New Roman" w:cs="Times New Roman"/>
          </w:rPr>
          <w:t xml:space="preserve">alínea “d” do inciso 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124 da Lei nº 14.133/2021</w:t>
        </w:r>
      </w:hyperlink>
      <w:r w:rsidRPr="00087F65">
        <w:rPr>
          <w:rFonts w:ascii="Times New Roman" w:hAnsi="Times New Roman" w:cs="Times New Roman"/>
        </w:rPr>
        <w:t>.</w:t>
      </w:r>
    </w:p>
    <w:p w14:paraId="347FD8DE" w14:textId="2E419F3B"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2</w:t>
      </w:r>
      <w:r w:rsidR="00FA4DE3" w:rsidRPr="00087F65">
        <w:rPr>
          <w:rFonts w:ascii="Times New Roman" w:hAnsi="Times New Roman" w:cs="Times New Roman"/>
        </w:rPr>
        <w:t xml:space="preserve"> O </w:t>
      </w:r>
      <w:r w:rsidR="00FA4DE3" w:rsidRPr="00087F65">
        <w:rPr>
          <w:rFonts w:ascii="Times New Roman" w:hAnsi="Times New Roman" w:cs="Times New Roman"/>
          <w:b/>
        </w:rPr>
        <w:t>CONTRATADO</w:t>
      </w:r>
      <w:r w:rsidR="00FA4DE3" w:rsidRPr="00087F65">
        <w:rPr>
          <w:rFonts w:ascii="Times New Roman" w:hAnsi="Times New Roman" w:cs="Times New Roman"/>
        </w:rPr>
        <w:t xml:space="preserve"> terá direito à extinção do contrato nas seguintes hipóteses (</w:t>
      </w:r>
      <w:hyperlink r:id="rId370" w:anchor="art136%C2%A72" w:history="1">
        <w:r w:rsidR="00FA4DE3" w:rsidRPr="00087F65">
          <w:rPr>
            <w:rStyle w:val="Hyperlink"/>
            <w:rFonts w:ascii="Times New Roman" w:hAnsi="Times New Roman" w:cs="Times New Roman"/>
          </w:rPr>
          <w:t>art. 136, § 2º da Lei nº 14.133/2021</w:t>
        </w:r>
      </w:hyperlink>
      <w:r w:rsidR="00FA4DE3" w:rsidRPr="00087F65">
        <w:rPr>
          <w:rFonts w:ascii="Times New Roman" w:hAnsi="Times New Roman" w:cs="Times New Roman"/>
        </w:rPr>
        <w:t>):</w:t>
      </w:r>
    </w:p>
    <w:p w14:paraId="27AF90CB" w14:textId="77777777" w:rsidR="00FA4DE3" w:rsidRPr="00087F65" w:rsidRDefault="00FA4DE3" w:rsidP="00A856C3">
      <w:pPr>
        <w:pStyle w:val="PargrafodaLista"/>
        <w:numPr>
          <w:ilvl w:val="0"/>
          <w:numId w:val="38"/>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Supressão, por parte da Administração, de obras, serviços ou compras que acarrete modificação do valor inicial do contrato além do limite permitido no </w:t>
      </w:r>
      <w:hyperlink r:id="rId371" w:anchor="art125" w:history="1">
        <w:r w:rsidRPr="00087F65">
          <w:rPr>
            <w:rStyle w:val="Hyperlink"/>
            <w:rFonts w:ascii="Times New Roman" w:hAnsi="Times New Roman" w:cs="Times New Roman"/>
          </w:rPr>
          <w:t>art. 125 da Lei nº 14.133/2021</w:t>
        </w:r>
      </w:hyperlink>
      <w:r w:rsidRPr="00087F65">
        <w:rPr>
          <w:rFonts w:ascii="Times New Roman" w:hAnsi="Times New Roman" w:cs="Times New Roman"/>
        </w:rPr>
        <w:t>;</w:t>
      </w:r>
    </w:p>
    <w:p w14:paraId="155294EA" w14:textId="77777777" w:rsidR="00FA4DE3" w:rsidRPr="00087F65" w:rsidRDefault="00FA4DE3" w:rsidP="00A856C3">
      <w:pPr>
        <w:pStyle w:val="PargrafodaLista"/>
        <w:numPr>
          <w:ilvl w:val="0"/>
          <w:numId w:val="38"/>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Suspensão de execução do contrato, por ordem escrita da Administração, por prazo superior a 3 (três) meses;</w:t>
      </w:r>
    </w:p>
    <w:p w14:paraId="1C278E55" w14:textId="77777777" w:rsidR="00FA4DE3" w:rsidRPr="00087F65" w:rsidRDefault="00FA4DE3" w:rsidP="00A856C3">
      <w:pPr>
        <w:pStyle w:val="PargrafodaLista"/>
        <w:numPr>
          <w:ilvl w:val="0"/>
          <w:numId w:val="38"/>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348C04A2" w14:textId="77777777" w:rsidR="00FA4DE3" w:rsidRPr="00087F65" w:rsidRDefault="00FA4DE3" w:rsidP="00A856C3">
      <w:pPr>
        <w:pStyle w:val="PargrafodaLista"/>
        <w:numPr>
          <w:ilvl w:val="0"/>
          <w:numId w:val="38"/>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7A9A85B4" w14:textId="77777777" w:rsidR="00FA4DE3" w:rsidRPr="00087F65" w:rsidRDefault="00FA4DE3" w:rsidP="00A856C3">
      <w:pPr>
        <w:pStyle w:val="PargrafodaLista"/>
        <w:numPr>
          <w:ilvl w:val="0"/>
          <w:numId w:val="38"/>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Não liberação pela Administração, nos prazos contratuais, de área, local ou objeto, para execução de obra, serviço ou fornecimento, e de fontes de materiais naturais especificadas no </w:t>
      </w:r>
      <w:r w:rsidRPr="00087F65">
        <w:rPr>
          <w:rFonts w:ascii="Times New Roman" w:hAnsi="Times New Roman" w:cs="Times New Roman"/>
        </w:rPr>
        <w:lastRenderedPageBreak/>
        <w:t>projeto, inclusive devido a atraso ou descumprimento das obrigações atribuídas pelo contrato à Administração relacionadas a desapropriação, a desocupação de áreas públicas ou a licenciamento ambiental.</w:t>
      </w:r>
    </w:p>
    <w:p w14:paraId="150835D7" w14:textId="0B9B1BF9"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3</w:t>
      </w:r>
      <w:r w:rsidR="00FA4DE3" w:rsidRPr="00087F65">
        <w:rPr>
          <w:rFonts w:ascii="Times New Roman" w:hAnsi="Times New Roman" w:cs="Times New Roman"/>
        </w:rPr>
        <w:t xml:space="preserve"> A extinção do contrato poderá ser (</w:t>
      </w:r>
      <w:hyperlink r:id="rId372" w:anchor="art138" w:history="1">
        <w:r w:rsidR="00FA4DE3" w:rsidRPr="00087F65">
          <w:rPr>
            <w:rStyle w:val="Hyperlink"/>
            <w:rFonts w:ascii="Times New Roman" w:hAnsi="Times New Roman" w:cs="Times New Roman"/>
          </w:rPr>
          <w:t>art. 138 da Lei nº 14.133/2021</w:t>
        </w:r>
      </w:hyperlink>
      <w:r w:rsidR="00FA4DE3" w:rsidRPr="00087F65">
        <w:rPr>
          <w:rFonts w:ascii="Times New Roman" w:hAnsi="Times New Roman" w:cs="Times New Roman"/>
        </w:rPr>
        <w:t>):</w:t>
      </w:r>
    </w:p>
    <w:p w14:paraId="77063EDC" w14:textId="77777777" w:rsidR="00FA4DE3" w:rsidRPr="00087F65" w:rsidRDefault="00FA4DE3" w:rsidP="00A856C3">
      <w:pPr>
        <w:pStyle w:val="PargrafodaLista"/>
        <w:numPr>
          <w:ilvl w:val="0"/>
          <w:numId w:val="39"/>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Determinada por ato unilateral e escrito da Administração, exceto no caso de descumprimento decorrente de sua própria conduta;</w:t>
      </w:r>
    </w:p>
    <w:p w14:paraId="45A6823F" w14:textId="77777777" w:rsidR="00FA4DE3" w:rsidRPr="00087F65" w:rsidRDefault="00FA4DE3" w:rsidP="00A856C3">
      <w:pPr>
        <w:pStyle w:val="PargrafodaLista"/>
        <w:numPr>
          <w:ilvl w:val="0"/>
          <w:numId w:val="39"/>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Consensual, por acordo entre as partes, por conciliação, por mediação ou por comitê de resolução de disputas, desde que haja interesse da Administração;</w:t>
      </w:r>
    </w:p>
    <w:p w14:paraId="1FDF7C56" w14:textId="77777777" w:rsidR="00FA4DE3" w:rsidRPr="00087F65" w:rsidRDefault="00FA4DE3" w:rsidP="00A856C3">
      <w:pPr>
        <w:pStyle w:val="PargrafodaLista"/>
        <w:numPr>
          <w:ilvl w:val="0"/>
          <w:numId w:val="39"/>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Determinada por decisão arbitral, em decorrência de cláusula compromissória ou compromisso arbitral, ou por decisão judicial.</w:t>
      </w:r>
    </w:p>
    <w:p w14:paraId="5BB1B3BA" w14:textId="2D2330E5"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3.1</w:t>
      </w:r>
      <w:r w:rsidR="00FA4DE3" w:rsidRPr="00087F65">
        <w:rPr>
          <w:rFonts w:ascii="Times New Roman" w:hAnsi="Times New Roman" w:cs="Times New Roman"/>
        </w:rPr>
        <w:t xml:space="preserve"> A extinção determinada por ato unilateral da Administração e a extinção consensual serão precedidas de autorização escrita e fundamentada da autoridade competente e reduzidas a termo no respectivo processo.</w:t>
      </w:r>
    </w:p>
    <w:p w14:paraId="4B48C129" w14:textId="34926B60" w:rsidR="00FA4DE3" w:rsidRPr="00A65452"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A65452">
        <w:rPr>
          <w:rFonts w:ascii="Times New Roman" w:hAnsi="Times New Roman" w:cs="Times New Roman"/>
          <w:b/>
        </w:rPr>
        <w:t>3.2</w:t>
      </w:r>
      <w:r w:rsidR="00FA4DE3" w:rsidRPr="00A65452">
        <w:rPr>
          <w:rFonts w:ascii="Times New Roman" w:hAnsi="Times New Roman" w:cs="Times New Roman"/>
        </w:rPr>
        <w:t xml:space="preserve"> Quando a extinção decorrer de culpa exclusiva da Administração, o </w:t>
      </w:r>
      <w:r w:rsidR="00FA4DE3" w:rsidRPr="00A65452">
        <w:rPr>
          <w:rFonts w:ascii="Times New Roman" w:hAnsi="Times New Roman" w:cs="Times New Roman"/>
          <w:b/>
        </w:rPr>
        <w:t>CONTRATADO</w:t>
      </w:r>
      <w:r w:rsidR="00FA4DE3" w:rsidRPr="00A65452">
        <w:rPr>
          <w:rFonts w:ascii="Times New Roman" w:hAnsi="Times New Roman" w:cs="Times New Roman"/>
        </w:rPr>
        <w:t xml:space="preserve"> será ressarcido pelos prejuízos regularmente comprovados que houver sofrido e terá direito a:</w:t>
      </w:r>
    </w:p>
    <w:p w14:paraId="41270C86" w14:textId="77777777" w:rsidR="00FA4DE3" w:rsidRPr="00A65452" w:rsidRDefault="00FA4DE3" w:rsidP="00A856C3">
      <w:pPr>
        <w:pStyle w:val="PargrafodaLista"/>
        <w:numPr>
          <w:ilvl w:val="0"/>
          <w:numId w:val="40"/>
        </w:numPr>
        <w:tabs>
          <w:tab w:val="right" w:pos="8080"/>
        </w:tabs>
        <w:spacing w:after="0" w:line="240" w:lineRule="auto"/>
        <w:ind w:right="-568"/>
        <w:jc w:val="both"/>
        <w:rPr>
          <w:rFonts w:ascii="Times New Roman" w:hAnsi="Times New Roman" w:cs="Times New Roman"/>
        </w:rPr>
      </w:pPr>
      <w:r w:rsidRPr="00A65452">
        <w:rPr>
          <w:rFonts w:ascii="Times New Roman" w:hAnsi="Times New Roman" w:cs="Times New Roman"/>
        </w:rPr>
        <w:t>Devolução da garantia;</w:t>
      </w:r>
    </w:p>
    <w:p w14:paraId="1218473A" w14:textId="77777777" w:rsidR="00FA4DE3" w:rsidRPr="00A65452" w:rsidRDefault="00FA4DE3" w:rsidP="00A856C3">
      <w:pPr>
        <w:pStyle w:val="PargrafodaLista"/>
        <w:numPr>
          <w:ilvl w:val="0"/>
          <w:numId w:val="40"/>
        </w:numPr>
        <w:tabs>
          <w:tab w:val="right" w:pos="8080"/>
        </w:tabs>
        <w:spacing w:after="0" w:line="240" w:lineRule="auto"/>
        <w:ind w:right="-568"/>
        <w:jc w:val="both"/>
        <w:rPr>
          <w:rFonts w:ascii="Times New Roman" w:hAnsi="Times New Roman" w:cs="Times New Roman"/>
        </w:rPr>
      </w:pPr>
      <w:r w:rsidRPr="00A65452">
        <w:rPr>
          <w:rFonts w:ascii="Times New Roman" w:hAnsi="Times New Roman" w:cs="Times New Roman"/>
        </w:rPr>
        <w:t>Pagamentos devidos pela execução do contrato até a data de extinção;</w:t>
      </w:r>
    </w:p>
    <w:p w14:paraId="487127AE" w14:textId="77777777" w:rsidR="00FA4DE3" w:rsidRPr="00A65452" w:rsidRDefault="00FA4DE3" w:rsidP="00A856C3">
      <w:pPr>
        <w:pStyle w:val="PargrafodaLista"/>
        <w:numPr>
          <w:ilvl w:val="0"/>
          <w:numId w:val="40"/>
        </w:numPr>
        <w:tabs>
          <w:tab w:val="right" w:pos="8080"/>
        </w:tabs>
        <w:spacing w:after="0" w:line="240" w:lineRule="auto"/>
        <w:ind w:right="-568"/>
        <w:jc w:val="both"/>
        <w:rPr>
          <w:rFonts w:ascii="Times New Roman" w:hAnsi="Times New Roman" w:cs="Times New Roman"/>
        </w:rPr>
      </w:pPr>
      <w:r w:rsidRPr="00A65452">
        <w:rPr>
          <w:rFonts w:ascii="Times New Roman" w:hAnsi="Times New Roman" w:cs="Times New Roman"/>
        </w:rPr>
        <w:t>Pagamento do custo da desmobilização.</w:t>
      </w:r>
    </w:p>
    <w:p w14:paraId="380C0D1C" w14:textId="327FDD73" w:rsidR="00FA4DE3" w:rsidRPr="00087F65" w:rsidRDefault="001213CF" w:rsidP="00425FA1">
      <w:pPr>
        <w:tabs>
          <w:tab w:val="right" w:pos="8080"/>
        </w:tabs>
        <w:spacing w:after="0" w:line="240" w:lineRule="auto"/>
        <w:ind w:right="-568"/>
        <w:jc w:val="both"/>
        <w:rPr>
          <w:rFonts w:ascii="Times New Roman" w:hAnsi="Times New Roman" w:cs="Times New Roman"/>
        </w:rPr>
      </w:pPr>
      <w:r w:rsidRPr="00A65452">
        <w:rPr>
          <w:rFonts w:ascii="Times New Roman" w:hAnsi="Times New Roman" w:cs="Times New Roman"/>
          <w:b/>
        </w:rPr>
        <w:t>1</w:t>
      </w:r>
      <w:r w:rsidR="00C67F56" w:rsidRPr="00A65452">
        <w:rPr>
          <w:rFonts w:ascii="Times New Roman" w:hAnsi="Times New Roman" w:cs="Times New Roman"/>
          <w:b/>
        </w:rPr>
        <w:t>4</w:t>
      </w:r>
      <w:r w:rsidRPr="00A65452">
        <w:rPr>
          <w:rFonts w:ascii="Times New Roman" w:hAnsi="Times New Roman" w:cs="Times New Roman"/>
          <w:b/>
        </w:rPr>
        <w:t>.</w:t>
      </w:r>
      <w:r w:rsidR="00FA4DE3" w:rsidRPr="00A65452">
        <w:rPr>
          <w:rFonts w:ascii="Times New Roman" w:hAnsi="Times New Roman" w:cs="Times New Roman"/>
          <w:b/>
        </w:rPr>
        <w:t>4</w:t>
      </w:r>
      <w:r w:rsidR="00FA4DE3" w:rsidRPr="00A65452">
        <w:rPr>
          <w:rFonts w:ascii="Times New Roman" w:hAnsi="Times New Roman" w:cs="Times New Roman"/>
        </w:rPr>
        <w:t xml:space="preserve"> A extinção determinada por ato unilateral da Administração poderá acarretar, sem prejuízo das sanções previstas</w:t>
      </w:r>
      <w:r w:rsidR="00FA4DE3" w:rsidRPr="00087F65">
        <w:rPr>
          <w:rFonts w:ascii="Times New Roman" w:hAnsi="Times New Roman" w:cs="Times New Roman"/>
        </w:rPr>
        <w:t xml:space="preserve"> na Lei nº 14.133/2021, as seguintes consequências (</w:t>
      </w:r>
      <w:hyperlink r:id="rId373" w:anchor="art139" w:history="1">
        <w:r w:rsidR="00FA4DE3" w:rsidRPr="00087F65">
          <w:rPr>
            <w:rStyle w:val="Hyperlink"/>
            <w:rFonts w:ascii="Times New Roman" w:hAnsi="Times New Roman" w:cs="Times New Roman"/>
          </w:rPr>
          <w:t>art. 139 da Lei nº 14.133/2021</w:t>
        </w:r>
      </w:hyperlink>
      <w:r w:rsidR="00FA4DE3" w:rsidRPr="00087F65">
        <w:rPr>
          <w:rFonts w:ascii="Times New Roman" w:hAnsi="Times New Roman" w:cs="Times New Roman"/>
        </w:rPr>
        <w:t>):</w:t>
      </w:r>
    </w:p>
    <w:p w14:paraId="415FCF47" w14:textId="77777777" w:rsidR="00FA4DE3" w:rsidRPr="00087F65" w:rsidRDefault="00FA4DE3" w:rsidP="00A856C3">
      <w:pPr>
        <w:pStyle w:val="PargrafodaLista"/>
        <w:numPr>
          <w:ilvl w:val="0"/>
          <w:numId w:val="41"/>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Assunção imediata do objeto do contrato, no estado e local em que se encontrar, por ato próprio da Administração;</w:t>
      </w:r>
    </w:p>
    <w:p w14:paraId="139FA40C" w14:textId="77777777" w:rsidR="00FA4DE3" w:rsidRPr="00087F65" w:rsidRDefault="00FA4DE3" w:rsidP="00A856C3">
      <w:pPr>
        <w:pStyle w:val="PargrafodaLista"/>
        <w:numPr>
          <w:ilvl w:val="0"/>
          <w:numId w:val="41"/>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Ocupação e utilização do local, das instalações, dos equipamentos, do material e do pessoal empregados na execução do contrato e necessários à sua continuidade;</w:t>
      </w:r>
    </w:p>
    <w:p w14:paraId="6E651E3F" w14:textId="77777777" w:rsidR="00FA4DE3" w:rsidRPr="00087F65" w:rsidRDefault="00FA4DE3" w:rsidP="00A856C3">
      <w:pPr>
        <w:pStyle w:val="PargrafodaLista"/>
        <w:numPr>
          <w:ilvl w:val="0"/>
          <w:numId w:val="41"/>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Execução da garantia contratual para:</w:t>
      </w:r>
    </w:p>
    <w:p w14:paraId="38465870" w14:textId="77777777" w:rsidR="00FA4DE3" w:rsidRPr="00087F65" w:rsidRDefault="00FA4DE3" w:rsidP="00A856C3">
      <w:pPr>
        <w:pStyle w:val="PargrafodaLista"/>
        <w:numPr>
          <w:ilvl w:val="1"/>
          <w:numId w:val="41"/>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Ressarcimento da Administração Pública por prejuízos decorrentes da não execução;</w:t>
      </w:r>
    </w:p>
    <w:p w14:paraId="7DBB9CC5" w14:textId="77777777" w:rsidR="00FA4DE3" w:rsidRPr="00087F65" w:rsidRDefault="00FA4DE3" w:rsidP="00A856C3">
      <w:pPr>
        <w:pStyle w:val="PargrafodaLista"/>
        <w:numPr>
          <w:ilvl w:val="1"/>
          <w:numId w:val="41"/>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Pagamento de verbas trabalhistas, fundiárias e previdenciárias, quando cabível;</w:t>
      </w:r>
    </w:p>
    <w:p w14:paraId="217A3AD6" w14:textId="77777777" w:rsidR="00FA4DE3" w:rsidRPr="00087F65" w:rsidRDefault="00FA4DE3" w:rsidP="00A856C3">
      <w:pPr>
        <w:pStyle w:val="PargrafodaLista"/>
        <w:numPr>
          <w:ilvl w:val="1"/>
          <w:numId w:val="41"/>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Pagamento das multas devidas à Administração Pública;</w:t>
      </w:r>
    </w:p>
    <w:p w14:paraId="692FF496" w14:textId="77777777" w:rsidR="00FA4DE3" w:rsidRPr="00087F65" w:rsidRDefault="00FA4DE3" w:rsidP="00A856C3">
      <w:pPr>
        <w:pStyle w:val="PargrafodaLista"/>
        <w:numPr>
          <w:ilvl w:val="1"/>
          <w:numId w:val="41"/>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Exigência da assunção da execução e da conclusão do objeto do contrato pela seguradora, quando cabível;</w:t>
      </w:r>
    </w:p>
    <w:p w14:paraId="6FC71E51" w14:textId="77777777" w:rsidR="00FA4DE3" w:rsidRPr="00087F65" w:rsidRDefault="00FA4DE3" w:rsidP="00A856C3">
      <w:pPr>
        <w:pStyle w:val="PargrafodaLista"/>
        <w:numPr>
          <w:ilvl w:val="0"/>
          <w:numId w:val="41"/>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Retenção dos créditos decorrentes do contrato até o limite dos prejuízos causados à Administração Pública e das multas aplicadas.</w:t>
      </w:r>
    </w:p>
    <w:p w14:paraId="44E304FC" w14:textId="590044A0"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4.1</w:t>
      </w:r>
      <w:r w:rsidR="00FA4DE3" w:rsidRPr="00087F65">
        <w:rPr>
          <w:rFonts w:ascii="Times New Roman" w:hAnsi="Times New Roman" w:cs="Times New Roman"/>
        </w:rPr>
        <w:t xml:space="preserve"> A aplicação das medidas previstas nas letras “a” e “b” do item anterior ficará a critério da Administração, que poderá dar continuidade à obra ou ao serviço por execução direta ou indireta.</w:t>
      </w:r>
    </w:p>
    <w:p w14:paraId="5442FF41" w14:textId="3F78D2F4"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4.2</w:t>
      </w:r>
      <w:r w:rsidR="00FA4DE3" w:rsidRPr="00087F65">
        <w:rPr>
          <w:rFonts w:ascii="Times New Roman" w:hAnsi="Times New Roman" w:cs="Times New Roman"/>
        </w:rPr>
        <w:t xml:space="preserve"> Na hipótese da letra “b”, o ato deverá ser precedido de autorização expressa do secretário municipal competente.</w:t>
      </w:r>
    </w:p>
    <w:p w14:paraId="294733EF" w14:textId="2651C896"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5</w:t>
      </w:r>
      <w:r w:rsidR="00FA4DE3" w:rsidRPr="00087F65">
        <w:rPr>
          <w:rFonts w:ascii="Times New Roman" w:hAnsi="Times New Roman" w:cs="Times New Roman"/>
        </w:rPr>
        <w:t xml:space="preserve"> Os emitentes das garantias previstas no </w:t>
      </w:r>
      <w:hyperlink r:id="rId374" w:anchor="art96" w:history="1">
        <w:r w:rsidR="00FA4DE3" w:rsidRPr="00087F65">
          <w:rPr>
            <w:rStyle w:val="Hyperlink"/>
            <w:rFonts w:ascii="Times New Roman" w:hAnsi="Times New Roman" w:cs="Times New Roman"/>
          </w:rPr>
          <w:t>art. 96 da Lei nº 14.133/2021</w:t>
        </w:r>
      </w:hyperlink>
      <w:r w:rsidR="00FA4DE3" w:rsidRPr="00087F65">
        <w:rPr>
          <w:rFonts w:ascii="Times New Roman" w:hAnsi="Times New Roman" w:cs="Times New Roman"/>
        </w:rPr>
        <w:t xml:space="preserve"> serão notificados pelo </w:t>
      </w:r>
      <w:r w:rsidR="00FA4DE3" w:rsidRPr="00087F65">
        <w:rPr>
          <w:rFonts w:ascii="Times New Roman" w:hAnsi="Times New Roman" w:cs="Times New Roman"/>
          <w:b/>
        </w:rPr>
        <w:t>CONTRATANTE</w:t>
      </w:r>
      <w:r w:rsidR="00FA4DE3" w:rsidRPr="00087F65">
        <w:rPr>
          <w:rFonts w:ascii="Times New Roman" w:hAnsi="Times New Roman" w:cs="Times New Roman"/>
        </w:rPr>
        <w:t xml:space="preserve"> quanto ao início de processo administrativo para apuração de descumprimento de cláusulas contratuais (</w:t>
      </w:r>
      <w:hyperlink r:id="rId375" w:anchor="art136%C2%A74" w:history="1">
        <w:r w:rsidR="00FA4DE3" w:rsidRPr="00087F65">
          <w:rPr>
            <w:rStyle w:val="Hyperlink"/>
            <w:rFonts w:ascii="Times New Roman" w:hAnsi="Times New Roman" w:cs="Times New Roman"/>
          </w:rPr>
          <w:t>art. 136, § 4º da Lei nº 14.133/2021</w:t>
        </w:r>
      </w:hyperlink>
      <w:r w:rsidR="00FA4DE3" w:rsidRPr="00087F65">
        <w:rPr>
          <w:rFonts w:ascii="Times New Roman" w:hAnsi="Times New Roman" w:cs="Times New Roman"/>
        </w:rPr>
        <w:t>).</w:t>
      </w:r>
    </w:p>
    <w:p w14:paraId="2BA03111"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3B871977" w14:textId="41885CB2" w:rsidR="00FA4DE3" w:rsidRPr="00087F65" w:rsidRDefault="00FA4DE3" w:rsidP="007F2E08">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w:t>
      </w:r>
      <w:r w:rsidR="00665B88" w:rsidRPr="00087F65">
        <w:rPr>
          <w:rFonts w:ascii="Times New Roman" w:hAnsi="Times New Roman" w:cs="Times New Roman"/>
          <w:b/>
        </w:rPr>
        <w:t>U</w:t>
      </w:r>
      <w:r w:rsidRPr="00087F65">
        <w:rPr>
          <w:rFonts w:ascii="Times New Roman" w:hAnsi="Times New Roman" w:cs="Times New Roman"/>
          <w:b/>
        </w:rPr>
        <w:t xml:space="preserve">SULA DÉCIMA </w:t>
      </w:r>
      <w:r w:rsidR="0075102E" w:rsidRPr="00087F65">
        <w:rPr>
          <w:rFonts w:ascii="Times New Roman" w:hAnsi="Times New Roman" w:cs="Times New Roman"/>
          <w:b/>
        </w:rPr>
        <w:t>QUINTA</w:t>
      </w:r>
      <w:r w:rsidRPr="00087F65">
        <w:rPr>
          <w:rFonts w:ascii="Times New Roman" w:hAnsi="Times New Roman" w:cs="Times New Roman"/>
          <w:b/>
        </w:rPr>
        <w:t>: FORO (</w:t>
      </w:r>
      <w:hyperlink r:id="rId376" w:anchor="art92%C2%A71" w:history="1">
        <w:r w:rsidRPr="00087F65">
          <w:rPr>
            <w:rStyle w:val="Hyperlink"/>
            <w:rFonts w:ascii="Times New Roman" w:hAnsi="Times New Roman" w:cs="Times New Roman"/>
            <w:b/>
          </w:rPr>
          <w:t>art. 92, § 1º</w:t>
        </w:r>
      </w:hyperlink>
      <w:r w:rsidRPr="00087F65">
        <w:rPr>
          <w:rFonts w:ascii="Times New Roman" w:hAnsi="Times New Roman" w:cs="Times New Roman"/>
          <w:b/>
        </w:rPr>
        <w:t>)</w:t>
      </w:r>
    </w:p>
    <w:p w14:paraId="3677ED48" w14:textId="26B557EA" w:rsidR="007F2E08" w:rsidRPr="00087F65" w:rsidRDefault="007F2E08" w:rsidP="00B9072F">
      <w:pPr>
        <w:spacing w:after="0" w:line="240" w:lineRule="auto"/>
        <w:ind w:right="-568"/>
        <w:jc w:val="both"/>
        <w:rPr>
          <w:rFonts w:ascii="Times New Roman" w:hAnsi="Times New Roman" w:cs="Times New Roman"/>
        </w:rPr>
      </w:pPr>
      <w:bookmarkStart w:id="119" w:name="art92§1"/>
      <w:bookmarkEnd w:id="119"/>
      <w:r w:rsidRPr="00087F65">
        <w:rPr>
          <w:rFonts w:ascii="Times New Roman" w:hAnsi="Times New Roman" w:cs="Times New Roman"/>
          <w:b/>
        </w:rPr>
        <w:t>1</w:t>
      </w:r>
      <w:r w:rsidR="0075102E" w:rsidRPr="00087F65">
        <w:rPr>
          <w:rFonts w:ascii="Times New Roman" w:hAnsi="Times New Roman" w:cs="Times New Roman"/>
          <w:b/>
        </w:rPr>
        <w:t>5</w:t>
      </w:r>
      <w:r w:rsidRPr="00087F65">
        <w:rPr>
          <w:rFonts w:ascii="Times New Roman" w:hAnsi="Times New Roman" w:cs="Times New Roman"/>
          <w:b/>
        </w:rPr>
        <w:t>.</w:t>
      </w:r>
      <w:r w:rsidR="00FA4DE3" w:rsidRPr="00087F65">
        <w:rPr>
          <w:rFonts w:ascii="Times New Roman" w:hAnsi="Times New Roman" w:cs="Times New Roman"/>
          <w:b/>
        </w:rPr>
        <w:t>1</w:t>
      </w:r>
      <w:r w:rsidR="00FA4DE3" w:rsidRPr="00087F65">
        <w:rPr>
          <w:rFonts w:ascii="Times New Roman" w:hAnsi="Times New Roman" w:cs="Times New Roman"/>
        </w:rPr>
        <w:t xml:space="preserve"> </w:t>
      </w:r>
      <w:r w:rsidRPr="00087F65">
        <w:rPr>
          <w:rFonts w:ascii="Times New Roman" w:hAnsi="Times New Roman" w:cs="Times New Roman"/>
        </w:rPr>
        <w:t xml:space="preserve">Fica eleito o Foro da Comarca de Mondai - SC, para qualquer procedimento relacionado com o cumprimento do presente Contrato. </w:t>
      </w:r>
    </w:p>
    <w:p w14:paraId="31D6AAF0" w14:textId="5DB669E2" w:rsidR="007F2E08" w:rsidRPr="00087F65" w:rsidRDefault="001F4864" w:rsidP="00B9072F">
      <w:pPr>
        <w:spacing w:after="0" w:line="240" w:lineRule="auto"/>
        <w:ind w:right="-568"/>
        <w:jc w:val="both"/>
        <w:rPr>
          <w:rFonts w:ascii="Times New Roman" w:hAnsi="Times New Roman" w:cs="Times New Roman"/>
        </w:rPr>
      </w:pPr>
      <w:r w:rsidRPr="001F4864">
        <w:rPr>
          <w:rFonts w:ascii="Times New Roman" w:hAnsi="Times New Roman" w:cs="Times New Roman"/>
          <w:b/>
        </w:rPr>
        <w:t>15.2</w:t>
      </w:r>
      <w:r>
        <w:rPr>
          <w:rFonts w:ascii="Times New Roman" w:hAnsi="Times New Roman" w:cs="Times New Roman"/>
        </w:rPr>
        <w:t xml:space="preserve"> </w:t>
      </w:r>
      <w:r w:rsidR="007F2E08" w:rsidRPr="00087F65">
        <w:rPr>
          <w:rFonts w:ascii="Times New Roman" w:hAnsi="Times New Roman" w:cs="Times New Roman"/>
        </w:rPr>
        <w:t>E, para firmeza e validade do que aqui ficou estipulado, fo</w:t>
      </w:r>
      <w:r w:rsidR="00B9072F" w:rsidRPr="00087F65">
        <w:rPr>
          <w:rFonts w:ascii="Times New Roman" w:hAnsi="Times New Roman" w:cs="Times New Roman"/>
        </w:rPr>
        <w:t>i lavrado o presente termo em 02</w:t>
      </w:r>
      <w:r w:rsidR="007F2E08" w:rsidRPr="00087F65">
        <w:rPr>
          <w:rFonts w:ascii="Times New Roman" w:hAnsi="Times New Roman" w:cs="Times New Roman"/>
        </w:rPr>
        <w:t xml:space="preserve"> (</w:t>
      </w:r>
      <w:r w:rsidR="00B9072F" w:rsidRPr="00087F65">
        <w:rPr>
          <w:rFonts w:ascii="Times New Roman" w:hAnsi="Times New Roman" w:cs="Times New Roman"/>
        </w:rPr>
        <w:t>duas</w:t>
      </w:r>
      <w:r w:rsidR="007F2E08" w:rsidRPr="00087F65">
        <w:rPr>
          <w:rFonts w:ascii="Times New Roman" w:hAnsi="Times New Roman" w:cs="Times New Roman"/>
        </w:rPr>
        <w:t>) vias de igual teor, que, depois de lido e achado conforme, é assinado pelas partes contratantes.</w:t>
      </w:r>
    </w:p>
    <w:p w14:paraId="2712EE41"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bookmarkStart w:id="120" w:name="art92§1i"/>
      <w:bookmarkStart w:id="121" w:name="art92§3"/>
      <w:bookmarkEnd w:id="120"/>
      <w:bookmarkEnd w:id="121"/>
    </w:p>
    <w:p w14:paraId="1C4AFA33" w14:textId="38D98D8F" w:rsidR="00FA4DE3" w:rsidRPr="00087F65" w:rsidRDefault="00FA4DE3" w:rsidP="00044A19">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w:t>
      </w:r>
      <w:r w:rsidR="00B54AA4" w:rsidRPr="00087F65">
        <w:rPr>
          <w:rFonts w:ascii="Times New Roman" w:hAnsi="Times New Roman" w:cs="Times New Roman"/>
          <w:b/>
        </w:rPr>
        <w:t>DÉCIMA SEXTA</w:t>
      </w:r>
      <w:r w:rsidRPr="00087F65">
        <w:rPr>
          <w:rFonts w:ascii="Times New Roman" w:hAnsi="Times New Roman" w:cs="Times New Roman"/>
          <w:b/>
        </w:rPr>
        <w:t>: PROTEÇÃO DE DADOS PESSOAIS (LGPD)</w:t>
      </w:r>
    </w:p>
    <w:p w14:paraId="036D2E0E" w14:textId="5E89A62A" w:rsidR="00FA4DE3" w:rsidRPr="00087F65" w:rsidRDefault="00665B8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w:t>
      </w:r>
      <w:r w:rsidR="00FA4DE3" w:rsidRPr="00087F65">
        <w:rPr>
          <w:rFonts w:ascii="Times New Roman" w:hAnsi="Times New Roman" w:cs="Times New Roman"/>
        </w:rPr>
        <w:t xml:space="preserve"> Em atendimento ao disposto na </w:t>
      </w:r>
      <w:hyperlink r:id="rId377" w:history="1">
        <w:r w:rsidR="00FA4DE3" w:rsidRPr="00087F65">
          <w:rPr>
            <w:rStyle w:val="Hyperlink"/>
            <w:rFonts w:ascii="Times New Roman" w:hAnsi="Times New Roman" w:cs="Times New Roman"/>
          </w:rPr>
          <w:t>Lei nº 13.709/2018 – Lei Geral de Proteção de Dados Pessoais (LGPD)</w:t>
        </w:r>
      </w:hyperlink>
      <w:r w:rsidR="00FA4DE3" w:rsidRPr="00087F65">
        <w:rPr>
          <w:rFonts w:ascii="Times New Roman" w:hAnsi="Times New Roman" w:cs="Times New Roman"/>
        </w:rPr>
        <w:t>, o CONTRATANTE, para a execução do objeto deste contrato, poderá, quando necessário, ter acesso aos dados pessoais dos representantes da CONTRATADA.</w:t>
      </w:r>
    </w:p>
    <w:p w14:paraId="0E8C730E" w14:textId="68BB6AE7" w:rsidR="00FA4DE3" w:rsidRPr="00087F65" w:rsidRDefault="00665B8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2</w:t>
      </w:r>
      <w:r w:rsidR="00FA4DE3" w:rsidRPr="00087F65">
        <w:rPr>
          <w:rFonts w:ascii="Times New Roman" w:hAnsi="Times New Roman" w:cs="Times New Roman"/>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3D269AC1" w14:textId="77777777" w:rsidR="00FA4DE3" w:rsidRPr="00087F65" w:rsidRDefault="00FA4DE3" w:rsidP="00A856C3">
      <w:pPr>
        <w:pStyle w:val="PargrafodaLista"/>
        <w:numPr>
          <w:ilvl w:val="0"/>
          <w:numId w:val="27"/>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lastRenderedPageBreak/>
        <w:t xml:space="preserve">O tratamento de dados pessoais dar-se-á de acordo com as bases legais previstas nas hipóteses dos arts. </w:t>
      </w:r>
      <w:hyperlink r:id="rId378" w:anchor="art7" w:history="1">
        <w:r w:rsidRPr="00087F65">
          <w:rPr>
            <w:rStyle w:val="Hyperlink"/>
            <w:rFonts w:ascii="Times New Roman" w:hAnsi="Times New Roman" w:cs="Times New Roman"/>
          </w:rPr>
          <w:t>7º</w:t>
        </w:r>
      </w:hyperlink>
      <w:r w:rsidRPr="00087F65">
        <w:rPr>
          <w:rFonts w:ascii="Times New Roman" w:hAnsi="Times New Roman" w:cs="Times New Roman"/>
        </w:rPr>
        <w:t xml:space="preserve">, </w:t>
      </w:r>
      <w:hyperlink r:id="rId379" w:anchor="art11" w:history="1">
        <w:r w:rsidRPr="00087F65">
          <w:rPr>
            <w:rStyle w:val="Hyperlink"/>
            <w:rFonts w:ascii="Times New Roman" w:hAnsi="Times New Roman" w:cs="Times New Roman"/>
          </w:rPr>
          <w:t>11</w:t>
        </w:r>
      </w:hyperlink>
      <w:r w:rsidRPr="00087F65">
        <w:rPr>
          <w:rFonts w:ascii="Times New Roman" w:hAnsi="Times New Roman" w:cs="Times New Roman"/>
        </w:rPr>
        <w:t xml:space="preserve"> e/ou </w:t>
      </w:r>
      <w:hyperlink r:id="rId380" w:anchor="art14" w:history="1">
        <w:r w:rsidRPr="00087F65">
          <w:rPr>
            <w:rStyle w:val="Hyperlink"/>
            <w:rFonts w:ascii="Times New Roman" w:hAnsi="Times New Roman" w:cs="Times New Roman"/>
          </w:rPr>
          <w:t>14</w:t>
        </w:r>
      </w:hyperlink>
      <w:r w:rsidRPr="00087F65">
        <w:rPr>
          <w:rFonts w:ascii="Times New Roman" w:hAnsi="Times New Roman" w:cs="Times New Roman"/>
        </w:rPr>
        <w:t xml:space="preserve"> da </w:t>
      </w:r>
      <w:hyperlink r:id="rId381" w:history="1">
        <w:r w:rsidRPr="00087F65">
          <w:rPr>
            <w:rStyle w:val="Hyperlink"/>
            <w:rFonts w:ascii="Times New Roman" w:hAnsi="Times New Roman" w:cs="Times New Roman"/>
          </w:rPr>
          <w:t>Lei nº 13.709/2018 (LGPD)</w:t>
        </w:r>
      </w:hyperlink>
      <w:r w:rsidRPr="00087F65">
        <w:rPr>
          <w:rFonts w:ascii="Times New Roman" w:hAnsi="Times New Roman" w:cs="Times New Roman"/>
        </w:rPr>
        <w:t>, às quais se submeterão os serviços, e para propósitos legítimos, específicos, explícitos e informados ao titular;</w:t>
      </w:r>
    </w:p>
    <w:p w14:paraId="0D0BC093" w14:textId="77777777" w:rsidR="00FA4DE3" w:rsidRPr="00087F65" w:rsidRDefault="00FA4DE3" w:rsidP="00A856C3">
      <w:pPr>
        <w:pStyle w:val="PargrafodaLista"/>
        <w:numPr>
          <w:ilvl w:val="0"/>
          <w:numId w:val="27"/>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16E76E71" w14:textId="77777777" w:rsidR="00FA4DE3" w:rsidRPr="00087F65" w:rsidRDefault="00FA4DE3" w:rsidP="00A856C3">
      <w:pPr>
        <w:pStyle w:val="PargrafodaLista"/>
        <w:numPr>
          <w:ilvl w:val="0"/>
          <w:numId w:val="27"/>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4784B0E1" w14:textId="77777777" w:rsidR="00FA4DE3" w:rsidRPr="00087F65" w:rsidRDefault="00FA4DE3" w:rsidP="00A856C3">
      <w:pPr>
        <w:pStyle w:val="PargrafodaLista"/>
        <w:numPr>
          <w:ilvl w:val="1"/>
          <w:numId w:val="27"/>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Eventualmente, podem as partes convencionar que o CONTRATANTE será responsável por obter o consentimento dos titulares;</w:t>
      </w:r>
    </w:p>
    <w:p w14:paraId="48827AAF" w14:textId="77777777" w:rsidR="00FA4DE3" w:rsidRPr="00087F65" w:rsidRDefault="00FA4DE3" w:rsidP="00A856C3">
      <w:pPr>
        <w:pStyle w:val="PargrafodaLista"/>
        <w:numPr>
          <w:ilvl w:val="0"/>
          <w:numId w:val="27"/>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50A96856" w14:textId="77777777" w:rsidR="00FA4DE3" w:rsidRPr="00087F65" w:rsidRDefault="00FA4DE3" w:rsidP="00A856C3">
      <w:pPr>
        <w:pStyle w:val="PargrafodaLista"/>
        <w:numPr>
          <w:ilvl w:val="1"/>
          <w:numId w:val="27"/>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0E148024" w14:textId="385AC1D0" w:rsidR="00FA4DE3" w:rsidRPr="00087F65" w:rsidRDefault="00CA0768" w:rsidP="00425FA1">
      <w:pPr>
        <w:tabs>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rPr>
        <w:t>16.</w:t>
      </w:r>
      <w:r w:rsidR="00FA4DE3" w:rsidRPr="00087F65">
        <w:rPr>
          <w:rFonts w:ascii="Times New Roman" w:hAnsi="Times New Roman" w:cs="Times New Roman"/>
          <w:b/>
        </w:rPr>
        <w:t>3</w:t>
      </w:r>
      <w:r w:rsidR="00FA4DE3" w:rsidRPr="00087F65">
        <w:rPr>
          <w:rFonts w:ascii="Times New Roman" w:hAnsi="Times New Roman" w:cs="Times New Roman"/>
        </w:rPr>
        <w:t xml:space="preserve"> É vedado às partes a utilização de todo e qualquer dado pessoal repassado em decorrência da execução contratual para finalidade distinta daquela do objeto da contratação. </w:t>
      </w:r>
      <w:r w:rsidR="00FA4DE3" w:rsidRPr="00087F65">
        <w:rPr>
          <w:rFonts w:ascii="Times New Roman" w:hAnsi="Times New Roman" w:cs="Times New Roman"/>
          <w:iCs/>
        </w:rPr>
        <w:t xml:space="preserve">As partes deverão, nos termos deste instrumento, cumprir com suas respectivas obrigações que lhes forem impostas de acordo com regulamentos e leis aplicáveis à proteção de dados pessoais, incluindo, sem prejuízo da </w:t>
      </w:r>
      <w:hyperlink r:id="rId382"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iCs/>
        </w:rPr>
        <w:t>.</w:t>
      </w:r>
    </w:p>
    <w:p w14:paraId="438490D6" w14:textId="395550FA" w:rsidR="00FA4DE3" w:rsidRPr="00087F65" w:rsidRDefault="00CA0768" w:rsidP="00425FA1">
      <w:pPr>
        <w:tabs>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16.</w:t>
      </w:r>
      <w:r w:rsidR="00FA4DE3" w:rsidRPr="00087F65">
        <w:rPr>
          <w:rFonts w:ascii="Times New Roman" w:hAnsi="Times New Roman" w:cs="Times New Roman"/>
          <w:b/>
          <w:iCs/>
        </w:rPr>
        <w:t>4</w:t>
      </w:r>
      <w:r w:rsidR="00FA4DE3" w:rsidRPr="00087F65">
        <w:rPr>
          <w:rFonts w:ascii="Times New Roman" w:hAnsi="Times New Roman" w:cs="Times New Roman"/>
          <w:iCs/>
        </w:rPr>
        <w:t xml:space="preserve"> Os dados pessoais não poderão ser revelados, </w:t>
      </w:r>
      <w:r w:rsidR="00FA4DE3" w:rsidRPr="00087F65">
        <w:rPr>
          <w:rFonts w:ascii="Times New Roman" w:hAnsi="Times New Roman" w:cs="Times New Roman"/>
        </w:rPr>
        <w:t>transferidos, compartilhados, comunicados ou de qualquer outra forma facultar acesso, no todo ou em parte,</w:t>
      </w:r>
      <w:r w:rsidR="00FA4DE3" w:rsidRPr="00087F65">
        <w:rPr>
          <w:rFonts w:ascii="Times New Roman" w:hAnsi="Times New Roman" w:cs="Times New Roman"/>
          <w:iCs/>
        </w:rPr>
        <w:t xml:space="preserve"> a terceiros, </w:t>
      </w:r>
      <w:r w:rsidR="00FA4DE3" w:rsidRPr="00087F65">
        <w:rPr>
          <w:rFonts w:ascii="Times New Roman" w:hAnsi="Times New Roman" w:cs="Times New Roman"/>
        </w:rPr>
        <w:t>mesmo de forma agregada ou anonimizada</w:t>
      </w:r>
      <w:r w:rsidR="00FA4DE3" w:rsidRPr="00087F65">
        <w:rPr>
          <w:rFonts w:ascii="Times New Roman" w:hAnsi="Times New Roman" w:cs="Times New Roman"/>
          <w:iCs/>
        </w:rPr>
        <w:t xml:space="preserve">, com exceção da prévia autorização por escrito da </w:t>
      </w:r>
      <w:r w:rsidR="00FA4DE3" w:rsidRPr="00087F65">
        <w:rPr>
          <w:rFonts w:ascii="Times New Roman" w:hAnsi="Times New Roman" w:cs="Times New Roman"/>
          <w:bCs/>
          <w:iCs/>
        </w:rPr>
        <w:t>CONTRATANTE</w:t>
      </w:r>
      <w:r w:rsidR="00FA4DE3" w:rsidRPr="00087F65">
        <w:rPr>
          <w:rFonts w:ascii="Times New Roman" w:hAnsi="Times New Roman" w:cs="Times New Roman"/>
          <w:iCs/>
        </w:rPr>
        <w:t>, quer direta ou indiretamente, seja mediante a distribuição de cópias, resumos, compilações, extratos, análises, estudos ou outros meios que contenham ou de outra forma reflitam referidas informações.</w:t>
      </w:r>
    </w:p>
    <w:p w14:paraId="4FB53E94" w14:textId="098D6C8C"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5</w:t>
      </w:r>
      <w:r w:rsidR="00FA4DE3" w:rsidRPr="00087F65">
        <w:rPr>
          <w:rFonts w:ascii="Times New Roman" w:hAnsi="Times New Roman" w:cs="Times New Roman"/>
        </w:rPr>
        <w:t xml:space="preserve"> No caso de haver transferência internacional de dados pessoais pela CONTRATADA, aplicam-se as regras previstas no </w:t>
      </w:r>
      <w:r w:rsidR="00044A19" w:rsidRPr="00087F65">
        <w:rPr>
          <w:rFonts w:ascii="Times New Roman" w:hAnsi="Times New Roman" w:cs="Times New Roman"/>
        </w:rPr>
        <w:t>Decreto Municipal nº 4481/2022</w:t>
      </w:r>
      <w:r w:rsidR="00FA4DE3" w:rsidRPr="00087F65">
        <w:rPr>
          <w:rFonts w:ascii="Times New Roman" w:hAnsi="Times New Roman" w:cs="Times New Roman"/>
        </w:rPr>
        <w:t xml:space="preserve">, que regulamenta a </w:t>
      </w:r>
      <w:hyperlink r:id="rId383"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 xml:space="preserve">. </w:t>
      </w:r>
    </w:p>
    <w:p w14:paraId="772E8FA0" w14:textId="3DA67257"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6</w:t>
      </w:r>
      <w:r w:rsidR="00FA4DE3" w:rsidRPr="00087F65">
        <w:rPr>
          <w:rFonts w:ascii="Times New Roman" w:hAnsi="Times New Roman" w:cs="Times New Roman"/>
        </w:rPr>
        <w:t xml:space="preserve"> A CONTRATADA oferecerá garantias suficientes em relação às medidas de segurança </w:t>
      </w:r>
      <w:r w:rsidR="00FA4DE3" w:rsidRPr="00087F65">
        <w:rPr>
          <w:rFonts w:ascii="Times New Roman" w:hAnsi="Times New Roman" w:cs="Times New Roman"/>
          <w:iCs/>
        </w:rPr>
        <w:t>administrativas</w:t>
      </w:r>
      <w:r w:rsidR="00FA4DE3" w:rsidRPr="00087F65">
        <w:rPr>
          <w:rFonts w:ascii="Times New Roman" w:hAnsi="Times New Roman" w:cs="Times New Roman"/>
        </w:rPr>
        <w:t>, organizativas, técnicas</w:t>
      </w:r>
      <w:r w:rsidR="00FA4DE3" w:rsidRPr="00087F65">
        <w:rPr>
          <w:rFonts w:ascii="Times New Roman" w:hAnsi="Times New Roman" w:cs="Times New Roman"/>
          <w:iCs/>
        </w:rPr>
        <w:t xml:space="preserve"> e físicas apropriadas para proteger a confidencialidade e integridade de todos os dados pessoais</w:t>
      </w:r>
      <w:r w:rsidR="00FA4DE3" w:rsidRPr="00087F65">
        <w:rPr>
          <w:rFonts w:ascii="Times New Roman" w:hAnsi="Times New Roman" w:cs="Times New Roman"/>
        </w:rPr>
        <w:t xml:space="preserve"> e as especificará formalmente ao CONTRATANTE, não compartilhando dados que lhe sejam remetidos com terceiros.</w:t>
      </w:r>
    </w:p>
    <w:p w14:paraId="5048E17D" w14:textId="3999D2E7"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7</w:t>
      </w:r>
      <w:r w:rsidR="00FA4DE3" w:rsidRPr="00087F65">
        <w:rPr>
          <w:rFonts w:ascii="Times New Roman" w:hAnsi="Times New Roman" w:cs="Times New Roman"/>
        </w:rPr>
        <w:t xml:space="preserve"> A CONTRATADA 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implicar a sua transmissão </w:t>
      </w:r>
      <w:r w:rsidR="00FA4DE3" w:rsidRPr="00087F65">
        <w:rPr>
          <w:rFonts w:ascii="Times New Roman" w:hAnsi="Times New Roman" w:cs="Times New Roman"/>
          <w:iCs/>
        </w:rPr>
        <w:t>eletrônica</w:t>
      </w:r>
      <w:r w:rsidR="00FA4DE3" w:rsidRPr="00087F65">
        <w:rPr>
          <w:rFonts w:ascii="Times New Roman" w:hAnsi="Times New Roman" w:cs="Times New Roman"/>
        </w:rPr>
        <w:t>, e contra qualquer outra forma de tratamento ilícito, atendendo aos conhecimentos técnicos disponíveis e aos custos resultantes da sua aplicação.</w:t>
      </w:r>
    </w:p>
    <w:p w14:paraId="16FF55B3" w14:textId="6D79E56B"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8</w:t>
      </w:r>
      <w:r w:rsidR="00FA4DE3" w:rsidRPr="00087F65">
        <w:rPr>
          <w:rFonts w:ascii="Times New Roman" w:hAnsi="Times New Roman" w:cs="Times New Roman"/>
        </w:rPr>
        <w:t xml:space="preserve"> As partes zelarão pelo cumprimento das medidas de segurança.</w:t>
      </w:r>
    </w:p>
    <w:p w14:paraId="5C876CF9" w14:textId="3325F167"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9</w:t>
      </w:r>
      <w:r w:rsidR="00FA4DE3" w:rsidRPr="00087F65">
        <w:rPr>
          <w:rFonts w:ascii="Times New Roman" w:hAnsi="Times New Roman" w:cs="Times New Roman"/>
        </w:rPr>
        <w:t xml:space="preserve"> </w:t>
      </w:r>
      <w:r w:rsidR="00FA4DE3" w:rsidRPr="00087F65">
        <w:rPr>
          <w:rFonts w:ascii="Times New Roman" w:hAnsi="Times New Roman" w:cs="Times New Roman"/>
          <w:iCs/>
        </w:rPr>
        <w:t xml:space="preserve">A </w:t>
      </w:r>
      <w:r w:rsidR="00FA4DE3" w:rsidRPr="00087F65">
        <w:rPr>
          <w:rFonts w:ascii="Times New Roman" w:hAnsi="Times New Roman" w:cs="Times New Roman"/>
          <w:bCs/>
          <w:iCs/>
        </w:rPr>
        <w:t>CONTRATADA</w:t>
      </w:r>
      <w:r w:rsidR="00FA4DE3" w:rsidRPr="00087F65">
        <w:rPr>
          <w:rFonts w:ascii="Times New Roman" w:hAnsi="Times New Roman" w:cs="Times New Roman"/>
          <w:iCs/>
        </w:rPr>
        <w:t xml:space="preserve"> deverá acessar os dados dentro de seu escopo e na medida abrangida por sua permissão de acesso (autorização). </w:t>
      </w:r>
      <w:r w:rsidR="00FA4DE3" w:rsidRPr="00087F65">
        <w:rPr>
          <w:rFonts w:ascii="Times New Roman" w:hAnsi="Times New Roman" w:cs="Times New Roman"/>
        </w:rPr>
        <w:t>O eventual acesso às bases de dados que contenham ou possam conter dados pessoais ou segredos de negócio, implicará para a CONTRATADA e para seus prepostos – devida e formalmente instruídos nesse sentido – o mais absoluto dever de sigilo, por prazo indeterminado.</w:t>
      </w:r>
    </w:p>
    <w:p w14:paraId="526C6818" w14:textId="6C63917C" w:rsidR="00FA4DE3" w:rsidRPr="00087F65" w:rsidRDefault="00CA0768" w:rsidP="00425FA1">
      <w:pPr>
        <w:tabs>
          <w:tab w:val="right" w:pos="8080"/>
        </w:tabs>
        <w:spacing w:after="0" w:line="240" w:lineRule="auto"/>
        <w:ind w:right="-568"/>
        <w:jc w:val="both"/>
        <w:rPr>
          <w:rFonts w:ascii="Times New Roman" w:hAnsi="Times New Roman" w:cs="Times New Roman"/>
          <w:bCs/>
          <w:iCs/>
        </w:rPr>
      </w:pPr>
      <w:r w:rsidRPr="00087F65">
        <w:rPr>
          <w:rFonts w:ascii="Times New Roman" w:hAnsi="Times New Roman" w:cs="Times New Roman"/>
          <w:b/>
          <w:iCs/>
        </w:rPr>
        <w:t>16.</w:t>
      </w:r>
      <w:r w:rsidR="00FA4DE3" w:rsidRPr="00087F65">
        <w:rPr>
          <w:rFonts w:ascii="Times New Roman" w:hAnsi="Times New Roman" w:cs="Times New Roman"/>
          <w:b/>
          <w:iCs/>
        </w:rPr>
        <w:t>10</w:t>
      </w:r>
      <w:r w:rsidR="00FA4DE3" w:rsidRPr="00087F65">
        <w:rPr>
          <w:rFonts w:ascii="Times New Roman" w:hAnsi="Times New Roman" w:cs="Times New Roman"/>
          <w:iCs/>
        </w:rPr>
        <w:t xml:space="preserve"> A </w:t>
      </w:r>
      <w:r w:rsidR="00FA4DE3" w:rsidRPr="00087F65">
        <w:rPr>
          <w:rFonts w:ascii="Times New Roman" w:hAnsi="Times New Roman" w:cs="Times New Roman"/>
          <w:bCs/>
          <w:iCs/>
        </w:rPr>
        <w:t>CONTRATADA</w:t>
      </w:r>
      <w:r w:rsidR="00FA4DE3" w:rsidRPr="00087F65">
        <w:rPr>
          <w:rFonts w:ascii="Times New Roman" w:hAnsi="Times New Roman" w:cs="Times New Roman"/>
          <w:iCs/>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w:t>
      </w:r>
      <w:r w:rsidR="00FA4DE3" w:rsidRPr="00087F65">
        <w:rPr>
          <w:rFonts w:ascii="Times New Roman" w:hAnsi="Times New Roman" w:cs="Times New Roman"/>
          <w:iCs/>
        </w:rPr>
        <w:lastRenderedPageBreak/>
        <w:t xml:space="preserve">responsabilidade da </w:t>
      </w:r>
      <w:r w:rsidR="00FA4DE3" w:rsidRPr="00087F65">
        <w:rPr>
          <w:rFonts w:ascii="Times New Roman" w:hAnsi="Times New Roman" w:cs="Times New Roman"/>
          <w:bCs/>
          <w:iCs/>
        </w:rPr>
        <w:t>CONTRATANTE,</w:t>
      </w:r>
      <w:r w:rsidR="00FA4DE3" w:rsidRPr="00087F65">
        <w:rPr>
          <w:rFonts w:ascii="Times New Roman" w:hAnsi="Times New Roman" w:cs="Times New Roman"/>
          <w:iCs/>
        </w:rPr>
        <w:t xml:space="preserve"> assinaram Acordo de Confidencialidade com a </w:t>
      </w:r>
      <w:r w:rsidR="00FA4DE3" w:rsidRPr="00087F65">
        <w:rPr>
          <w:rFonts w:ascii="Times New Roman" w:hAnsi="Times New Roman" w:cs="Times New Roman"/>
          <w:bCs/>
          <w:iCs/>
        </w:rPr>
        <w:t>CONTRATADA.</w:t>
      </w:r>
    </w:p>
    <w:p w14:paraId="23E2402E" w14:textId="7A249151"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iCs/>
        </w:rPr>
        <w:t>16.10.1</w:t>
      </w:r>
      <w:r w:rsidR="00FA4DE3" w:rsidRPr="00087F65">
        <w:rPr>
          <w:rFonts w:ascii="Times New Roman" w:hAnsi="Times New Roman" w:cs="Times New Roman"/>
          <w:iCs/>
        </w:rPr>
        <w:t xml:space="preserve"> Ainda a CONTRATADA treinará e orientará a sua equipe sobre as disposições legais aplicáveis em relação à proteção de dados, </w:t>
      </w:r>
      <w:r w:rsidR="00FA4DE3" w:rsidRPr="00087F65">
        <w:rPr>
          <w:rFonts w:ascii="Times New Roman" w:hAnsi="Times New Roman" w:cs="Times New Roman"/>
        </w:rPr>
        <w:t>assim fornecendo conhecimento formal sobre as obrigações e condições acordadas neste contrato, inclusive no tocante à Política de Privacidade do CONTRATANTE.</w:t>
      </w:r>
    </w:p>
    <w:p w14:paraId="39C4E7EC" w14:textId="5BBAAFA4"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11</w:t>
      </w:r>
      <w:r w:rsidR="00FA4DE3" w:rsidRPr="00087F65">
        <w:rPr>
          <w:rFonts w:ascii="Times New Roman" w:hAnsi="Times New Roman" w:cs="Times New Roman"/>
        </w:rPr>
        <w:t xml:space="preserve"> As partes cooperarão entre si no cumprimento das obrigações referentes ao exercício dos direitos dos Titulares previstos na </w:t>
      </w:r>
      <w:hyperlink r:id="rId384"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 xml:space="preserve"> e nas Leis e Regulamentos de Proteção de Dados em vigor e também no atendimento de requisições e determinações do Poder Judiciário, Ministério Público, Tribunal de Contas e Órgãos de controle administrativo.</w:t>
      </w:r>
    </w:p>
    <w:p w14:paraId="52021FF3" w14:textId="3072B614"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12</w:t>
      </w:r>
      <w:r w:rsidR="00FA4DE3" w:rsidRPr="00087F65">
        <w:rPr>
          <w:rFonts w:ascii="Times New Roman" w:hAnsi="Times New Roman" w:cs="Times New Roman"/>
        </w:rPr>
        <w:t xml:space="preserve"> Uma parte deverá informar à outra, sempre que receber uma solicitação de um Titular de Dados, a respeito de dados pessoais da outra parte, abstendo-se de responder qualquer solicitação, exceto nas instruções documentadas ou conforme exigido pela </w:t>
      </w:r>
      <w:hyperlink r:id="rId385"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 xml:space="preserve"> e Leis e Regulamentos de Proteção de Dados em vigor.</w:t>
      </w:r>
    </w:p>
    <w:p w14:paraId="3690979A" w14:textId="709F381A"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13</w:t>
      </w:r>
      <w:r w:rsidR="00FA4DE3" w:rsidRPr="00087F65">
        <w:rPr>
          <w:rFonts w:ascii="Times New Roman" w:hAnsi="Times New Roman" w:cs="Times New Roman"/>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00FA4DE3" w:rsidRPr="00087F65">
        <w:rPr>
          <w:rFonts w:ascii="Times New Roman" w:hAnsi="Times New Roman" w:cs="Times New Roman"/>
          <w:iCs/>
        </w:rPr>
        <w:t>(ainda que suspeito)</w:t>
      </w:r>
      <w:r w:rsidR="00FA4DE3" w:rsidRPr="00087F65">
        <w:rPr>
          <w:rFonts w:ascii="Times New Roman" w:hAnsi="Times New Roman" w:cs="Times New Roman"/>
        </w:rPr>
        <w:t>, q</w:t>
      </w:r>
      <w:r w:rsidR="00FA4DE3" w:rsidRPr="00087F65">
        <w:rPr>
          <w:rFonts w:ascii="Times New Roman" w:hAnsi="Times New Roman" w:cs="Times New Roman"/>
          <w:iCs/>
        </w:rPr>
        <w:t xml:space="preserve">ualquer não cumprimento (ainda que suspeito) das disposições legais relativas à proteção de Dados Pessoais </w:t>
      </w:r>
      <w:r w:rsidR="00FA4DE3" w:rsidRPr="00087F65">
        <w:rPr>
          <w:rFonts w:ascii="Times New Roman" w:hAnsi="Times New Roman" w:cs="Times New Roman"/>
        </w:rPr>
        <w:t xml:space="preserve">ou qualquer forma de tratamento inadequado ou ilícito, bem como adotar as providências dispostas no </w:t>
      </w:r>
      <w:hyperlink r:id="rId386" w:anchor="art48" w:history="1">
        <w:r w:rsidR="00FA4DE3" w:rsidRPr="00087F65">
          <w:rPr>
            <w:rStyle w:val="Hyperlink"/>
            <w:rFonts w:ascii="Times New Roman" w:hAnsi="Times New Roman" w:cs="Times New Roman"/>
          </w:rPr>
          <w:t xml:space="preserve">art. 48 da </w:t>
        </w:r>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 devendo a parte responsável, em até 10 (dez) dias corridos, tomar as medidas necessárias.</w:t>
      </w:r>
    </w:p>
    <w:p w14:paraId="6414BF1E" w14:textId="73A5287A"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14</w:t>
      </w:r>
      <w:r w:rsidR="00FA4DE3" w:rsidRPr="00087F65">
        <w:rPr>
          <w:rFonts w:ascii="Times New Roman" w:hAnsi="Times New Roman" w:cs="Times New Roman"/>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0AF4C961" w14:textId="3A9D6ECA"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15</w:t>
      </w:r>
      <w:r w:rsidR="00FA4DE3" w:rsidRPr="00087F65">
        <w:rPr>
          <w:rFonts w:ascii="Times New Roman" w:hAnsi="Times New Roman" w:cs="Times New Roman"/>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qualquer), salvo quando necessite mantê-los para cumprimento de obrigação legal ou outra hipótese legal prevista na </w:t>
      </w:r>
      <w:hyperlink r:id="rId387"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w:t>
      </w:r>
    </w:p>
    <w:p w14:paraId="6BDE3BCB" w14:textId="014F3F86"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15.1</w:t>
      </w:r>
      <w:r w:rsidR="00FA4DE3" w:rsidRPr="00087F65">
        <w:rPr>
          <w:rFonts w:ascii="Times New Roman" w:hAnsi="Times New Roman" w:cs="Times New Roman"/>
        </w:rPr>
        <w:t xml:space="preserve"> Ainda que encerrada vigência deste instrumento, os deveres previstos nas presentes cláusulas devem ser observados pelas partes, por prazo indeterminado, sob pena de responsabilização.</w:t>
      </w:r>
    </w:p>
    <w:p w14:paraId="47A8C55E" w14:textId="0BDD05AE"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16</w:t>
      </w:r>
      <w:r w:rsidR="00FA4DE3" w:rsidRPr="00087F65">
        <w:rPr>
          <w:rFonts w:ascii="Times New Roman" w:hAnsi="Times New Roman" w:cs="Times New Roman"/>
        </w:rPr>
        <w:t xml:space="preserve"> Eventuais responsabilidades das partes, serão apuradas conforme estabelecido neste contrato e também de acordo com o que dispõe a </w:t>
      </w:r>
      <w:hyperlink r:id="rId388" w:anchor="art42" w:history="1">
        <w:r w:rsidR="00FA4DE3" w:rsidRPr="00087F65">
          <w:rPr>
            <w:rStyle w:val="Hyperlink"/>
            <w:rFonts w:ascii="Times New Roman" w:hAnsi="Times New Roman" w:cs="Times New Roman"/>
          </w:rPr>
          <w:t xml:space="preserve">Seção III, Capítulo VI da </w:t>
        </w:r>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w:t>
      </w:r>
    </w:p>
    <w:p w14:paraId="30A89345" w14:textId="3E1DF6B4" w:rsidR="00FA4DE3" w:rsidRPr="00087F65" w:rsidRDefault="00CA0768" w:rsidP="00425FA1">
      <w:pPr>
        <w:tabs>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16.</w:t>
      </w:r>
      <w:r w:rsidR="00FA4DE3" w:rsidRPr="00087F65">
        <w:rPr>
          <w:rFonts w:ascii="Times New Roman" w:hAnsi="Times New Roman" w:cs="Times New Roman"/>
          <w:b/>
          <w:iCs/>
        </w:rPr>
        <w:t>16.1</w:t>
      </w:r>
      <w:r w:rsidR="00FA4DE3" w:rsidRPr="00087F65">
        <w:rPr>
          <w:rFonts w:ascii="Times New Roman" w:hAnsi="Times New Roman" w:cs="Times New Roman"/>
          <w:iCs/>
        </w:rPr>
        <w:t xml:space="preserve"> A </w:t>
      </w:r>
      <w:r w:rsidR="00FA4DE3" w:rsidRPr="00087F65">
        <w:rPr>
          <w:rFonts w:ascii="Times New Roman" w:hAnsi="Times New Roman" w:cs="Times New Roman"/>
          <w:bCs/>
          <w:iCs/>
        </w:rPr>
        <w:t xml:space="preserve">CONTRATADA </w:t>
      </w:r>
      <w:r w:rsidR="00FA4DE3" w:rsidRPr="00087F65">
        <w:rPr>
          <w:rFonts w:ascii="Times New Roman" w:hAnsi="Times New Roman" w:cs="Times New Roman"/>
          <w:iCs/>
        </w:rPr>
        <w:t xml:space="preserve">será integralmente responsável pelo pagamento de perdas e danos de ordem moral e material, bem como pelo ressarcimento do pagamento de qualquer multa ou penalidade imposta à </w:t>
      </w:r>
      <w:r w:rsidR="00FA4DE3" w:rsidRPr="00087F65">
        <w:rPr>
          <w:rFonts w:ascii="Times New Roman" w:hAnsi="Times New Roman" w:cs="Times New Roman"/>
          <w:bCs/>
          <w:iCs/>
        </w:rPr>
        <w:t>CONTRATANTE</w:t>
      </w:r>
      <w:r w:rsidR="00FA4DE3" w:rsidRPr="00087F65">
        <w:rPr>
          <w:rFonts w:ascii="Times New Roman" w:hAnsi="Times New Roman" w:cs="Times New Roman"/>
          <w:iCs/>
        </w:rPr>
        <w:t xml:space="preserve"> e/ou a terceiros diretamente resultantes do descumprimento pela </w:t>
      </w:r>
      <w:r w:rsidR="00FA4DE3" w:rsidRPr="00087F65">
        <w:rPr>
          <w:rFonts w:ascii="Times New Roman" w:hAnsi="Times New Roman" w:cs="Times New Roman"/>
          <w:bCs/>
          <w:iCs/>
        </w:rPr>
        <w:t xml:space="preserve">CONTRATADA </w:t>
      </w:r>
      <w:r w:rsidR="00FA4DE3" w:rsidRPr="00087F65">
        <w:rPr>
          <w:rFonts w:ascii="Times New Roman" w:hAnsi="Times New Roman" w:cs="Times New Roman"/>
          <w:iCs/>
        </w:rPr>
        <w:t>de qualquer das cláusulas previstas neste capítulo quanto a proteção e uso dos dados pessoais.</w:t>
      </w:r>
    </w:p>
    <w:p w14:paraId="4E269C07" w14:textId="77777777" w:rsidR="00FA4DE3" w:rsidRPr="00087F65" w:rsidRDefault="00FA4DE3" w:rsidP="00425FA1">
      <w:pPr>
        <w:tabs>
          <w:tab w:val="right" w:pos="8080"/>
        </w:tabs>
        <w:spacing w:after="0" w:line="240" w:lineRule="auto"/>
        <w:ind w:right="-568"/>
        <w:jc w:val="both"/>
        <w:rPr>
          <w:rFonts w:ascii="Times New Roman" w:hAnsi="Times New Roman" w:cs="Times New Roman"/>
          <w:iCs/>
        </w:rPr>
      </w:pPr>
    </w:p>
    <w:p w14:paraId="3A3C89D7" w14:textId="5F79D23B" w:rsidR="00FA4DE3" w:rsidRPr="00BE463B" w:rsidRDefault="00FA4DE3" w:rsidP="00B90312">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w:t>
      </w:r>
      <w:r w:rsidR="006E65F8" w:rsidRPr="00087F65">
        <w:rPr>
          <w:rFonts w:ascii="Times New Roman" w:hAnsi="Times New Roman" w:cs="Times New Roman"/>
          <w:b/>
        </w:rPr>
        <w:t>DÉCIMA SÉTIMA</w:t>
      </w:r>
      <w:r w:rsidRPr="00087F65">
        <w:rPr>
          <w:rFonts w:ascii="Times New Roman" w:hAnsi="Times New Roman" w:cs="Times New Roman"/>
          <w:b/>
        </w:rPr>
        <w:t xml:space="preserve">: </w:t>
      </w:r>
      <w:r w:rsidRPr="00BE463B">
        <w:rPr>
          <w:rFonts w:ascii="Times New Roman" w:hAnsi="Times New Roman" w:cs="Times New Roman"/>
          <w:b/>
        </w:rPr>
        <w:t>PUBLICAÇÃO</w:t>
      </w:r>
    </w:p>
    <w:p w14:paraId="3F80DA04" w14:textId="345DE1E7" w:rsidR="00FA4DE3" w:rsidRPr="00087F65" w:rsidRDefault="006E65F8" w:rsidP="00425FA1">
      <w:pPr>
        <w:tabs>
          <w:tab w:val="right" w:pos="8080"/>
        </w:tabs>
        <w:spacing w:after="0" w:line="240" w:lineRule="auto"/>
        <w:ind w:right="-568"/>
        <w:jc w:val="both"/>
        <w:rPr>
          <w:rFonts w:ascii="Times New Roman" w:hAnsi="Times New Roman" w:cs="Times New Roman"/>
        </w:rPr>
      </w:pPr>
      <w:r w:rsidRPr="00BE463B">
        <w:rPr>
          <w:rFonts w:ascii="Times New Roman" w:hAnsi="Times New Roman" w:cs="Times New Roman"/>
          <w:b/>
        </w:rPr>
        <w:t>17.</w:t>
      </w:r>
      <w:r w:rsidR="00FA4DE3" w:rsidRPr="00BE463B">
        <w:rPr>
          <w:rFonts w:ascii="Times New Roman" w:hAnsi="Times New Roman" w:cs="Times New Roman"/>
          <w:b/>
        </w:rPr>
        <w:t>1</w:t>
      </w:r>
      <w:r w:rsidR="00FA4DE3" w:rsidRPr="00BE463B">
        <w:rPr>
          <w:rFonts w:ascii="Times New Roman" w:hAnsi="Times New Roman" w:cs="Times New Roman"/>
        </w:rPr>
        <w:t xml:space="preserve"> Este contrato será publ</w:t>
      </w:r>
      <w:r w:rsidR="008F057B" w:rsidRPr="00BE463B">
        <w:rPr>
          <w:rFonts w:ascii="Times New Roman" w:hAnsi="Times New Roman" w:cs="Times New Roman"/>
        </w:rPr>
        <w:t>icado no prazo máximo de 20 (vinte</w:t>
      </w:r>
      <w:r w:rsidR="00FA4DE3" w:rsidRPr="00BE463B">
        <w:rPr>
          <w:rFonts w:ascii="Times New Roman" w:hAnsi="Times New Roman" w:cs="Times New Roman"/>
        </w:rPr>
        <w:t>) dias úteis</w:t>
      </w:r>
      <w:r w:rsidR="00FA4DE3" w:rsidRPr="00087F65">
        <w:rPr>
          <w:rFonts w:ascii="Times New Roman" w:hAnsi="Times New Roman" w:cs="Times New Roman"/>
        </w:rPr>
        <w:t xml:space="preserve"> a contar da assinatura das partes (</w:t>
      </w:r>
      <w:hyperlink r:id="rId389" w:anchor="art94i" w:history="1">
        <w:r w:rsidR="00FA4DE3" w:rsidRPr="00087F65">
          <w:rPr>
            <w:rStyle w:val="Hyperlink"/>
            <w:rFonts w:ascii="Times New Roman" w:hAnsi="Times New Roman" w:cs="Times New Roman"/>
          </w:rPr>
          <w:t>art. 94, I da Lei nº 14.133/2021</w:t>
        </w:r>
      </w:hyperlink>
      <w:r w:rsidR="00FA4DE3" w:rsidRPr="00087F65">
        <w:rPr>
          <w:rFonts w:ascii="Times New Roman" w:hAnsi="Times New Roman" w:cs="Times New Roman"/>
        </w:rPr>
        <w:t>).</w:t>
      </w:r>
    </w:p>
    <w:p w14:paraId="4D38AE48" w14:textId="47D18B8A" w:rsidR="00FA4DE3" w:rsidRPr="00087F65" w:rsidRDefault="006E65F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17.</w:t>
      </w:r>
      <w:r w:rsidR="00FA4DE3" w:rsidRPr="00087F65">
        <w:rPr>
          <w:rFonts w:ascii="Times New Roman" w:hAnsi="Times New Roman" w:cs="Times New Roman"/>
          <w:b/>
        </w:rPr>
        <w:t>2</w:t>
      </w:r>
      <w:r w:rsidR="00FA4DE3" w:rsidRPr="00087F65">
        <w:rPr>
          <w:rFonts w:ascii="Times New Roman" w:hAnsi="Times New Roman" w:cs="Times New Roman"/>
        </w:rPr>
        <w:t xml:space="preserve"> Para fins de garantir a ampla publicidade, este contrato e/ou seu extrato será divulgado:</w:t>
      </w:r>
    </w:p>
    <w:p w14:paraId="1282F067" w14:textId="77777777" w:rsidR="00FA4DE3" w:rsidRPr="00087F65" w:rsidRDefault="00FA4DE3" w:rsidP="00A856C3">
      <w:pPr>
        <w:pStyle w:val="PargrafodaLista"/>
        <w:numPr>
          <w:ilvl w:val="0"/>
          <w:numId w:val="2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Portal Nacional de Contratações Públicas – PNCP, a partir da adoção pelo Município (</w:t>
      </w:r>
      <w:hyperlink r:id="rId390" w:anchor="art176iii" w:history="1">
        <w:r w:rsidRPr="00087F65">
          <w:rPr>
            <w:rStyle w:val="Hyperlink"/>
            <w:rFonts w:ascii="Times New Roman" w:hAnsi="Times New Roman" w:cs="Times New Roman"/>
          </w:rPr>
          <w:t>art. 176, III c/c p. ú. da Lei nº 14.133/2021</w:t>
        </w:r>
      </w:hyperlink>
      <w:r w:rsidRPr="00087F65">
        <w:rPr>
          <w:rFonts w:ascii="Times New Roman" w:hAnsi="Times New Roman" w:cs="Times New Roman"/>
        </w:rPr>
        <w:t>);</w:t>
      </w:r>
    </w:p>
    <w:p w14:paraId="140812BD" w14:textId="77777777" w:rsidR="00B90312" w:rsidRPr="00087F65" w:rsidRDefault="00B90312" w:rsidP="00A856C3">
      <w:pPr>
        <w:pStyle w:val="PargrafodaLista"/>
        <w:numPr>
          <w:ilvl w:val="0"/>
          <w:numId w:val="2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Página do Município de Riqueza (</w:t>
      </w:r>
      <w:hyperlink r:id="rId391" w:history="1">
        <w:r w:rsidRPr="00087F65">
          <w:rPr>
            <w:rStyle w:val="Hyperlink"/>
            <w:rFonts w:ascii="Times New Roman" w:hAnsi="Times New Roman" w:cs="Times New Roman"/>
          </w:rPr>
          <w:t>https://riqueza.sc.gov.br/</w:t>
        </w:r>
      </w:hyperlink>
      <w:r w:rsidRPr="00087F65">
        <w:rPr>
          <w:rFonts w:ascii="Times New Roman" w:hAnsi="Times New Roman" w:cs="Times New Roman"/>
        </w:rPr>
        <w:t>);</w:t>
      </w:r>
    </w:p>
    <w:p w14:paraId="6601A665" w14:textId="76A43166" w:rsidR="00FA4DE3" w:rsidRPr="00087F65" w:rsidRDefault="00FA4DE3" w:rsidP="00A856C3">
      <w:pPr>
        <w:pStyle w:val="PargrafodaLista"/>
        <w:numPr>
          <w:ilvl w:val="0"/>
          <w:numId w:val="2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Diário Oficial dos Municípios – DOM (</w:t>
      </w:r>
      <w:hyperlink r:id="rId392" w:anchor="art176" w:history="1">
        <w:r w:rsidRPr="00087F65">
          <w:rPr>
            <w:rStyle w:val="Hyperlink"/>
            <w:rFonts w:ascii="Times New Roman" w:hAnsi="Times New Roman" w:cs="Times New Roman"/>
          </w:rPr>
          <w:t>art. 176, p. ú., I da Lei nº 14.133/2021</w:t>
        </w:r>
      </w:hyperlink>
      <w:r w:rsidRPr="00087F65">
        <w:rPr>
          <w:rFonts w:ascii="Times New Roman" w:hAnsi="Times New Roman" w:cs="Times New Roman"/>
        </w:rPr>
        <w:t>).</w:t>
      </w:r>
    </w:p>
    <w:p w14:paraId="68596235" w14:textId="77777777" w:rsidR="00FA4DE3" w:rsidRPr="00087F65" w:rsidRDefault="00FA4DE3" w:rsidP="00B90312">
      <w:pPr>
        <w:tabs>
          <w:tab w:val="right" w:pos="8080"/>
        </w:tabs>
        <w:spacing w:after="0" w:line="240" w:lineRule="auto"/>
        <w:ind w:right="-568"/>
        <w:jc w:val="right"/>
        <w:rPr>
          <w:rFonts w:ascii="Times New Roman" w:hAnsi="Times New Roman" w:cs="Times New Roman"/>
        </w:rPr>
      </w:pPr>
    </w:p>
    <w:p w14:paraId="48196C36" w14:textId="77777777" w:rsidR="00FA4DE3" w:rsidRPr="00087F65" w:rsidRDefault="00FA4DE3" w:rsidP="00B90312">
      <w:pPr>
        <w:tabs>
          <w:tab w:val="right" w:pos="8080"/>
        </w:tabs>
        <w:spacing w:after="0" w:line="240" w:lineRule="auto"/>
        <w:ind w:right="-568"/>
        <w:jc w:val="right"/>
        <w:rPr>
          <w:rFonts w:ascii="Times New Roman" w:hAnsi="Times New Roman" w:cs="Times New Roman"/>
        </w:rPr>
      </w:pPr>
      <w:r w:rsidRPr="00087F65">
        <w:rPr>
          <w:rFonts w:ascii="Times New Roman" w:hAnsi="Times New Roman" w:cs="Times New Roman"/>
        </w:rPr>
        <w:t>(LOCAL), (DATA).</w:t>
      </w:r>
    </w:p>
    <w:p w14:paraId="12592F1C" w14:textId="25EA9487" w:rsidR="00FA4DE3" w:rsidRPr="00087F65" w:rsidRDefault="00FA4DE3" w:rsidP="00425FA1">
      <w:pPr>
        <w:tabs>
          <w:tab w:val="right" w:pos="8080"/>
        </w:tabs>
        <w:spacing w:after="0" w:line="240" w:lineRule="auto"/>
        <w:ind w:right="-568"/>
        <w:jc w:val="center"/>
        <w:rPr>
          <w:rFonts w:ascii="Times New Roman" w:hAnsi="Times New Roman" w:cs="Times New Roman"/>
        </w:rPr>
      </w:pPr>
    </w:p>
    <w:tbl>
      <w:tblPr>
        <w:tblStyle w:val="TabeladeGradeClara"/>
        <w:tblW w:w="9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8"/>
        <w:gridCol w:w="4738"/>
      </w:tblGrid>
      <w:tr w:rsidR="00FA4DE3" w:rsidRPr="00087F65" w14:paraId="1A401DBF" w14:textId="77777777" w:rsidTr="00B90312">
        <w:trPr>
          <w:trHeight w:val="794"/>
        </w:trPr>
        <w:tc>
          <w:tcPr>
            <w:tcW w:w="4738" w:type="dxa"/>
          </w:tcPr>
          <w:p w14:paraId="41C0B855"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lastRenderedPageBreak/>
              <w:t>________________________________</w:t>
            </w:r>
          </w:p>
          <w:p w14:paraId="10EEA365" w14:textId="0B6C5B7F" w:rsidR="00866428" w:rsidRPr="00087F65" w:rsidRDefault="00A32378" w:rsidP="00425FA1">
            <w:pPr>
              <w:tabs>
                <w:tab w:val="right" w:pos="8080"/>
              </w:tabs>
              <w:ind w:right="-568"/>
              <w:jc w:val="center"/>
              <w:rPr>
                <w:rFonts w:ascii="Times New Roman" w:hAnsi="Times New Roman" w:cs="Times New Roman"/>
              </w:rPr>
            </w:pPr>
            <w:r w:rsidRPr="00087F65">
              <w:rPr>
                <w:rFonts w:ascii="Times New Roman" w:hAnsi="Times New Roman" w:cs="Times New Roman"/>
              </w:rPr>
              <w:t>RENALDO MUELLER</w:t>
            </w:r>
          </w:p>
          <w:p w14:paraId="196C6B5A" w14:textId="62329E54" w:rsidR="00FA4DE3" w:rsidRPr="00087F65" w:rsidRDefault="00B90312" w:rsidP="00425FA1">
            <w:pPr>
              <w:tabs>
                <w:tab w:val="right" w:pos="8080"/>
              </w:tabs>
              <w:ind w:right="-568"/>
              <w:jc w:val="center"/>
              <w:rPr>
                <w:rFonts w:ascii="Times New Roman" w:hAnsi="Times New Roman" w:cs="Times New Roman"/>
              </w:rPr>
            </w:pPr>
            <w:r w:rsidRPr="00087F65">
              <w:rPr>
                <w:rFonts w:ascii="Times New Roman" w:hAnsi="Times New Roman" w:cs="Times New Roman"/>
              </w:rPr>
              <w:t>Prefeito</w:t>
            </w:r>
            <w:r w:rsidR="00FA4DE3" w:rsidRPr="00087F65">
              <w:rPr>
                <w:rFonts w:ascii="Times New Roman" w:hAnsi="Times New Roman" w:cs="Times New Roman"/>
              </w:rPr>
              <w:t xml:space="preserve"> </w:t>
            </w:r>
            <w:r w:rsidR="00A32378" w:rsidRPr="00087F65">
              <w:rPr>
                <w:rFonts w:ascii="Times New Roman" w:hAnsi="Times New Roman" w:cs="Times New Roman"/>
              </w:rPr>
              <w:t>de Riqueza</w:t>
            </w:r>
          </w:p>
          <w:p w14:paraId="6F5F1756"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CONTRATANTE</w:t>
            </w:r>
          </w:p>
        </w:tc>
        <w:tc>
          <w:tcPr>
            <w:tcW w:w="4738" w:type="dxa"/>
          </w:tcPr>
          <w:p w14:paraId="177A0895"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_____________________________</w:t>
            </w:r>
          </w:p>
          <w:p w14:paraId="3FA7ED6F"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XXX</w:t>
            </w:r>
          </w:p>
          <w:p w14:paraId="284C82BC"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CONTRATADO</w:t>
            </w:r>
          </w:p>
        </w:tc>
      </w:tr>
      <w:tr w:rsidR="00FA4DE3" w:rsidRPr="00087F65" w14:paraId="0561135B" w14:textId="77777777" w:rsidTr="00B90312">
        <w:trPr>
          <w:trHeight w:val="534"/>
        </w:trPr>
        <w:tc>
          <w:tcPr>
            <w:tcW w:w="4738" w:type="dxa"/>
          </w:tcPr>
          <w:p w14:paraId="5B642D1C" w14:textId="77777777" w:rsidR="00B90312" w:rsidRPr="00087F65" w:rsidRDefault="00B90312" w:rsidP="00425FA1">
            <w:pPr>
              <w:tabs>
                <w:tab w:val="right" w:pos="8080"/>
              </w:tabs>
              <w:ind w:right="-568"/>
              <w:jc w:val="both"/>
              <w:rPr>
                <w:rFonts w:ascii="Times New Roman" w:hAnsi="Times New Roman" w:cs="Times New Roman"/>
              </w:rPr>
            </w:pPr>
          </w:p>
          <w:p w14:paraId="42349245" w14:textId="77777777" w:rsidR="00B90312" w:rsidRPr="00087F65" w:rsidRDefault="00B90312" w:rsidP="00425FA1">
            <w:pPr>
              <w:tabs>
                <w:tab w:val="right" w:pos="8080"/>
              </w:tabs>
              <w:ind w:right="-568"/>
              <w:jc w:val="both"/>
              <w:rPr>
                <w:rFonts w:ascii="Times New Roman" w:hAnsi="Times New Roman" w:cs="Times New Roman"/>
              </w:rPr>
            </w:pPr>
          </w:p>
          <w:p w14:paraId="28C1EBC0" w14:textId="2D236709"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1ª Testemunha</w:t>
            </w:r>
          </w:p>
          <w:p w14:paraId="327DE38B"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Nome:</w:t>
            </w:r>
          </w:p>
        </w:tc>
        <w:tc>
          <w:tcPr>
            <w:tcW w:w="4738" w:type="dxa"/>
          </w:tcPr>
          <w:p w14:paraId="1D4E0223" w14:textId="77777777" w:rsidR="00B90312" w:rsidRPr="00087F65" w:rsidRDefault="00B90312" w:rsidP="00425FA1">
            <w:pPr>
              <w:tabs>
                <w:tab w:val="right" w:pos="8080"/>
              </w:tabs>
              <w:ind w:right="-568"/>
              <w:jc w:val="both"/>
              <w:rPr>
                <w:rFonts w:ascii="Times New Roman" w:hAnsi="Times New Roman" w:cs="Times New Roman"/>
              </w:rPr>
            </w:pPr>
          </w:p>
          <w:p w14:paraId="33249B21" w14:textId="6106452B" w:rsidR="00B90312" w:rsidRPr="00087F65" w:rsidRDefault="00B90312" w:rsidP="00425FA1">
            <w:pPr>
              <w:tabs>
                <w:tab w:val="right" w:pos="8080"/>
              </w:tabs>
              <w:ind w:right="-568"/>
              <w:jc w:val="both"/>
              <w:rPr>
                <w:rFonts w:ascii="Times New Roman" w:hAnsi="Times New Roman" w:cs="Times New Roman"/>
              </w:rPr>
            </w:pPr>
          </w:p>
          <w:p w14:paraId="228F0737" w14:textId="3491CFB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2ª Testemunha</w:t>
            </w:r>
          </w:p>
          <w:p w14:paraId="641499E7" w14:textId="3A021285"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Nome:</w:t>
            </w:r>
          </w:p>
        </w:tc>
      </w:tr>
    </w:tbl>
    <w:p w14:paraId="285CF19B" w14:textId="536084C6" w:rsidR="00B90312" w:rsidRPr="00087F65" w:rsidRDefault="00B90312" w:rsidP="00425FA1">
      <w:pPr>
        <w:tabs>
          <w:tab w:val="right" w:pos="8080"/>
        </w:tabs>
        <w:spacing w:after="0" w:line="240" w:lineRule="auto"/>
        <w:ind w:right="-568"/>
        <w:jc w:val="center"/>
        <w:rPr>
          <w:rFonts w:ascii="Times New Roman" w:eastAsia="Times New Roman" w:hAnsi="Times New Roman" w:cs="Times New Roman"/>
          <w:b/>
          <w:lang w:eastAsia="pt-BR"/>
        </w:rPr>
      </w:pPr>
    </w:p>
    <w:p w14:paraId="1E571E4C" w14:textId="1FD76D8B" w:rsidR="00B90312" w:rsidRPr="00087F65" w:rsidRDefault="00B90312" w:rsidP="00B90312">
      <w:pPr>
        <w:rPr>
          <w:rFonts w:ascii="Times New Roman" w:eastAsia="Times New Roman" w:hAnsi="Times New Roman" w:cs="Times New Roman"/>
          <w:lang w:eastAsia="pt-BR"/>
        </w:rPr>
      </w:pPr>
    </w:p>
    <w:p w14:paraId="47673301" w14:textId="0CFB6CBF" w:rsidR="00B90312" w:rsidRPr="00087F65" w:rsidRDefault="00B90312" w:rsidP="00B90312">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D1C7C1D" w14:textId="14E56479" w:rsidR="00B90312" w:rsidRPr="00087F65" w:rsidRDefault="00B90312" w:rsidP="00B90312">
      <w:pPr>
        <w:widowControl w:val="0"/>
        <w:tabs>
          <w:tab w:val="left" w:pos="1701"/>
          <w:tab w:val="center" w:pos="4252"/>
          <w:tab w:val="left" w:pos="6390"/>
        </w:tabs>
        <w:adjustRightInd w:val="0"/>
        <w:spacing w:after="0" w:line="240" w:lineRule="auto"/>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ab/>
      </w:r>
      <w:r w:rsidRPr="00087F65">
        <w:rPr>
          <w:rFonts w:ascii="Times New Roman" w:eastAsia="Times New Roman" w:hAnsi="Times New Roman" w:cs="Times New Roman"/>
          <w:lang w:eastAsia="pt-BR"/>
        </w:rPr>
        <w:tab/>
        <w:t>_____________________________</w:t>
      </w:r>
      <w:r w:rsidRPr="00087F65">
        <w:rPr>
          <w:rFonts w:ascii="Times New Roman" w:eastAsia="Times New Roman" w:hAnsi="Times New Roman" w:cs="Times New Roman"/>
          <w:lang w:eastAsia="pt-BR"/>
        </w:rPr>
        <w:tab/>
      </w:r>
    </w:p>
    <w:p w14:paraId="28D23AB4" w14:textId="26922C4A" w:rsidR="00B90312" w:rsidRPr="00087F65" w:rsidRDefault="000A025A"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b/>
          <w:lang w:val="en-US" w:eastAsia="pt-BR"/>
        </w:rPr>
      </w:pPr>
      <w:r w:rsidRPr="00087F65">
        <w:rPr>
          <w:rFonts w:ascii="Times New Roman" w:hAnsi="Times New Roman" w:cs="Times New Roman"/>
          <w:noProof/>
          <w:lang w:eastAsia="pt-BR"/>
        </w:rPr>
        <mc:AlternateContent>
          <mc:Choice Requires="wps">
            <w:drawing>
              <wp:anchor distT="0" distB="0" distL="114300" distR="114300" simplePos="0" relativeHeight="251685888" behindDoc="0" locked="0" layoutInCell="1" allowOverlap="1" wp14:anchorId="5BF4B55B" wp14:editId="5184E1C4">
                <wp:simplePos x="0" y="0"/>
                <wp:positionH relativeFrom="margin">
                  <wp:posOffset>-752475</wp:posOffset>
                </wp:positionH>
                <wp:positionV relativeFrom="paragraph">
                  <wp:posOffset>150812</wp:posOffset>
                </wp:positionV>
                <wp:extent cx="2336800" cy="1497330"/>
                <wp:effectExtent l="0" t="0" r="25400" b="2667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1237088C" w14:textId="77777777" w:rsidR="002F37AB" w:rsidRDefault="002F37AB" w:rsidP="000A025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644F9A14" w14:textId="77777777" w:rsidR="002F37AB" w:rsidRDefault="002F37AB" w:rsidP="000A025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5CD6EC72" w14:textId="77777777" w:rsidR="002F37AB" w:rsidRPr="00CD3874" w:rsidRDefault="002F37AB" w:rsidP="000A025A">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F4B55B" id="Caixa de Texto 3" o:spid="_x0000_s1033" type="#_x0000_t202" style="position:absolute;left:0;text-align:left;margin-left:-59.25pt;margin-top:11.85pt;width:184pt;height:117.9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bVGJgIAAEYEAAAOAAAAZHJzL2Uyb0RvYy54bWysU21v2yAQ/j5p/wHxfbETJ21jxam6VJkm&#10;dS9Sux9AMLbRgGNAYme/fgdO06jbvkzjA+K44+Huee5Wt4NW5CCcl2AqOp3klAjDoZamrei3p+27&#10;G0p8YKZmCoyo6FF4ert++2bV21LMoANVC0cQxPiytxXtQrBllnneCc38BKww6GzAaRbQdG1WO9Yj&#10;ulbZLM+vsh5cbR1w4T3e3o9Ouk74TSN4+NI0XgSiKoq5hbS7tO/inq1XrGwds53kpzTYP2ShmTT4&#10;6RnqngVG9k7+BqUld+ChCRMOOoOmkVykGrCaaf6qmseOWZFqQXK8PdPk/x8s/3z46oisK1pQYphG&#10;iTZMDozUgjyJIQApIke99SWGPloMDsN7GFDrVK+3D8C/e2Jg0zHTijvnoO8EqzHHaXyZXTwdcXwE&#10;2fWfoMbP2D5AAhoapyOBSAlBdNTqeNYH8yAcL2dFcXWTo4ujbzpfXhdFUjBj5fNz63z4IECTeKio&#10;wwZI8Ozw4ENMh5XPIfE3D0rWW6lUMly72yhHDgybZZtWquBVmDKkr+hyMVuMDPwVIk/rTxBaBux6&#10;JXVFsR5cpyBlToRFjka2wrAbkj7XMSaSuYP6iAw6GJsZhw8PHbiflPTYyBX1P/bMCUrUR4MqLKfz&#10;eez8ZMwX1zM03KVnd+lhhiNURQMl43ETxmnZWyfbDn8adTdwh8o1MnH6ktUpfWzWRPVpsOI0XNop&#10;6mX8178AAAD//wMAUEsDBBQABgAIAAAAIQCqTGuY4QAAAAsBAAAPAAAAZHJzL2Rvd25yZXYueG1s&#10;TI9LT8MwEITvSPwHa5G4oNZJ+kpDnAohgegN2gqubrxNIvwItpuGf89ygtvszmj223IzGs0G9KFz&#10;VkA6TYChrZ3qbCPgsH+a5MBClFZJ7SwK+MYAm+r6qpSFchf7hsMuNoxKbCikgDbGvuA81C0aGaau&#10;R0veyXkjI42+4crLC5UbzbMkWXIjO0sXWtnjY4v15+5sBOTzl+EjbGev7/XypNfxbjU8f3khbm/G&#10;h3tgEcf4F4ZffEKHipiO7mxVYFrAJE3zBWUFZLMVMEpk8zUtjiQWJHhV8v8/VD8AAAD//wMAUEsB&#10;Ai0AFAAGAAgAAAAhALaDOJL+AAAA4QEAABMAAAAAAAAAAAAAAAAAAAAAAFtDb250ZW50X1R5cGVz&#10;XS54bWxQSwECLQAUAAYACAAAACEAOP0h/9YAAACUAQAACwAAAAAAAAAAAAAAAAAvAQAAX3JlbHMv&#10;LnJlbHNQSwECLQAUAAYACAAAACEA1/W1RiYCAABGBAAADgAAAAAAAAAAAAAAAAAuAgAAZHJzL2Uy&#10;b0RvYy54bWxQSwECLQAUAAYACAAAACEAqkxrmOEAAAALAQAADwAAAAAAAAAAAAAAAACABAAAZHJz&#10;L2Rvd25yZXYueG1sUEsFBgAAAAAEAAQA8wAAAI4FAAAAAA==&#10;">
                <v:textbox>
                  <w:txbxContent>
                    <w:p w14:paraId="1237088C" w14:textId="77777777" w:rsidR="002F37AB" w:rsidRDefault="002F37AB" w:rsidP="000A025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644F9A14" w14:textId="77777777" w:rsidR="002F37AB" w:rsidRDefault="002F37AB" w:rsidP="000A025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5CD6EC72" w14:textId="77777777" w:rsidR="002F37AB" w:rsidRPr="00CD3874" w:rsidRDefault="002F37AB" w:rsidP="000A025A">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r w:rsidRPr="00087F65">
        <w:rPr>
          <w:rFonts w:ascii="Times New Roman" w:hAnsi="Times New Roman" w:cs="Times New Roman"/>
          <w:noProof/>
          <w:lang w:eastAsia="pt-BR"/>
        </w:rPr>
        <mc:AlternateContent>
          <mc:Choice Requires="wps">
            <w:drawing>
              <wp:anchor distT="0" distB="0" distL="114300" distR="114300" simplePos="0" relativeHeight="251665408" behindDoc="0" locked="0" layoutInCell="1" allowOverlap="1" wp14:anchorId="2B07D24D" wp14:editId="0B6DA479">
                <wp:simplePos x="0" y="0"/>
                <wp:positionH relativeFrom="margin">
                  <wp:posOffset>3844607</wp:posOffset>
                </wp:positionH>
                <wp:positionV relativeFrom="paragraph">
                  <wp:posOffset>150813</wp:posOffset>
                </wp:positionV>
                <wp:extent cx="2336800" cy="1497330"/>
                <wp:effectExtent l="0" t="0" r="25400" b="2667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33C32EF6" w14:textId="77777777" w:rsidR="002F37AB" w:rsidRDefault="002F37AB" w:rsidP="007E22E2">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61ED6869" w14:textId="77777777" w:rsidR="002F37AB" w:rsidRDefault="002F37AB" w:rsidP="007E22E2">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BCB6433" w14:textId="77777777" w:rsidR="002F37AB" w:rsidRPr="00CD3874" w:rsidRDefault="002F37AB" w:rsidP="007E22E2">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07D24D" id="Caixa de Texto 2" o:spid="_x0000_s1034" type="#_x0000_t202" style="position:absolute;left:0;text-align:left;margin-left:302.7pt;margin-top:11.9pt;width:184pt;height:117.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WCJgIAAEYEAAAOAAAAZHJzL2Uyb0RvYy54bWysU21v2yAQ/j5p/wHxfbHjJG1ixam6VJkm&#10;dS9Sux9AMLbRgGNAYne/fgdO06jbvkzjA+K44+Huee7WN4NW5Cicl2AqOp3klAjDoZamrei3x927&#10;JSU+MFMzBUZU9El4erN5+2bd21IU0IGqhSMIYnzZ24p2IdgyyzzvhGZ+AlYYdDbgNAtoujarHesR&#10;XausyPOrrAdXWwdceI+3d6OTbhJ+0wgevjSNF4GoimJuIe0u7fu4Z5s1K1vHbCf5KQ32D1loJg1+&#10;eoa6Y4GRg5O/QWnJHXhowoSDzqBpJBepBqxmmr+q5qFjVqRakBxvzzT5/wfLPx+/OiLrihaUGKZR&#10;oi2TAyO1II9iCECKyFFvfYmhDxaDw/AeBtQ61evtPfDvnhjYdsy04tY56DvBasxxGl9mF09HHB9B&#10;9v0nqPEzdgiQgIbG6UggUkIQHbV6OuuDeRCOl8VsdrXM0cXRN52vrmezpGDGyufn1vnwQYAm8VBR&#10;hw2Q4Nnx3oeYDiufQ+JvHpSsd1KpZLh2v1WOHBk2yy6tVMGrMGVIX9HVoliMDPwVIk/rTxBaBux6&#10;JXVFsR5cpyBlToRFjka2wrAfkj7LGBPJ3EP9hAw6GJsZhw8PHbiflPTYyBX1Pw7MCUrUR4MqrKbz&#10;eez8ZMwX1wUa7tKzv/QwwxGqooGS8bgN47QcrJNthz+Nuhu4ReUamTh9yeqUPjZrovo0WHEaLu0U&#10;9TL+m18AAAD//wMAUEsDBBQABgAIAAAAIQCfMI8b3wAAAAoBAAAPAAAAZHJzL2Rvd25yZXYueG1s&#10;TI/LTsMwEEX3SPyDNUhsEHVo2rQJcSqEBKI7KAi2bjxNIuJxsN00/D3DCpZz5+g+ys1kezGiD50j&#10;BTezBARS7UxHjYK314frNYgQNRndO0IF3xhgU52flbow7kQvOO5iI9iEQqEVtDEOhZShbtHqMHMD&#10;Ev8Ozlsd+fSNNF6f2Nz2cp4kmbS6I05o9YD3Ldafu6NVsF48jR9hmz6/19mhz+PVanz88kpdXkx3&#10;tyAiTvEPht/6XB0q7rR3RzJB9AqyZLlgVME85QkM5KuUhT0LyzwDWZXy/4TqBwAA//8DAFBLAQIt&#10;ABQABgAIAAAAIQC2gziS/gAAAOEBAAATAAAAAAAAAAAAAAAAAAAAAABbQ29udGVudF9UeXBlc10u&#10;eG1sUEsBAi0AFAAGAAgAAAAhADj9If/WAAAAlAEAAAsAAAAAAAAAAAAAAAAALwEAAF9yZWxzLy5y&#10;ZWxzUEsBAi0AFAAGAAgAAAAhAMIppYImAgAARgQAAA4AAAAAAAAAAAAAAAAALgIAAGRycy9lMm9E&#10;b2MueG1sUEsBAi0AFAAGAAgAAAAhAJ8wjxvfAAAACgEAAA8AAAAAAAAAAAAAAAAAgAQAAGRycy9k&#10;b3ducmV2LnhtbFBLBQYAAAAABAAEAPMAAACMBQAAAAA=&#10;">
                <v:textbox>
                  <w:txbxContent>
                    <w:p w14:paraId="33C32EF6" w14:textId="77777777" w:rsidR="002F37AB" w:rsidRDefault="002F37AB" w:rsidP="007E22E2">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61ED6869" w14:textId="77777777" w:rsidR="002F37AB" w:rsidRDefault="002F37AB" w:rsidP="007E22E2">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BCB6433" w14:textId="77777777" w:rsidR="002F37AB" w:rsidRPr="00CD3874" w:rsidRDefault="002F37AB" w:rsidP="007E22E2">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r w:rsidR="00B90312" w:rsidRPr="00087F65">
        <w:rPr>
          <w:rFonts w:ascii="Times New Roman" w:eastAsia="Times New Roman" w:hAnsi="Times New Roman" w:cs="Times New Roman"/>
          <w:b/>
          <w:lang w:val="en-US" w:eastAsia="pt-BR"/>
        </w:rPr>
        <w:t>MARIELI FILIPPI</w:t>
      </w:r>
    </w:p>
    <w:p w14:paraId="2422E0E3" w14:textId="1251C0F6" w:rsidR="00B90312" w:rsidRPr="00087F65" w:rsidRDefault="00B90312"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087F65">
        <w:rPr>
          <w:rFonts w:ascii="Times New Roman" w:eastAsia="Times New Roman" w:hAnsi="Times New Roman" w:cs="Times New Roman"/>
          <w:lang w:val="en-US" w:eastAsia="pt-BR"/>
        </w:rPr>
        <w:t>OAB/SC 47.248</w:t>
      </w:r>
    </w:p>
    <w:p w14:paraId="6F8A6163" w14:textId="4171C619"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3E3245B" w14:textId="5A4B8B1A" w:rsidR="00AD79D2" w:rsidRPr="00087F65" w:rsidRDefault="00AD79D2"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2B361B68" w14:textId="11D497A7"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06036D1" w14:textId="138DFF94"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2CA1ADD" w14:textId="6F57B80A"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67CBB26F" w14:textId="4A07A704"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9A2F038" w14:textId="5332B536"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0A0067B" w14:textId="2F0DEA24"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041C96A" w14:textId="79E8B0A5" w:rsidR="00C3469B" w:rsidRPr="00087F65" w:rsidRDefault="000A025A"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087F65">
        <w:rPr>
          <w:rFonts w:ascii="Times New Roman" w:hAnsi="Times New Roman" w:cs="Times New Roman"/>
          <w:noProof/>
          <w:lang w:eastAsia="pt-BR"/>
        </w:rPr>
        <mc:AlternateContent>
          <mc:Choice Requires="wps">
            <w:drawing>
              <wp:anchor distT="0" distB="0" distL="114300" distR="114300" simplePos="0" relativeHeight="251694080" behindDoc="0" locked="0" layoutInCell="1" allowOverlap="1" wp14:anchorId="371045CA" wp14:editId="4BECBB4F">
                <wp:simplePos x="0" y="0"/>
                <wp:positionH relativeFrom="margin">
                  <wp:posOffset>2376805</wp:posOffset>
                </wp:positionH>
                <wp:positionV relativeFrom="paragraph">
                  <wp:posOffset>63818</wp:posOffset>
                </wp:positionV>
                <wp:extent cx="2336800" cy="1497330"/>
                <wp:effectExtent l="0" t="0" r="25400" b="26670"/>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04A74DB3" w14:textId="77777777" w:rsidR="002F37AB" w:rsidRDefault="002F37AB" w:rsidP="000A025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215C7DA2" w14:textId="77777777" w:rsidR="002F37AB" w:rsidRDefault="002F37AB" w:rsidP="000A025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744C6CC4" w14:textId="77777777" w:rsidR="002F37AB" w:rsidRPr="00CD3874" w:rsidRDefault="002F37AB" w:rsidP="000A025A">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1045CA" id="Caixa de Texto 14" o:spid="_x0000_s1035" type="#_x0000_t202" style="position:absolute;left:0;text-align:left;margin-left:187.15pt;margin-top:5.05pt;width:184pt;height:117.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2JCJwIAAEgEAAAOAAAAZHJzL2Uyb0RvYy54bWysVNtu2zAMfR+wfxD0vti5tY0Rp+hSZBjQ&#10;XYB2HyDLsi1MEjVJiZ19/Sg5TYNuexmmB0E0ySPyHMrr20ErchDOSzAlnU5ySoThUEvTlvTb0+7d&#10;DSU+MFMzBUaU9Cg8vd28fbPubSFm0IGqhSMIYnzR25J2IdgiyzzvhGZ+AlYYdDbgNAtoujarHesR&#10;XatsludXWQ+utg648B6/3o9Oukn4TSN4+NI0XgSiSoq1hbS7tFdxzzZrVrSO2U7yUxnsH6rQTBq8&#10;9Ax1zwIjeyd/g9KSO/DQhAkHnUHTSC5SD9jNNH/VzWPHrEi9IDnenmny/w+Wfz58dUTWqN2CEsM0&#10;arRlcmCkFuRJDAEIOpCl3voCgx8thofhPQyYkTr29gH4d08MbDtmWnHnHPSdYDVWOY2Z2UXqiOMj&#10;SNV/ghpvY/sACWhonI4UIikE0VGt41khLIRw/Dibz69ucnRx9E0Xq+v5PGmYseI53TofPgjQJB5K&#10;6nAEEjw7PPgQy2HFc0i8zYOS9U4qlQzXVlvlyIHhuOzSSh28ClOG9CVdLWfLkYG/QuRp/QlCy4Bz&#10;r6QuKfaD6xSkzImwyNHIVhiqISm0ijGRzArqIzLoYBxnfH546MD9pKTHUS6p/7FnTlCiPhpUYTVd&#10;LOLsJ2OxvJ6h4S491aWHGY5QJQ2UjMdtGN/L3jrZdnjTqLuBO1SukYnTl6pO5eO4JqpPTyu+h0s7&#10;Rb38ADa/AAAA//8DAFBLAwQUAAYACAAAACEA+6K4CeAAAAAKAQAADwAAAGRycy9kb3ducmV2Lnht&#10;bEyPwU7DMAyG70i8Q2QkLmhL15Z1K00nhARiN9gQXLMmaysSpyRZV94ec4Kj/X/6/bnaTNawUfvQ&#10;OxSwmCfANDZO9dgKeNs/zlbAQpSopHGoBXzrAJv68qKSpXJnfNXjLraMSjCUUkAX41ByHppOWxnm&#10;btBI2dF5KyONvuXKyzOVW8PTJFlyK3ukC50c9EOnm8/dyQpY5c/jR9hmL+/N8mjW8aYYn768ENdX&#10;0/0dsKin+AfDrz6pQ01OB3dCFZgRkBV5RigFyQIYAUWe0uIgIM1v18Driv9/of4BAAD//wMAUEsB&#10;Ai0AFAAGAAgAAAAhALaDOJL+AAAA4QEAABMAAAAAAAAAAAAAAAAAAAAAAFtDb250ZW50X1R5cGVz&#10;XS54bWxQSwECLQAUAAYACAAAACEAOP0h/9YAAACUAQAACwAAAAAAAAAAAAAAAAAvAQAAX3JlbHMv&#10;LnJlbHNQSwECLQAUAAYACAAAACEA+29iQicCAABIBAAADgAAAAAAAAAAAAAAAAAuAgAAZHJzL2Uy&#10;b0RvYy54bWxQSwECLQAUAAYACAAAACEA+6K4CeAAAAAKAQAADwAAAAAAAAAAAAAAAACBBAAAZHJz&#10;L2Rvd25yZXYueG1sUEsFBgAAAAAEAAQA8wAAAI4FAAAAAA==&#10;">
                <v:textbox>
                  <w:txbxContent>
                    <w:p w14:paraId="04A74DB3" w14:textId="77777777" w:rsidR="002F37AB" w:rsidRDefault="002F37AB" w:rsidP="000A025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215C7DA2" w14:textId="77777777" w:rsidR="002F37AB" w:rsidRDefault="002F37AB" w:rsidP="000A025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744C6CC4" w14:textId="77777777" w:rsidR="002F37AB" w:rsidRPr="00CD3874" w:rsidRDefault="002F37AB" w:rsidP="000A025A">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r w:rsidRPr="00087F65">
        <w:rPr>
          <w:rFonts w:ascii="Times New Roman" w:hAnsi="Times New Roman" w:cs="Times New Roman"/>
          <w:noProof/>
          <w:lang w:eastAsia="pt-BR"/>
        </w:rPr>
        <mc:AlternateContent>
          <mc:Choice Requires="wps">
            <w:drawing>
              <wp:anchor distT="0" distB="0" distL="114300" distR="114300" simplePos="0" relativeHeight="251692032" behindDoc="0" locked="0" layoutInCell="1" allowOverlap="1" wp14:anchorId="7E16A05D" wp14:editId="6960B56E">
                <wp:simplePos x="0" y="0"/>
                <wp:positionH relativeFrom="margin">
                  <wp:posOffset>-61278</wp:posOffset>
                </wp:positionH>
                <wp:positionV relativeFrom="paragraph">
                  <wp:posOffset>83185</wp:posOffset>
                </wp:positionV>
                <wp:extent cx="2336800" cy="1497330"/>
                <wp:effectExtent l="0" t="0" r="25400" b="26670"/>
                <wp:wrapNone/>
                <wp:docPr id="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6C98D69B" w14:textId="77777777" w:rsidR="002F37AB" w:rsidRDefault="002F37AB" w:rsidP="000A025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3E6DE182" w14:textId="77777777" w:rsidR="002F37AB" w:rsidRDefault="002F37AB" w:rsidP="000A025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187112F8" w14:textId="77777777" w:rsidR="002F37AB" w:rsidRPr="00CD3874" w:rsidRDefault="002F37AB" w:rsidP="000A025A">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16A05D" id="Caixa de Texto 13" o:spid="_x0000_s1036" type="#_x0000_t202" style="position:absolute;left:0;text-align:left;margin-left:-4.85pt;margin-top:6.55pt;width:184pt;height:117.9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fxJgIAAEkEAAAOAAAAZHJzL2Uyb0RvYy54bWysVNtu2zAMfR+wfxD0vti5tY0Rp+hSZBjQ&#10;XYB2H0DLsi1MFjVJiZ19/Wg5TYNuexmmB0E0ySPyHMrr277V7CCdV2hyPp2knEkjsFSmzvm3p927&#10;G858AFOCRiNzfpSe327evll3NpMzbFCX0jECMT7rbM6bEGyWJF40sgU/QSsNOSt0LQQyXZ2UDjpC&#10;b3UyS9OrpENXWodCek9f70cn30T8qpIifKkqLwPTOafaQtxd3IthTzZryGoHtlHiVAb8QxUtKEOX&#10;nqHuIQDbO/UbVKuEQ49VmAhsE6wqJWTsgbqZpq+6eWzAytgLkePtmSb//2DF58NXx1RJ2s05M9CS&#10;RltQPbBSsifZB2TkIJY66zMKfrQUHvr32FNG7NjbBxTfPTO4bcDU8s457BoJJVU5HTKTi9QRxw8g&#10;RfcJS7oN9gEjUF+5dqCQSGGETmodzwpRIUzQx9l8fnWTkkuQb7pYXc/nUcMEsud063z4ILFlwyHn&#10;jkYgwsPhwYehHMieQ4bbPGpV7pTW0XB1sdWOHYDGZRdX7OBVmDasy/lqOVuODPwVIo3rTxCtCjT3&#10;WrU5p35onYK0ORE2cDSyFfqiHxWKQQObBZZHotDhOM/0/ujQoPvJWUeznHP/Yw9OcqY/GpJhNV0s&#10;huGPxmJ5PSPDXXqKSw8YQVA5D5yNx20YH8zeOlU3dNMovME7kq5SkdSXqk7107xGrk9va3gQl3aM&#10;evkDbH4BAAD//wMAUEsDBBQABgAIAAAAIQD5mzEx4AAAAAkBAAAPAAAAZHJzL2Rvd25yZXYueG1s&#10;TI/BTsMwEETvSPyDtUhcUOu0KW0S4lQICQQ3KAiubrxNIux1iN00/D3LCY6zM5p5W24nZ8WIQ+g8&#10;KVjMExBItTcdNQreXu9nGYgQNRltPaGCbwywrc7PSl0Yf6IXHHexEVxCodAK2hj7QspQt+h0mPse&#10;ib2DH5yOLIdGmkGfuNxZuUyStXS6I15odY93Ldafu6NTkK0ex4/wlD6/1+uDzePVZnz4GpS6vJhu&#10;b0BEnOJfGH7xGR0qZtr7I5kgrIJZvuEk39MFCPbT6ywFsVewXGU5yKqU/z+ofgAAAP//AwBQSwEC&#10;LQAUAAYACAAAACEAtoM4kv4AAADhAQAAEwAAAAAAAAAAAAAAAAAAAAAAW0NvbnRlbnRfVHlwZXNd&#10;LnhtbFBLAQItABQABgAIAAAAIQA4/SH/1gAAAJQBAAALAAAAAAAAAAAAAAAAAC8BAABfcmVscy8u&#10;cmVsc1BLAQItABQABgAIAAAAIQD6VpfxJgIAAEkEAAAOAAAAAAAAAAAAAAAAAC4CAABkcnMvZTJv&#10;RG9jLnhtbFBLAQItABQABgAIAAAAIQD5mzEx4AAAAAkBAAAPAAAAAAAAAAAAAAAAAIAEAABkcnMv&#10;ZG93bnJldi54bWxQSwUGAAAAAAQABADzAAAAjQUAAAAA&#10;">
                <v:textbox>
                  <w:txbxContent>
                    <w:p w14:paraId="6C98D69B" w14:textId="77777777" w:rsidR="002F37AB" w:rsidRDefault="002F37AB" w:rsidP="000A025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3E6DE182" w14:textId="77777777" w:rsidR="002F37AB" w:rsidRDefault="002F37AB" w:rsidP="000A025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187112F8" w14:textId="77777777" w:rsidR="002F37AB" w:rsidRPr="00CD3874" w:rsidRDefault="002F37AB" w:rsidP="000A025A">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37113B3C" w14:textId="07A45756" w:rsidR="00C3469B" w:rsidRPr="00087F65" w:rsidRDefault="00C3469B" w:rsidP="00C3469B">
      <w:pPr>
        <w:spacing w:after="0" w:line="240" w:lineRule="auto"/>
        <w:ind w:left="11" w:right="283"/>
        <w:rPr>
          <w:rFonts w:ascii="Times New Roman" w:hAnsi="Times New Roman" w:cs="Times New Roman"/>
        </w:rPr>
      </w:pPr>
    </w:p>
    <w:p w14:paraId="227D2C17" w14:textId="30574DBB" w:rsidR="00C3469B"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1695938" w14:textId="4096F47C"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36278A0" w14:textId="6ABC3D0A"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05CC4F6" w14:textId="66BEF34E"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7973578" w14:textId="76F6ECD5"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0234CCF" w14:textId="4EB1C5C7"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33D0446" w14:textId="119004D1"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4EA52D3A" w14:textId="116F3244"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69375583" w14:textId="1D657FD5" w:rsidR="008F057B" w:rsidRDefault="000A025A"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087F65">
        <w:rPr>
          <w:rFonts w:ascii="Times New Roman" w:hAnsi="Times New Roman" w:cs="Times New Roman"/>
          <w:noProof/>
          <w:lang w:eastAsia="pt-BR"/>
        </w:rPr>
        <mc:AlternateContent>
          <mc:Choice Requires="wps">
            <w:drawing>
              <wp:anchor distT="0" distB="0" distL="114300" distR="114300" simplePos="0" relativeHeight="251687936" behindDoc="0" locked="0" layoutInCell="1" allowOverlap="1" wp14:anchorId="54EF042B" wp14:editId="1A86DCD2">
                <wp:simplePos x="0" y="0"/>
                <wp:positionH relativeFrom="margin">
                  <wp:posOffset>-61913</wp:posOffset>
                </wp:positionH>
                <wp:positionV relativeFrom="paragraph">
                  <wp:posOffset>61278</wp:posOffset>
                </wp:positionV>
                <wp:extent cx="2336800" cy="1497330"/>
                <wp:effectExtent l="0" t="0" r="25400" b="2667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50B9CE9A" w14:textId="77777777" w:rsidR="002F37AB" w:rsidRDefault="002F37AB" w:rsidP="000A025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0337BADF" w14:textId="77777777" w:rsidR="002F37AB" w:rsidRDefault="002F37AB" w:rsidP="000A025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0C08B716" w14:textId="77777777" w:rsidR="002F37AB" w:rsidRPr="00CD3874" w:rsidRDefault="002F37AB" w:rsidP="000A025A">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EF042B" id="Caixa de Texto 10" o:spid="_x0000_s1037" type="#_x0000_t202" style="position:absolute;left:0;text-align:left;margin-left:-4.9pt;margin-top:4.85pt;width:184pt;height:117.9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cKAJgIAAEkEAAAOAAAAZHJzL2Uyb0RvYy54bWysVNtu2zAMfR+wfxD0vti5tY0Rp+hSZBjQ&#10;XYB2H0DLsi1MFjVJiZ19/Wg5TYNuexmmB0E0yaPDQ8rr277V7CCdV2hyPp2knEkjsFSmzvm3p927&#10;G858AFOCRiNzfpSe327evll3NpMzbFCX0jECMT7rbM6bEGyWJF40sgU/QSsNOSt0LQQyXZ2UDjpC&#10;b3UyS9OrpENXWodCek9f70cn30T8qpIifKkqLwPTOSduIe4u7sWwJ5s1ZLUD2yhxogH/wKIFZejS&#10;M9Q9BGB7p36DapVw6LEKE4FtglWlhIw1UDXT9FU1jw1YGWshcbw9y+T/H6z4fPjqmCqpdySPgZZ6&#10;tAXVAysle5J9QEYOUqmzPqPgR0vhoX+PPWXEir19QPHdM4PbBkwt75zDrpFQEsvpkJlcpI44fgAp&#10;uk9Y0m2wDxiB+sq1g4QkCiN0onM8d4iIMEEfZ/P51U1KLkG+6WJ1PZ9Hdglkz+nW+fBBYsuGQ84d&#10;jUCEh8ODDwMdyJ5Dhts8alXulNbRcHWx1Y4dgMZlF1es4FWYNqzL+Wo5W44K/BUijetPEK0KNPda&#10;tTmnemidgrQ5CTZoNKoV+qIfOxTlHNQssDyShA7Heab3R4cG3U/OOprlnPsfe3CSM/3RUBtW08Vi&#10;GP5oLJbXMzLcpae49IARBJXzwNl43IbxweytU3VDN42NN3hHratUFPWF1Yk/zWvU+vS2hgdxaceo&#10;lz/A5hcAAAD//wMAUEsDBBQABgAIAAAAIQBA3dS54AAAAAgBAAAPAAAAZHJzL2Rvd25yZXYueG1s&#10;TI/NTsMwEITvSLyDtUhcUOuQNm0SsqkQEghuUKpydeNtEuGfYLtpeHvMCY6jGc18U20mrdhIzvfW&#10;INzOE2BkGit70yLs3h9nOTAfhJFCWUMI3+RhU19eVKKU9mzeaNyGlsUS40uB0IUwlJz7piMt/NwO&#10;ZKJ3tE6LEKVruXTiHMu14mmSrLgWvYkLnRjooaPmc3vSCPnyefzwL4vXfbM6qiLcrMenL4d4fTXd&#10;3wELNIW/MPziR3SoI9PBnoz0TCHMikgeEIo1sGgvsjwFdkBIl1kGvK74/wP1DwAAAP//AwBQSwEC&#10;LQAUAAYACAAAACEAtoM4kv4AAADhAQAAEwAAAAAAAAAAAAAAAAAAAAAAW0NvbnRlbnRfVHlwZXNd&#10;LnhtbFBLAQItABQABgAIAAAAIQA4/SH/1gAAAJQBAAALAAAAAAAAAAAAAAAAAC8BAABfcmVscy8u&#10;cmVsc1BLAQItABQABgAIAAAAIQACrcKAJgIAAEkEAAAOAAAAAAAAAAAAAAAAAC4CAABkcnMvZTJv&#10;RG9jLnhtbFBLAQItABQABgAIAAAAIQBA3dS54AAAAAgBAAAPAAAAAAAAAAAAAAAAAIAEAABkcnMv&#10;ZG93bnJldi54bWxQSwUGAAAAAAQABADzAAAAjQUAAAAA&#10;">
                <v:textbox>
                  <w:txbxContent>
                    <w:p w14:paraId="50B9CE9A" w14:textId="77777777" w:rsidR="002F37AB" w:rsidRDefault="002F37AB" w:rsidP="000A025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0337BADF" w14:textId="77777777" w:rsidR="002F37AB" w:rsidRDefault="002F37AB" w:rsidP="000A025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0C08B716" w14:textId="77777777" w:rsidR="002F37AB" w:rsidRPr="00CD3874" w:rsidRDefault="002F37AB" w:rsidP="000A025A">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r w:rsidRPr="00087F65">
        <w:rPr>
          <w:rFonts w:ascii="Times New Roman" w:hAnsi="Times New Roman" w:cs="Times New Roman"/>
          <w:noProof/>
          <w:lang w:eastAsia="pt-BR"/>
        </w:rPr>
        <mc:AlternateContent>
          <mc:Choice Requires="wps">
            <w:drawing>
              <wp:anchor distT="0" distB="0" distL="114300" distR="114300" simplePos="0" relativeHeight="251689984" behindDoc="0" locked="0" layoutInCell="1" allowOverlap="1" wp14:anchorId="5CBC2BA8" wp14:editId="0CB8D152">
                <wp:simplePos x="0" y="0"/>
                <wp:positionH relativeFrom="margin">
                  <wp:posOffset>2400935</wp:posOffset>
                </wp:positionH>
                <wp:positionV relativeFrom="paragraph">
                  <wp:posOffset>100648</wp:posOffset>
                </wp:positionV>
                <wp:extent cx="2336800" cy="1497330"/>
                <wp:effectExtent l="0" t="0" r="25400" b="26670"/>
                <wp:wrapNone/>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72E06102" w14:textId="77777777" w:rsidR="002F37AB" w:rsidRDefault="002F37AB" w:rsidP="000A025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24F66F68" w14:textId="77777777" w:rsidR="002F37AB" w:rsidRDefault="002F37AB" w:rsidP="000A025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1D1CAEFE" w14:textId="77777777" w:rsidR="002F37AB" w:rsidRPr="00CD3874" w:rsidRDefault="002F37AB" w:rsidP="000A025A">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BC2BA8" id="Caixa de Texto 12" o:spid="_x0000_s1038" type="#_x0000_t202" style="position:absolute;left:0;text-align:left;margin-left:189.05pt;margin-top:7.95pt;width:184pt;height:117.9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0MxJwIAAEkEAAAOAAAAZHJzL2Uyb0RvYy54bWysVFFv0zAQfkfiP1h+p0nTdlujptPoVIQ0&#10;BtLGD3AcJ7GwfcZ2m4xfz8VJSzXgBeEHy5e7+3z3fedsbnutyFE4L8EUdD5LKRGGQyVNU9Cvz/t3&#10;N5T4wEzFFBhR0Bfh6e327ZtNZ3ORQQuqEo4giPF5ZwvahmDzJPG8FZr5GVhh0FmD0yyg6ZqkcqxD&#10;dK2SLE2vkg5cZR1w4T1+vR+ddBvx61rw8LmuvQhEFRRrC3F3cS+HPdluWN44ZlvJpzLYP1ShmTR4&#10;6RnqngVGDk7+BqUld+ChDjMOOoG6llzEHrCbefqqm6eWWRF7QXK8PdPk/x8sfzx+cURWqF1GiWEa&#10;Ndox2TNSCfIs+gAEHchSZ32OwU8Ww0P/HnrMiB17+wD8mycGdi0zjbhzDrpWsAqrnA+ZyUXqiOMH&#10;kLL7BBXexg4BIlBfOz1QiKQQREe1Xs4KYSGE48dssbi6SdHF0Tdfrq8Xi6hhwvJTunU+fBCgyXAo&#10;qMMRiPDs+ODDUA7LTyHDbR6UrPZSqWi4ptwpR44Mx2UfV+zgVZgypCvoepWtRgb+CpHG9ScILQPO&#10;vZK6oNgPrilImYmwgaORrdCX/UmhSYgSqhek0ME4z/j+8NCC+0FJh7NcUP/9wJygRH00KMN6vlwO&#10;wx+N5eo6Q8NdespLDzMcoQoaKBmPuzA+mIN1smnxplF4A3coXS0jqYPGY1VT/TivkevpbQ0P4tKO&#10;Ub/+ANufAAAA//8DAFBLAwQUAAYACAAAACEAWAfN4uAAAAAKAQAADwAAAGRycy9kb3ducmV2Lnht&#10;bEyPy07DMBBF90j8gzVIbBB10keShjgVQgLBDtoKtm7sJhH2ONhuGv6eYQXLmXt050y1maxho/ah&#10;dyggnSXANDZO9dgK2O8ebwtgIUpU0jjUAr51gE19eVHJUrkzvulxG1tGJRhKKaCLcSg5D02nrQwz&#10;N2ik7Oi8lZFG33Ll5ZnKreHzJMm4lT3ShU4O+qHTzef2ZAUUy+fxI7wsXt+b7GjW8SYfn768ENdX&#10;0/0dsKin+AfDrz6pQ01OB3dCFZgRsMiLlFAKVmtgBOTLjBYHAfNVmgOvK/7/hfoHAAD//wMAUEsB&#10;Ai0AFAAGAAgAAAAhALaDOJL+AAAA4QEAABMAAAAAAAAAAAAAAAAAAAAAAFtDb250ZW50X1R5cGVz&#10;XS54bWxQSwECLQAUAAYACAAAACEAOP0h/9YAAACUAQAACwAAAAAAAAAAAAAAAAAvAQAAX3JlbHMv&#10;LnJlbHNQSwECLQAUAAYACAAAACEADKNDMScCAABJBAAADgAAAAAAAAAAAAAAAAAuAgAAZHJzL2Uy&#10;b0RvYy54bWxQSwECLQAUAAYACAAAACEAWAfN4uAAAAAKAQAADwAAAAAAAAAAAAAAAACBBAAAZHJz&#10;L2Rvd25yZXYueG1sUEsFBgAAAAAEAAQA8wAAAI4FAAAAAA==&#10;">
                <v:textbox>
                  <w:txbxContent>
                    <w:p w14:paraId="72E06102" w14:textId="77777777" w:rsidR="002F37AB" w:rsidRDefault="002F37AB" w:rsidP="000A025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24F66F68" w14:textId="77777777" w:rsidR="002F37AB" w:rsidRDefault="002F37AB" w:rsidP="000A025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1D1CAEFE" w14:textId="77777777" w:rsidR="002F37AB" w:rsidRPr="00CD3874" w:rsidRDefault="002F37AB" w:rsidP="000A025A">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2E0D63B5" w14:textId="111B0F5F"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4A959E4D" w14:textId="68E6D75F"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7AE14AD3" w14:textId="30006F66"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1BBE6184" w14:textId="71AFC70A"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7F73AC69" w14:textId="13AA3A00"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47FBD3D" w14:textId="338B7938"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8B62BB2" w14:textId="4FB6F0AE"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83C12B6" w14:textId="73A69F3D"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A37E02B" w14:textId="2C9FB8F3"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6870844" w14:textId="0554BED8"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1F2A2968" w14:textId="4F2E85E5"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46D37AC2" w14:textId="5E357C08" w:rsidR="009F6C6D" w:rsidRDefault="009F6C6D"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44E416DF" w14:textId="7D4E4C4A" w:rsidR="009F6C6D" w:rsidRDefault="009F6C6D"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FD1A693" w14:textId="68F01A42" w:rsidR="009F6C6D" w:rsidRDefault="009F6C6D"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E2C5368" w14:textId="6588992A" w:rsidR="009F6C6D" w:rsidRDefault="009F6C6D"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4468DF09" w14:textId="06414300" w:rsidR="009F6C6D" w:rsidRDefault="009F6C6D"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C4139EC" w14:textId="4D8F1691" w:rsidR="00C3469B" w:rsidRPr="00087F65" w:rsidRDefault="00C3469B" w:rsidP="006A0C44">
      <w:pPr>
        <w:widowControl w:val="0"/>
        <w:tabs>
          <w:tab w:val="left" w:pos="1701"/>
        </w:tabs>
        <w:adjustRightInd w:val="0"/>
        <w:spacing w:after="0" w:line="240" w:lineRule="auto"/>
        <w:textAlignment w:val="baseline"/>
        <w:rPr>
          <w:rFonts w:ascii="Times New Roman" w:eastAsia="Times New Roman" w:hAnsi="Times New Roman" w:cs="Times New Roman"/>
          <w:lang w:val="en-US" w:eastAsia="pt-BR"/>
        </w:rPr>
      </w:pPr>
      <w:bookmarkStart w:id="122" w:name="_GoBack"/>
      <w:bookmarkEnd w:id="122"/>
    </w:p>
    <w:sectPr w:rsidR="00C3469B" w:rsidRPr="00087F65" w:rsidSect="00425FA1">
      <w:headerReference w:type="default" r:id="rId393"/>
      <w:footerReference w:type="default" r:id="rId394"/>
      <w:pgSz w:w="11906" w:h="16838"/>
      <w:pgMar w:top="1418" w:right="1701" w:bottom="1418" w:left="1701" w:header="284"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670E8" w14:textId="77777777" w:rsidR="00745DDC" w:rsidRDefault="00745DDC" w:rsidP="005E04F6">
      <w:pPr>
        <w:spacing w:after="0" w:line="240" w:lineRule="auto"/>
      </w:pPr>
      <w:r>
        <w:separator/>
      </w:r>
    </w:p>
  </w:endnote>
  <w:endnote w:type="continuationSeparator" w:id="0">
    <w:p w14:paraId="11BEFB70" w14:textId="77777777" w:rsidR="00745DDC" w:rsidRDefault="00745DDC"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default"/>
    <w:sig w:usb0="00000003" w:usb1="00000000" w:usb2="00000000" w:usb3="00000000" w:csb0="00000001" w:csb1="00000000"/>
  </w:font>
  <w:font w:name="Lohit Hindi">
    <w:altName w:val="Calibri"/>
    <w:charset w:val="00"/>
    <w:family w:val="auto"/>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625357161"/>
      <w:docPartObj>
        <w:docPartGallery w:val="Page Numbers (Bottom of Page)"/>
        <w:docPartUnique/>
      </w:docPartObj>
    </w:sdtPr>
    <w:sdtEndPr/>
    <w:sdtContent>
      <w:sdt>
        <w:sdtPr>
          <w:rPr>
            <w:rFonts w:ascii="Arial" w:hAnsi="Arial" w:cs="Arial"/>
            <w:sz w:val="16"/>
            <w:szCs w:val="16"/>
          </w:rPr>
          <w:id w:val="-568737584"/>
          <w:docPartObj>
            <w:docPartGallery w:val="Page Numbers (Top of Page)"/>
            <w:docPartUnique/>
          </w:docPartObj>
        </w:sdtPr>
        <w:sdtEndPr/>
        <w:sdtContent>
          <w:p w14:paraId="5EA8F091" w14:textId="77777777" w:rsidR="002F37AB" w:rsidRDefault="002F37AB" w:rsidP="009F64A1">
            <w:pPr>
              <w:spacing w:after="0"/>
              <w:ind w:right="-710"/>
              <w:jc w:val="center"/>
              <w:rPr>
                <w:rFonts w:ascii="Times New Roman" w:hAnsi="Times New Roman" w:cs="Times New Roman"/>
                <w:sz w:val="20"/>
              </w:rPr>
            </w:pPr>
            <w:r>
              <w:rPr>
                <w:rFonts w:ascii="Calibri" w:eastAsia="Calibri" w:hAnsi="Calibri" w:cs="Calibri"/>
                <w:noProof/>
                <w:lang w:eastAsia="pt-BR"/>
              </w:rPr>
              <mc:AlternateContent>
                <mc:Choice Requires="wpg">
                  <w:drawing>
                    <wp:anchor distT="0" distB="0" distL="114300" distR="114300" simplePos="0" relativeHeight="251661312" behindDoc="0" locked="0" layoutInCell="1" allowOverlap="1" wp14:anchorId="47F43653" wp14:editId="60390A82">
                      <wp:simplePos x="0" y="0"/>
                      <wp:positionH relativeFrom="page">
                        <wp:posOffset>1122997</wp:posOffset>
                      </wp:positionH>
                      <wp:positionV relativeFrom="page">
                        <wp:posOffset>9836785</wp:posOffset>
                      </wp:positionV>
                      <wp:extent cx="5798185" cy="6350"/>
                      <wp:effectExtent l="0" t="0" r="0" b="0"/>
                      <wp:wrapSquare wrapText="bothSides"/>
                      <wp:docPr id="327049" name="Group 327049"/>
                      <wp:cNvGraphicFramePr/>
                      <a:graphic xmlns:a="http://schemas.openxmlformats.org/drawingml/2006/main">
                        <a:graphicData uri="http://schemas.microsoft.com/office/word/2010/wordprocessingGroup">
                          <wpg:wgp>
                            <wpg:cNvGrpSpPr/>
                            <wpg:grpSpPr>
                              <a:xfrm>
                                <a:off x="0" y="0"/>
                                <a:ext cx="5798185" cy="6350"/>
                                <a:chOff x="0" y="0"/>
                                <a:chExt cx="5798185" cy="6097"/>
                              </a:xfrm>
                            </wpg:grpSpPr>
                            <wps:wsp>
                              <wps:cNvPr id="328318" name="Shape 32831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16587E9" id="Group 327049" o:spid="_x0000_s1026" style="position:absolute;margin-left:88.4pt;margin-top:774.55pt;width:456.55pt;height:.5pt;z-index:251661312;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MJhwIAAF0GAAAOAAAAZHJzL2Uyb0RvYy54bWykVc1u2zAMvg/YOwi6L3bapkmMOj2sWy7D&#10;VqzdAyiy/APIkiApcfL2o2hb8dJiGLIcbJoiP5Eff/LweGwlOQjrGq1yOp+llAjFddGoKqe/Xr9+&#10;WlHiPFMFk1qJnJ6Eo4+bjx8eOpOJG11rWQhLAES5rDM5rb03WZI4XouWuZk2QsFhqW3LPHzaKiks&#10;6wC9lclNmt4nnbaFsZoL50D71B/SDeKXpeD+R1k64YnMKcTm8WnxuQvPZPPAssoyUzd8CINdEUXL&#10;GgWXRqgn5hnZ2+YNVNtwq50u/YzrNtFl2XCBOUA28/Qim63Ve4O5VFlXmUgTUHvB09Ww/Pvh2ZKm&#10;yOntzTK9W1OiWAt1wqvJoAOSOlNlYLu15sU820FR9V8h72Np2/CGjMgR6T1FesXREw7KxXK9mq8W&#10;lHA4u79dDOzzGkr0xonXX951S9fLULRkvDIJkcVAOgNt5M5Muf9j6qVmRmABXMg+MrW6nUNf90yh&#10;DTCFOiQGbSNNLnPA2FUcred3d38kyzK+d34rNHLNDt+chxuh64pRYvUo8aMaRQtj8NcBMMwHvwAV&#10;RNJNilXnFOMIh60+iFeNZv6iYlCQ86lUU6tY97ElwHa0GN8G8aaWk+RHo/HdG8M4A+A/mmGvxXtB&#10;CHliG8XcQTllV6pAA1zCGeylUjKPA942HhaWbFrYdjAx6RkY0EL79dVGyZ+kCGRJ9VOUMGQ4GEHh&#10;bLX7LC05sLCW8IfgTJqaDdqh8IMphoo4wb9spIyQc3R9D7Kfk8E4+AnciNEz7T35EE2/FmG5QNLj&#10;cgRSohPerJWP/gpWOoY5yTaIO12ccEkgITCPSA3uMMxj2LdhSU6/0er8r7D5DQAA//8DAFBLAwQU&#10;AAYACAAAACEAt33iJOMAAAAOAQAADwAAAGRycy9kb3ducmV2LnhtbEyPwU7DMBBE70j8g7VI3Khj&#10;IKUJcaqqAk5VJVqkqjc33iZRYzuK3ST9ezYnuO3sjmbfZMvRNKzHztfOShCzCBjawunalhJ+9p9P&#10;C2A+KKtV4yxKuKGHZX5/l6lUu8F+Y78LJaMQ61MloQqhTTn3RYVG+Zlr0dLt7DqjAsmu5LpTA4Wb&#10;hj9H0ZwbVVv6UKkW1xUWl93VSPga1LB6ER/95nJe3477eHvYCJTy8WFcvQMLOIY/M0z4hA45MZ3c&#10;1WrPGtJvc0IPNMSviQA2WaJFkgA7Tbs4EsDzjP+vkf8CAAD//wMAUEsBAi0AFAAGAAgAAAAhALaD&#10;OJL+AAAA4QEAABMAAAAAAAAAAAAAAAAAAAAAAFtDb250ZW50X1R5cGVzXS54bWxQSwECLQAUAAYA&#10;CAAAACEAOP0h/9YAAACUAQAACwAAAAAAAAAAAAAAAAAvAQAAX3JlbHMvLnJlbHNQSwECLQAUAAYA&#10;CAAAACEA5r8DCYcCAABdBgAADgAAAAAAAAAAAAAAAAAuAgAAZHJzL2Uyb0RvYy54bWxQSwECLQAU&#10;AAYACAAAACEAt33iJOMAAAAOAQAADwAAAAAAAAAAAAAAAADhBAAAZHJzL2Rvd25yZXYueG1sUEsF&#10;BgAAAAAEAAQA8wAAAPEFAAAAAA==&#10;">
                      <v:shape id="Shape 328318"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np3wwAAAN8AAAAPAAAAZHJzL2Rvd25yZXYueG1sRE/dasIw&#10;FL4X9g7hDHanqRWkdEaRgmARBlMf4JAcm7LmpDZR655+uRh4+fH9rzaj68SdhtB6VjCfZSCItTct&#10;NwrOp920ABEissHOMyl4UoDN+m2ywtL4B3/T/RgbkUI4lKjAxtiXUgZtyWGY+Z44cRc/OIwJDo00&#10;Az5SuOtknmVL6bDl1GCxp8qS/jnenIL2pnMrryfb6MNXcal+66r2tVIf7+P2E0SkMb7E/+69UbDI&#10;i8U8DU5/0heQ6z8AAAD//wMAUEsBAi0AFAAGAAgAAAAhANvh9svuAAAAhQEAABMAAAAAAAAAAAAA&#10;AAAAAAAAAFtDb250ZW50X1R5cGVzXS54bWxQSwECLQAUAAYACAAAACEAWvQsW78AAAAVAQAACwAA&#10;AAAAAAAAAAAAAAAfAQAAX3JlbHMvLnJlbHNQSwECLQAUAAYACAAAACEAsWZ6d8MAAADfAAAADwAA&#10;AAAAAAAAAAAAAAAHAgAAZHJzL2Rvd25yZXYueG1sUEsFBgAAAAADAAMAtwAAAPcCAAAAAA==&#10;" path="m,l5798185,r,9144l,9144,,e" fillcolor="black" stroked="f" strokeweight="0">
                        <v:stroke miterlimit="83231f" joinstyle="miter"/>
                        <v:path arrowok="t" textboxrect="0,0,5798185,9144"/>
                      </v:shape>
                      <w10:wrap type="square" anchorx="page" anchory="page"/>
                    </v:group>
                  </w:pict>
                </mc:Fallback>
              </mc:AlternateContent>
            </w:r>
          </w:p>
          <w:p w14:paraId="1221DD52" w14:textId="77777777" w:rsidR="002F37AB" w:rsidRPr="00FB7A1C" w:rsidRDefault="002F37AB" w:rsidP="009F64A1">
            <w:pPr>
              <w:spacing w:after="0"/>
              <w:ind w:right="-710"/>
              <w:jc w:val="center"/>
              <w:rPr>
                <w:rFonts w:ascii="Times New Roman" w:hAnsi="Times New Roman" w:cs="Times New Roman"/>
              </w:rPr>
            </w:pPr>
            <w:r w:rsidRPr="00FB7A1C">
              <w:rPr>
                <w:rFonts w:ascii="Times New Roman" w:hAnsi="Times New Roman" w:cs="Times New Roman"/>
                <w:sz w:val="20"/>
              </w:rPr>
              <w:t xml:space="preserve">Rua João Mari, 55, Centro – CEP: 89.895-000 – Riqueza/SC </w:t>
            </w:r>
          </w:p>
          <w:p w14:paraId="383442D2" w14:textId="77777777" w:rsidR="002F37AB" w:rsidRPr="00FB7A1C" w:rsidRDefault="002F37AB" w:rsidP="009F64A1">
            <w:pPr>
              <w:spacing w:after="0"/>
              <w:ind w:right="-710"/>
              <w:jc w:val="center"/>
              <w:rPr>
                <w:rFonts w:ascii="Times New Roman" w:hAnsi="Times New Roman" w:cs="Times New Roman"/>
              </w:rPr>
            </w:pPr>
            <w:r w:rsidRPr="00FB7A1C">
              <w:rPr>
                <w:rFonts w:ascii="Times New Roman" w:hAnsi="Times New Roman" w:cs="Times New Roman"/>
                <w:sz w:val="20"/>
              </w:rPr>
              <w:t xml:space="preserve">CNPJ: 95.988.309/0001-48 – Fone/Fax (49) 3675-3200 – E-mail: contratos@riqueza.sc.gov.br  </w:t>
            </w:r>
          </w:p>
          <w:p w14:paraId="43805F23" w14:textId="4C711097" w:rsidR="002F37AB" w:rsidRPr="00E2141F" w:rsidRDefault="00745DDC" w:rsidP="005E04F6">
            <w:pPr>
              <w:pStyle w:val="Rodap"/>
              <w:jc w:val="center"/>
              <w:rPr>
                <w:rFonts w:ascii="Arial" w:hAnsi="Arial" w:cs="Arial"/>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4953A" w14:textId="77777777" w:rsidR="00745DDC" w:rsidRDefault="00745DDC" w:rsidP="005E04F6">
      <w:pPr>
        <w:spacing w:after="0" w:line="240" w:lineRule="auto"/>
      </w:pPr>
      <w:r>
        <w:separator/>
      </w:r>
    </w:p>
  </w:footnote>
  <w:footnote w:type="continuationSeparator" w:id="0">
    <w:p w14:paraId="16D66306" w14:textId="77777777" w:rsidR="00745DDC" w:rsidRDefault="00745DDC" w:rsidP="005E04F6">
      <w:pPr>
        <w:spacing w:after="0" w:line="240" w:lineRule="auto"/>
      </w:pPr>
      <w:r>
        <w:continuationSeparator/>
      </w:r>
    </w:p>
  </w:footnote>
  <w:footnote w:id="1">
    <w:p w14:paraId="08A9AD88" w14:textId="77777777" w:rsidR="002F37AB" w:rsidRPr="00062244" w:rsidRDefault="002F37AB" w:rsidP="00462EB7">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Violação de sigilo em licitação</w:t>
      </w:r>
    </w:p>
    <w:p w14:paraId="7072DFA5" w14:textId="77777777" w:rsidR="002F37AB" w:rsidRPr="00062244" w:rsidRDefault="00745DDC" w:rsidP="00462EB7">
      <w:pPr>
        <w:pStyle w:val="Textodenotaderodap"/>
        <w:rPr>
          <w:rFonts w:ascii="Arial" w:hAnsi="Arial" w:cs="Arial"/>
          <w:sz w:val="16"/>
          <w:szCs w:val="16"/>
        </w:rPr>
      </w:pPr>
      <w:hyperlink r:id="rId1" w:anchor="art337j" w:history="1">
        <w:r w:rsidR="002F37AB" w:rsidRPr="00062244">
          <w:rPr>
            <w:rStyle w:val="Hyperlink"/>
            <w:rFonts w:ascii="Arial" w:hAnsi="Arial" w:cs="Arial"/>
            <w:sz w:val="16"/>
            <w:szCs w:val="16"/>
          </w:rPr>
          <w:t>Art. 337-J</w:t>
        </w:r>
      </w:hyperlink>
      <w:r w:rsidR="002F37AB" w:rsidRPr="00062244">
        <w:rPr>
          <w:rFonts w:ascii="Arial" w:hAnsi="Arial" w:cs="Arial"/>
          <w:sz w:val="16"/>
          <w:szCs w:val="16"/>
        </w:rPr>
        <w:t>. Devassar o sigilo de proposta apresentada em processo licitatório ou proporcionar a terceiro o ensejo de devassá-lo:</w:t>
      </w:r>
    </w:p>
    <w:p w14:paraId="01FAA159" w14:textId="77777777" w:rsidR="002F37AB" w:rsidRDefault="002F37AB" w:rsidP="00462EB7">
      <w:pPr>
        <w:pStyle w:val="Textodenotaderodap"/>
      </w:pPr>
      <w:r w:rsidRPr="00062244">
        <w:rPr>
          <w:rFonts w:ascii="Arial" w:hAnsi="Arial" w:cs="Arial"/>
          <w:sz w:val="16"/>
          <w:szCs w:val="16"/>
        </w:rPr>
        <w:t>Pena - detenção, de 2 (dois) anos a 3 (três) anos, e multa.</w:t>
      </w:r>
    </w:p>
  </w:footnote>
  <w:footnote w:id="2">
    <w:p w14:paraId="40206BAC" w14:textId="77777777" w:rsidR="002F37AB" w:rsidRPr="00062244" w:rsidRDefault="002F37AB" w:rsidP="006A787C">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Contratação inidônea</w:t>
      </w:r>
    </w:p>
    <w:p w14:paraId="36CF8398" w14:textId="77777777" w:rsidR="002F37AB" w:rsidRPr="00062244" w:rsidRDefault="002F37AB" w:rsidP="006A787C">
      <w:pPr>
        <w:pStyle w:val="Textodenotaderodap"/>
        <w:rPr>
          <w:rFonts w:ascii="Arial" w:hAnsi="Arial" w:cs="Arial"/>
          <w:sz w:val="16"/>
          <w:szCs w:val="16"/>
        </w:rPr>
      </w:pPr>
      <w:r w:rsidRPr="00062244">
        <w:rPr>
          <w:rFonts w:ascii="Arial" w:hAnsi="Arial" w:cs="Arial"/>
          <w:sz w:val="16"/>
          <w:szCs w:val="16"/>
        </w:rPr>
        <w:t>Art. 337-M. Admitir à licitação empresa ou profissional declarado inidôneo:</w:t>
      </w:r>
    </w:p>
    <w:p w14:paraId="51F83D74" w14:textId="77777777" w:rsidR="002F37AB" w:rsidRPr="00062244" w:rsidRDefault="002F37AB" w:rsidP="006A787C">
      <w:pPr>
        <w:pStyle w:val="Textodenotaderodap"/>
        <w:rPr>
          <w:rFonts w:ascii="Arial" w:hAnsi="Arial" w:cs="Arial"/>
          <w:sz w:val="16"/>
          <w:szCs w:val="16"/>
        </w:rPr>
      </w:pPr>
      <w:r w:rsidRPr="00062244">
        <w:rPr>
          <w:rFonts w:ascii="Arial" w:hAnsi="Arial" w:cs="Arial"/>
          <w:sz w:val="16"/>
          <w:szCs w:val="16"/>
        </w:rPr>
        <w:t>Pena - reclusão, de 1 (um) ano a 3 (três) anos, e multa.</w:t>
      </w:r>
    </w:p>
    <w:p w14:paraId="3B5A5FCF" w14:textId="77777777" w:rsidR="002F37AB" w:rsidRPr="00062244" w:rsidRDefault="002F37AB" w:rsidP="006A787C">
      <w:pPr>
        <w:pStyle w:val="Textodenotaderodap"/>
        <w:rPr>
          <w:rFonts w:ascii="Arial" w:hAnsi="Arial" w:cs="Arial"/>
          <w:sz w:val="16"/>
          <w:szCs w:val="16"/>
        </w:rPr>
      </w:pPr>
      <w:r w:rsidRPr="00062244">
        <w:rPr>
          <w:rFonts w:ascii="Arial" w:hAnsi="Arial" w:cs="Arial"/>
          <w:sz w:val="16"/>
          <w:szCs w:val="16"/>
        </w:rPr>
        <w:t>§ 1º Celebrar contrato com empresa ou profissional declarado inidôneo:</w:t>
      </w:r>
    </w:p>
    <w:p w14:paraId="151A6BC8" w14:textId="77777777" w:rsidR="002F37AB" w:rsidRPr="00062244" w:rsidRDefault="002F37AB" w:rsidP="006A787C">
      <w:pPr>
        <w:pStyle w:val="Textodenotaderodap"/>
        <w:rPr>
          <w:rFonts w:ascii="Arial" w:hAnsi="Arial" w:cs="Arial"/>
          <w:sz w:val="16"/>
          <w:szCs w:val="16"/>
        </w:rPr>
      </w:pPr>
      <w:r w:rsidRPr="00062244">
        <w:rPr>
          <w:rFonts w:ascii="Arial" w:hAnsi="Arial" w:cs="Arial"/>
          <w:sz w:val="16"/>
          <w:szCs w:val="16"/>
        </w:rPr>
        <w:t>Pena - reclusão, de 3 (três) anos a 6 (seis) anos, e multa.</w:t>
      </w:r>
    </w:p>
    <w:p w14:paraId="31A59A7E" w14:textId="77777777" w:rsidR="002F37AB" w:rsidRDefault="002F37AB" w:rsidP="006A787C">
      <w:pPr>
        <w:pStyle w:val="Textodenotaderodap"/>
        <w:rPr>
          <w:rFonts w:ascii="Arial" w:hAnsi="Arial" w:cs="Arial"/>
          <w:sz w:val="16"/>
          <w:szCs w:val="16"/>
        </w:rPr>
      </w:pPr>
      <w:r w:rsidRPr="00062244">
        <w:rPr>
          <w:rFonts w:ascii="Arial" w:hAnsi="Arial" w:cs="Arial"/>
          <w:sz w:val="16"/>
          <w:szCs w:val="16"/>
        </w:rPr>
        <w:t>§ 2º Incide na mesma pena do </w:t>
      </w:r>
      <w:r w:rsidRPr="00062244">
        <w:rPr>
          <w:rFonts w:ascii="Arial" w:hAnsi="Arial" w:cs="Arial"/>
          <w:b/>
          <w:bCs/>
          <w:sz w:val="16"/>
          <w:szCs w:val="16"/>
        </w:rPr>
        <w:t>caput</w:t>
      </w:r>
      <w:r w:rsidRPr="00062244">
        <w:rPr>
          <w:rFonts w:ascii="Arial" w:hAnsi="Arial" w:cs="Arial"/>
          <w:sz w:val="16"/>
          <w:szCs w:val="16"/>
        </w:rPr>
        <w:t> deste artigo aquele que, declarado inidôneo, venha a participar de licitação e, na mesma pena do § 1º deste artigo, aquele que, declarado inidôneo, venha a contratar com a Administração Pública.</w:t>
      </w:r>
    </w:p>
    <w:p w14:paraId="3924AE83" w14:textId="77777777" w:rsidR="002F37AB" w:rsidRPr="00062244" w:rsidRDefault="002F37AB" w:rsidP="006A787C">
      <w:pPr>
        <w:pStyle w:val="Textodenotaderodap"/>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8ABC7" w14:textId="77777777" w:rsidR="002F37AB" w:rsidRDefault="002F37AB" w:rsidP="009F64A1">
    <w:pPr>
      <w:pStyle w:val="Cabealho"/>
      <w:tabs>
        <w:tab w:val="left" w:pos="1860"/>
      </w:tabs>
      <w:ind w:firstLine="1191"/>
      <w:rPr>
        <w:sz w:val="28"/>
      </w:rPr>
    </w:pPr>
  </w:p>
  <w:p w14:paraId="4732E355" w14:textId="77777777" w:rsidR="002F37AB" w:rsidRPr="00FB7A1C" w:rsidRDefault="002F37AB" w:rsidP="009F64A1">
    <w:pPr>
      <w:pStyle w:val="Cabealho"/>
      <w:tabs>
        <w:tab w:val="left" w:pos="1860"/>
      </w:tabs>
      <w:ind w:firstLine="1191"/>
      <w:rPr>
        <w:rFonts w:ascii="Times New Roman" w:hAnsi="Times New Roman" w:cs="Times New Roman"/>
        <w:sz w:val="28"/>
      </w:rPr>
    </w:pPr>
    <w:r w:rsidRPr="00FB7A1C">
      <w:rPr>
        <w:rFonts w:ascii="Times New Roman" w:hAnsi="Times New Roman" w:cs="Times New Roman"/>
        <w:noProof/>
        <w:lang w:eastAsia="pt-BR"/>
      </w:rPr>
      <w:drawing>
        <wp:anchor distT="0" distB="0" distL="114300" distR="114300" simplePos="0" relativeHeight="251659264" behindDoc="1" locked="0" layoutInCell="1" allowOverlap="1" wp14:anchorId="172CF4C3" wp14:editId="32B68FA4">
          <wp:simplePos x="0" y="0"/>
          <wp:positionH relativeFrom="column">
            <wp:posOffset>73689</wp:posOffset>
          </wp:positionH>
          <wp:positionV relativeFrom="paragraph">
            <wp:posOffset>30280</wp:posOffset>
          </wp:positionV>
          <wp:extent cx="667820" cy="667157"/>
          <wp:effectExtent l="0" t="0" r="0" b="0"/>
          <wp:wrapNone/>
          <wp:docPr id="11" name="Imagem 11"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048" cy="6693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7A1C">
      <w:rPr>
        <w:rFonts w:ascii="Times New Roman" w:hAnsi="Times New Roman" w:cs="Times New Roman"/>
        <w:sz w:val="28"/>
      </w:rPr>
      <w:t>Estado de Santa Catarina</w:t>
    </w:r>
  </w:p>
  <w:p w14:paraId="06481F41" w14:textId="77777777" w:rsidR="002F37AB" w:rsidRPr="00FB7A1C" w:rsidRDefault="002F37AB" w:rsidP="009F64A1">
    <w:pPr>
      <w:pStyle w:val="Cabealho"/>
      <w:tabs>
        <w:tab w:val="left" w:pos="1860"/>
      </w:tabs>
      <w:ind w:firstLine="1191"/>
      <w:rPr>
        <w:rFonts w:ascii="Times New Roman" w:hAnsi="Times New Roman" w:cs="Times New Roman"/>
        <w:sz w:val="28"/>
      </w:rPr>
    </w:pPr>
    <w:r w:rsidRPr="00FB7A1C">
      <w:rPr>
        <w:rFonts w:ascii="Times New Roman" w:hAnsi="Times New Roman" w:cs="Times New Roman"/>
        <w:sz w:val="46"/>
      </w:rPr>
      <w:t>Município de Riqueza</w:t>
    </w:r>
  </w:p>
  <w:p w14:paraId="1CE095B1" w14:textId="38BE3130" w:rsidR="002F37AB" w:rsidRPr="009F64A1" w:rsidRDefault="002F37AB" w:rsidP="009F64A1">
    <w:pPr>
      <w:pStyle w:val="Cabealho"/>
      <w:pBdr>
        <w:bottom w:val="thinThickThinSmallGap" w:sz="24" w:space="1" w:color="auto"/>
      </w:pBdr>
      <w:tabs>
        <w:tab w:val="clear" w:pos="8504"/>
        <w:tab w:val="left" w:pos="1860"/>
        <w:tab w:val="right" w:pos="8222"/>
      </w:tabs>
      <w:ind w:right="-568" w:firstLine="1191"/>
      <w:rPr>
        <w:rFonts w:ascii="Times New Roman" w:hAnsi="Times New Roman" w:cs="Times New Roman"/>
      </w:rPr>
    </w:pPr>
    <w:r w:rsidRPr="00FB7A1C">
      <w:rPr>
        <w:rFonts w:ascii="Times New Roman" w:hAnsi="Times New Roman" w:cs="Times New Roman"/>
      </w:rPr>
      <w:t>Departamento de Licitações, Compras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462D"/>
    <w:multiLevelType w:val="hybridMultilevel"/>
    <w:tmpl w:val="1F50BE84"/>
    <w:lvl w:ilvl="0" w:tplc="7CFAEE9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184C36"/>
    <w:multiLevelType w:val="hybridMultilevel"/>
    <w:tmpl w:val="023CF9FE"/>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4B53C09"/>
    <w:multiLevelType w:val="hybridMultilevel"/>
    <w:tmpl w:val="12F6EF00"/>
    <w:lvl w:ilvl="0" w:tplc="64E2CCC6">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1C0E47"/>
    <w:multiLevelType w:val="hybridMultilevel"/>
    <w:tmpl w:val="E376B8C4"/>
    <w:lvl w:ilvl="0" w:tplc="B7D8878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2863AC"/>
    <w:multiLevelType w:val="hybridMultilevel"/>
    <w:tmpl w:val="94A64A36"/>
    <w:lvl w:ilvl="0" w:tplc="51C8DF1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570257"/>
    <w:multiLevelType w:val="multilevel"/>
    <w:tmpl w:val="5F2EE2F8"/>
    <w:lvl w:ilvl="0">
      <w:start w:val="12"/>
      <w:numFmt w:val="decimal"/>
      <w:lvlText w:val="%1"/>
      <w:lvlJc w:val="left"/>
      <w:pPr>
        <w:ind w:left="384" w:hanging="384"/>
      </w:pPr>
      <w:rPr>
        <w:rFonts w:hint="default"/>
        <w:color w:val="000000" w:themeColor="text1"/>
      </w:rPr>
    </w:lvl>
    <w:lvl w:ilvl="1">
      <w:start w:val="2"/>
      <w:numFmt w:val="decimal"/>
      <w:lvlText w:val="%1.%2"/>
      <w:lvlJc w:val="left"/>
      <w:pPr>
        <w:ind w:left="668" w:hanging="384"/>
      </w:pPr>
      <w:rPr>
        <w:rFonts w:hint="default"/>
        <w:b/>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862" w:hanging="720"/>
      </w:pPr>
      <w:rPr>
        <w:rFonts w:ascii="Times New Roman" w:hAnsi="Times New Roman" w:cs="Times New Roman" w:hint="default"/>
        <w:b/>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6" w15:restartNumberingAfterBreak="0">
    <w:nsid w:val="0C426EFA"/>
    <w:multiLevelType w:val="hybridMultilevel"/>
    <w:tmpl w:val="82022706"/>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0C9D0BCF"/>
    <w:multiLevelType w:val="hybridMultilevel"/>
    <w:tmpl w:val="3FC250DE"/>
    <w:lvl w:ilvl="0" w:tplc="04160017">
      <w:start w:val="1"/>
      <w:numFmt w:val="lowerLetter"/>
      <w:lvlText w:val="%1)"/>
      <w:lvlJc w:val="left"/>
      <w:pPr>
        <w:ind w:left="720" w:hanging="360"/>
      </w:pPr>
      <w:rPr>
        <w:rFonts w:hint="default"/>
        <w:b/>
      </w:rPr>
    </w:lvl>
    <w:lvl w:ilvl="1" w:tplc="B1FA5E04">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78599D"/>
    <w:multiLevelType w:val="hybridMultilevel"/>
    <w:tmpl w:val="674416C0"/>
    <w:lvl w:ilvl="0" w:tplc="85DE34B8">
      <w:start w:val="1"/>
      <w:numFmt w:val="upperRoman"/>
      <w:lvlText w:val="%1 - "/>
      <w:lvlJc w:val="left"/>
      <w:pPr>
        <w:ind w:left="2204"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0E2F584E"/>
    <w:multiLevelType w:val="multilevel"/>
    <w:tmpl w:val="0C5A569C"/>
    <w:lvl w:ilvl="0">
      <w:start w:val="4"/>
      <w:numFmt w:val="decimal"/>
      <w:lvlText w:val="%1"/>
      <w:lvlJc w:val="left"/>
      <w:pPr>
        <w:ind w:left="384" w:hanging="384"/>
      </w:pPr>
      <w:rPr>
        <w:rFonts w:hint="default"/>
      </w:rPr>
    </w:lvl>
    <w:lvl w:ilvl="1">
      <w:start w:val="16"/>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F770308"/>
    <w:multiLevelType w:val="hybridMultilevel"/>
    <w:tmpl w:val="F058E678"/>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A315AC"/>
    <w:multiLevelType w:val="multilevel"/>
    <w:tmpl w:val="CE620CC2"/>
    <w:lvl w:ilvl="0">
      <w:start w:val="2"/>
      <w:numFmt w:val="decimal"/>
      <w:lvlText w:val="%1"/>
      <w:lvlJc w:val="left"/>
      <w:pPr>
        <w:ind w:left="360" w:hanging="360"/>
      </w:pPr>
      <w:rPr>
        <w:rFonts w:hint="default"/>
        <w:color w:val="000000"/>
      </w:rPr>
    </w:lvl>
    <w:lvl w:ilvl="1">
      <w:start w:val="7"/>
      <w:numFmt w:val="decimal"/>
      <w:lvlText w:val="%1.%2"/>
      <w:lvlJc w:val="left"/>
      <w:pPr>
        <w:ind w:left="360" w:hanging="360"/>
      </w:pPr>
      <w:rPr>
        <w:rFonts w:ascii="Times New Roman" w:hAnsi="Times New Roman" w:cs="Times New Roman"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3" w15:restartNumberingAfterBreak="0">
    <w:nsid w:val="11AF0DBD"/>
    <w:multiLevelType w:val="hybridMultilevel"/>
    <w:tmpl w:val="7F602D28"/>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14"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5474D9"/>
    <w:multiLevelType w:val="hybridMultilevel"/>
    <w:tmpl w:val="B38C7C24"/>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5EF1B4E"/>
    <w:multiLevelType w:val="hybridMultilevel"/>
    <w:tmpl w:val="A280B18A"/>
    <w:lvl w:ilvl="0" w:tplc="18C46E22">
      <w:start w:val="1"/>
      <w:numFmt w:val="upperRoman"/>
      <w:lvlText w:val="%1 - "/>
      <w:lvlJc w:val="left"/>
      <w:pPr>
        <w:ind w:left="720" w:hanging="360"/>
      </w:pPr>
      <w:rPr>
        <w:rFonts w:hint="default"/>
        <w:b/>
      </w:rPr>
    </w:lvl>
    <w:lvl w:ilvl="1" w:tplc="3CE22FF6">
      <w:start w:val="1"/>
      <w:numFmt w:val="lowerLetter"/>
      <w:lvlText w:val="%2)"/>
      <w:lvlJc w:val="left"/>
      <w:pPr>
        <w:ind w:left="1440" w:hanging="360"/>
      </w:pPr>
      <w:rPr>
        <w:b/>
      </w:rPr>
    </w:lvl>
    <w:lvl w:ilvl="2" w:tplc="910A91E0">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D934557"/>
    <w:multiLevelType w:val="hybridMultilevel"/>
    <w:tmpl w:val="34C0F22A"/>
    <w:lvl w:ilvl="0" w:tplc="CB4CACD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E223C41"/>
    <w:multiLevelType w:val="hybridMultilevel"/>
    <w:tmpl w:val="8A5E99F0"/>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F151E08"/>
    <w:multiLevelType w:val="hybridMultilevel"/>
    <w:tmpl w:val="92449FD0"/>
    <w:lvl w:ilvl="0" w:tplc="830833E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0767728"/>
    <w:multiLevelType w:val="hybridMultilevel"/>
    <w:tmpl w:val="D2BE6A76"/>
    <w:lvl w:ilvl="0" w:tplc="04160017">
      <w:start w:val="1"/>
      <w:numFmt w:val="lowerLetter"/>
      <w:lvlText w:val="%1)"/>
      <w:lvlJc w:val="left"/>
      <w:pPr>
        <w:ind w:left="720" w:hanging="360"/>
      </w:pPr>
    </w:lvl>
    <w:lvl w:ilvl="1" w:tplc="5D06187A">
      <w:start w:val="1"/>
      <w:numFmt w:val="lowerLetter"/>
      <w:lvlText w:val="%2)"/>
      <w:lvlJc w:val="left"/>
      <w:pPr>
        <w:ind w:left="1440" w:hanging="360"/>
      </w:pPr>
      <w:rPr>
        <w:b/>
      </w:rPr>
    </w:lvl>
    <w:lvl w:ilvl="2" w:tplc="04160017">
      <w:start w:val="1"/>
      <w:numFmt w:val="lowerLetter"/>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1BA0EA6"/>
    <w:multiLevelType w:val="hybridMultilevel"/>
    <w:tmpl w:val="6B029AE8"/>
    <w:lvl w:ilvl="0" w:tplc="85DE34B8">
      <w:start w:val="1"/>
      <w:numFmt w:val="upperRoman"/>
      <w:lvlText w:val="%1 - "/>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4464A93"/>
    <w:multiLevelType w:val="hybridMultilevel"/>
    <w:tmpl w:val="738E75B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52117E7"/>
    <w:multiLevelType w:val="hybridMultilevel"/>
    <w:tmpl w:val="6B9CC470"/>
    <w:lvl w:ilvl="0" w:tplc="04160017">
      <w:start w:val="1"/>
      <w:numFmt w:val="lowerLetter"/>
      <w:lvlText w:val="%1)"/>
      <w:lvlJc w:val="left"/>
      <w:pPr>
        <w:ind w:left="720" w:hanging="360"/>
      </w:pPr>
    </w:lvl>
    <w:lvl w:ilvl="1" w:tplc="85DE34B8">
      <w:start w:val="1"/>
      <w:numFmt w:val="upperRoman"/>
      <w:lvlText w:val="%2 - "/>
      <w:lvlJc w:val="left"/>
      <w:pPr>
        <w:ind w:left="1440" w:hanging="360"/>
      </w:pPr>
      <w:rPr>
        <w:rFonts w:hint="default"/>
        <w:b/>
      </w:rPr>
    </w:lvl>
    <w:lvl w:ilvl="2" w:tplc="04160017">
      <w:start w:val="1"/>
      <w:numFmt w:val="lowerLetter"/>
      <w:lvlText w:val="%3)"/>
      <w:lvlJc w:val="lef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66A6B25"/>
    <w:multiLevelType w:val="hybridMultilevel"/>
    <w:tmpl w:val="5A0E3F66"/>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26716CC9"/>
    <w:multiLevelType w:val="hybridMultilevel"/>
    <w:tmpl w:val="44E434D4"/>
    <w:lvl w:ilvl="0" w:tplc="9E1C42B4">
      <w:start w:val="1"/>
      <w:numFmt w:val="upperRoman"/>
      <w:lvlText w:val="%1 - "/>
      <w:lvlJc w:val="left"/>
      <w:pPr>
        <w:ind w:left="720" w:hanging="360"/>
      </w:pPr>
      <w:rPr>
        <w:rFonts w:cs="Times New Roman" w:hint="default"/>
        <w:b/>
      </w:rPr>
    </w:lvl>
    <w:lvl w:ilvl="1" w:tplc="18C46E22">
      <w:start w:val="1"/>
      <w:numFmt w:val="upperRoman"/>
      <w:lvlText w:val="%2 - "/>
      <w:lvlJc w:val="left"/>
      <w:pPr>
        <w:ind w:left="1440" w:hanging="360"/>
      </w:pPr>
      <w:rPr>
        <w:rFonts w:hint="default"/>
        <w:b/>
      </w:rPr>
    </w:lvl>
    <w:lvl w:ilvl="2" w:tplc="5D06187A">
      <w:start w:val="1"/>
      <w:numFmt w:val="lowerLetter"/>
      <w:lvlText w:val="%3)"/>
      <w:lvlJc w:val="left"/>
      <w:pPr>
        <w:ind w:left="2160" w:hanging="180"/>
      </w:pPr>
      <w:rPr>
        <w:b/>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94D1722"/>
    <w:multiLevelType w:val="hybridMultilevel"/>
    <w:tmpl w:val="F1666C16"/>
    <w:lvl w:ilvl="0" w:tplc="218C849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9D22956"/>
    <w:multiLevelType w:val="hybridMultilevel"/>
    <w:tmpl w:val="3D2E5AC4"/>
    <w:lvl w:ilvl="0" w:tplc="04160017">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B9D6CCD"/>
    <w:multiLevelType w:val="multilevel"/>
    <w:tmpl w:val="925C588E"/>
    <w:lvl w:ilvl="0">
      <w:start w:val="1"/>
      <w:numFmt w:val="upperRoman"/>
      <w:lvlText w:val="%1."/>
      <w:lvlJc w:val="right"/>
      <w:pPr>
        <w:ind w:left="720" w:hanging="360"/>
      </w:pPr>
      <w:rPr>
        <w:rFonts w:ascii="Times New Roman" w:eastAsia="Times New Roman" w:hAnsi="Times New Roman" w:cs="Times New Roman"/>
        <w:b/>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BFD4374"/>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2CB55638"/>
    <w:multiLevelType w:val="hybridMultilevel"/>
    <w:tmpl w:val="C75A7EEA"/>
    <w:lvl w:ilvl="0" w:tplc="04160017">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2D706037"/>
    <w:multiLevelType w:val="hybridMultilevel"/>
    <w:tmpl w:val="0A12C8C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D9A198D"/>
    <w:multiLevelType w:val="hybridMultilevel"/>
    <w:tmpl w:val="D32A864E"/>
    <w:lvl w:ilvl="0" w:tplc="FB069EA0">
      <w:start w:val="1"/>
      <w:numFmt w:val="lowerLetter"/>
      <w:lvlText w:val="%1)"/>
      <w:lvlJc w:val="left"/>
      <w:pPr>
        <w:ind w:left="780" w:hanging="360"/>
      </w:pPr>
      <w:rPr>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38" w15:restartNumberingAfterBreak="0">
    <w:nsid w:val="2E29083B"/>
    <w:multiLevelType w:val="hybridMultilevel"/>
    <w:tmpl w:val="D0C49786"/>
    <w:lvl w:ilvl="0" w:tplc="64A688D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F9F21EF"/>
    <w:multiLevelType w:val="hybridMultilevel"/>
    <w:tmpl w:val="58E4AB3C"/>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0211B19"/>
    <w:multiLevelType w:val="hybridMultilevel"/>
    <w:tmpl w:val="7AC0811A"/>
    <w:lvl w:ilvl="0" w:tplc="886AC568">
      <w:start w:val="1"/>
      <w:numFmt w:val="upperRoman"/>
      <w:lvlText w:val="%1 - "/>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18D2E0B"/>
    <w:multiLevelType w:val="hybridMultilevel"/>
    <w:tmpl w:val="4586B054"/>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31BF181E"/>
    <w:multiLevelType w:val="hybridMultilevel"/>
    <w:tmpl w:val="64D4ACE0"/>
    <w:lvl w:ilvl="0" w:tplc="44D40942">
      <w:start w:val="1"/>
      <w:numFmt w:val="upperRoman"/>
      <w:lvlText w:val="%1 - "/>
      <w:lvlJc w:val="left"/>
      <w:pPr>
        <w:ind w:left="720" w:hanging="360"/>
      </w:pPr>
      <w:rPr>
        <w:rFonts w:hint="default"/>
        <w:b/>
      </w:rPr>
    </w:lvl>
    <w:lvl w:ilvl="1" w:tplc="959E322A">
      <w:start w:val="1"/>
      <w:numFmt w:val="lowerLetter"/>
      <w:lvlText w:val="%2)"/>
      <w:lvlJc w:val="left"/>
      <w:pPr>
        <w:ind w:left="2062" w:hanging="360"/>
      </w:pPr>
      <w:rPr>
        <w:b/>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3494324"/>
    <w:multiLevelType w:val="hybridMultilevel"/>
    <w:tmpl w:val="87E039B0"/>
    <w:lvl w:ilvl="0" w:tplc="663CAB8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97B4FF7"/>
    <w:multiLevelType w:val="hybridMultilevel"/>
    <w:tmpl w:val="87428C9E"/>
    <w:lvl w:ilvl="0" w:tplc="2A7C4D9A">
      <w:start w:val="1"/>
      <w:numFmt w:val="lowerLetter"/>
      <w:lvlText w:val="%1)"/>
      <w:lvlJc w:val="left"/>
      <w:pPr>
        <w:ind w:left="720" w:hanging="360"/>
      </w:pPr>
      <w:rPr>
        <w:rFonts w:cs="Times New Roman" w:hint="default"/>
        <w:b w:val="0"/>
        <w:bCs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6" w15:restartNumberingAfterBreak="0">
    <w:nsid w:val="39DD1B8B"/>
    <w:multiLevelType w:val="hybridMultilevel"/>
    <w:tmpl w:val="87B2296E"/>
    <w:lvl w:ilvl="0" w:tplc="F1063336">
      <w:start w:val="1"/>
      <w:numFmt w:val="upperRoman"/>
      <w:lvlText w:val="%1 - "/>
      <w:lvlJc w:val="left"/>
      <w:pPr>
        <w:ind w:left="720" w:hanging="360"/>
      </w:pPr>
      <w:rPr>
        <w:rFonts w:hint="default"/>
        <w:b/>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9EF57E9"/>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ACC7383"/>
    <w:multiLevelType w:val="hybridMultilevel"/>
    <w:tmpl w:val="559A5FBA"/>
    <w:lvl w:ilvl="0" w:tplc="F1063336">
      <w:start w:val="1"/>
      <w:numFmt w:val="upperRoman"/>
      <w:lvlText w:val="%1 - "/>
      <w:lvlJc w:val="left"/>
      <w:pPr>
        <w:ind w:left="787" w:hanging="360"/>
      </w:pPr>
      <w:rPr>
        <w:rFonts w:hint="default"/>
        <w:b/>
      </w:rPr>
    </w:lvl>
    <w:lvl w:ilvl="1" w:tplc="04160019" w:tentative="1">
      <w:start w:val="1"/>
      <w:numFmt w:val="lowerLetter"/>
      <w:lvlText w:val="%2."/>
      <w:lvlJc w:val="left"/>
      <w:pPr>
        <w:ind w:left="1507" w:hanging="360"/>
      </w:pPr>
    </w:lvl>
    <w:lvl w:ilvl="2" w:tplc="0416001B" w:tentative="1">
      <w:start w:val="1"/>
      <w:numFmt w:val="lowerRoman"/>
      <w:lvlText w:val="%3."/>
      <w:lvlJc w:val="right"/>
      <w:pPr>
        <w:ind w:left="2227" w:hanging="180"/>
      </w:pPr>
    </w:lvl>
    <w:lvl w:ilvl="3" w:tplc="0416000F" w:tentative="1">
      <w:start w:val="1"/>
      <w:numFmt w:val="decimal"/>
      <w:lvlText w:val="%4."/>
      <w:lvlJc w:val="left"/>
      <w:pPr>
        <w:ind w:left="2947" w:hanging="360"/>
      </w:pPr>
    </w:lvl>
    <w:lvl w:ilvl="4" w:tplc="04160019" w:tentative="1">
      <w:start w:val="1"/>
      <w:numFmt w:val="lowerLetter"/>
      <w:lvlText w:val="%5."/>
      <w:lvlJc w:val="left"/>
      <w:pPr>
        <w:ind w:left="3667" w:hanging="360"/>
      </w:pPr>
    </w:lvl>
    <w:lvl w:ilvl="5" w:tplc="0416001B" w:tentative="1">
      <w:start w:val="1"/>
      <w:numFmt w:val="lowerRoman"/>
      <w:lvlText w:val="%6."/>
      <w:lvlJc w:val="right"/>
      <w:pPr>
        <w:ind w:left="4387" w:hanging="180"/>
      </w:pPr>
    </w:lvl>
    <w:lvl w:ilvl="6" w:tplc="0416000F" w:tentative="1">
      <w:start w:val="1"/>
      <w:numFmt w:val="decimal"/>
      <w:lvlText w:val="%7."/>
      <w:lvlJc w:val="left"/>
      <w:pPr>
        <w:ind w:left="5107" w:hanging="360"/>
      </w:pPr>
    </w:lvl>
    <w:lvl w:ilvl="7" w:tplc="04160019" w:tentative="1">
      <w:start w:val="1"/>
      <w:numFmt w:val="lowerLetter"/>
      <w:lvlText w:val="%8."/>
      <w:lvlJc w:val="left"/>
      <w:pPr>
        <w:ind w:left="5827" w:hanging="360"/>
      </w:pPr>
    </w:lvl>
    <w:lvl w:ilvl="8" w:tplc="0416001B" w:tentative="1">
      <w:start w:val="1"/>
      <w:numFmt w:val="lowerRoman"/>
      <w:lvlText w:val="%9."/>
      <w:lvlJc w:val="right"/>
      <w:pPr>
        <w:ind w:left="6547" w:hanging="180"/>
      </w:pPr>
    </w:lvl>
  </w:abstractNum>
  <w:abstractNum w:abstractNumId="49" w15:restartNumberingAfterBreak="0">
    <w:nsid w:val="3B2F423B"/>
    <w:multiLevelType w:val="hybridMultilevel"/>
    <w:tmpl w:val="CBFC3FEE"/>
    <w:lvl w:ilvl="0" w:tplc="1206D7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D0D61BC"/>
    <w:multiLevelType w:val="hybridMultilevel"/>
    <w:tmpl w:val="77F0C082"/>
    <w:lvl w:ilvl="0" w:tplc="BF86E90A">
      <w:start w:val="1"/>
      <w:numFmt w:val="lowerLetter"/>
      <w:lvlText w:val="%1)"/>
      <w:lvlJc w:val="left"/>
      <w:pPr>
        <w:ind w:left="2063" w:hanging="360"/>
      </w:pPr>
      <w:rPr>
        <w:rFonts w:hint="default"/>
      </w:rPr>
    </w:lvl>
    <w:lvl w:ilvl="1" w:tplc="D82A3B5C">
      <w:start w:val="1"/>
      <w:numFmt w:val="lowerLetter"/>
      <w:lvlText w:val="%2."/>
      <w:lvlJc w:val="left"/>
      <w:pPr>
        <w:ind w:left="2783" w:hanging="360"/>
      </w:pPr>
      <w:rPr>
        <w:b/>
      </w:rPr>
    </w:lvl>
    <w:lvl w:ilvl="2" w:tplc="0416001B" w:tentative="1">
      <w:start w:val="1"/>
      <w:numFmt w:val="lowerRoman"/>
      <w:lvlText w:val="%3."/>
      <w:lvlJc w:val="right"/>
      <w:pPr>
        <w:ind w:left="3503" w:hanging="180"/>
      </w:pPr>
    </w:lvl>
    <w:lvl w:ilvl="3" w:tplc="0416000F" w:tentative="1">
      <w:start w:val="1"/>
      <w:numFmt w:val="decimal"/>
      <w:lvlText w:val="%4."/>
      <w:lvlJc w:val="left"/>
      <w:pPr>
        <w:ind w:left="4223" w:hanging="360"/>
      </w:pPr>
    </w:lvl>
    <w:lvl w:ilvl="4" w:tplc="04160019" w:tentative="1">
      <w:start w:val="1"/>
      <w:numFmt w:val="lowerLetter"/>
      <w:lvlText w:val="%5."/>
      <w:lvlJc w:val="left"/>
      <w:pPr>
        <w:ind w:left="4943" w:hanging="360"/>
      </w:pPr>
    </w:lvl>
    <w:lvl w:ilvl="5" w:tplc="0416001B" w:tentative="1">
      <w:start w:val="1"/>
      <w:numFmt w:val="lowerRoman"/>
      <w:lvlText w:val="%6."/>
      <w:lvlJc w:val="right"/>
      <w:pPr>
        <w:ind w:left="5663" w:hanging="180"/>
      </w:pPr>
    </w:lvl>
    <w:lvl w:ilvl="6" w:tplc="0416000F" w:tentative="1">
      <w:start w:val="1"/>
      <w:numFmt w:val="decimal"/>
      <w:lvlText w:val="%7."/>
      <w:lvlJc w:val="left"/>
      <w:pPr>
        <w:ind w:left="6383" w:hanging="360"/>
      </w:pPr>
    </w:lvl>
    <w:lvl w:ilvl="7" w:tplc="04160019" w:tentative="1">
      <w:start w:val="1"/>
      <w:numFmt w:val="lowerLetter"/>
      <w:lvlText w:val="%8."/>
      <w:lvlJc w:val="left"/>
      <w:pPr>
        <w:ind w:left="7103" w:hanging="360"/>
      </w:pPr>
    </w:lvl>
    <w:lvl w:ilvl="8" w:tplc="0416001B" w:tentative="1">
      <w:start w:val="1"/>
      <w:numFmt w:val="lowerRoman"/>
      <w:lvlText w:val="%9."/>
      <w:lvlJc w:val="right"/>
      <w:pPr>
        <w:ind w:left="7823" w:hanging="180"/>
      </w:pPr>
    </w:lvl>
  </w:abstractNum>
  <w:abstractNum w:abstractNumId="51" w15:restartNumberingAfterBreak="0">
    <w:nsid w:val="3E516A15"/>
    <w:multiLevelType w:val="hybridMultilevel"/>
    <w:tmpl w:val="A740E574"/>
    <w:lvl w:ilvl="0" w:tplc="3C5E64D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F252147"/>
    <w:multiLevelType w:val="hybridMultilevel"/>
    <w:tmpl w:val="C010BF8C"/>
    <w:lvl w:ilvl="0" w:tplc="D5ACAB8C">
      <w:start w:val="1"/>
      <w:numFmt w:val="lowerLetter"/>
      <w:lvlText w:val="%1)"/>
      <w:lvlJc w:val="left"/>
      <w:pPr>
        <w:ind w:left="2160" w:hanging="360"/>
      </w:pPr>
      <w:rPr>
        <w:b/>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3" w15:restartNumberingAfterBreak="0">
    <w:nsid w:val="3F561338"/>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0617FA6"/>
    <w:multiLevelType w:val="hybridMultilevel"/>
    <w:tmpl w:val="5E9E2690"/>
    <w:lvl w:ilvl="0" w:tplc="B1520E1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5" w15:restartNumberingAfterBreak="0">
    <w:nsid w:val="41F47216"/>
    <w:multiLevelType w:val="hybridMultilevel"/>
    <w:tmpl w:val="CE565946"/>
    <w:lvl w:ilvl="0" w:tplc="18C46E22">
      <w:start w:val="1"/>
      <w:numFmt w:val="upperRoman"/>
      <w:lvlText w:val="%1 - "/>
      <w:lvlJc w:val="left"/>
      <w:pPr>
        <w:ind w:left="720" w:hanging="360"/>
      </w:pPr>
      <w:rPr>
        <w:rFonts w:hint="default"/>
        <w:b/>
      </w:rPr>
    </w:lvl>
    <w:lvl w:ilvl="1" w:tplc="3CE22FF6">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2CE104A"/>
    <w:multiLevelType w:val="hybridMultilevel"/>
    <w:tmpl w:val="8E864592"/>
    <w:lvl w:ilvl="0" w:tplc="85DE34B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6556413"/>
    <w:multiLevelType w:val="hybridMultilevel"/>
    <w:tmpl w:val="A16E86A6"/>
    <w:lvl w:ilvl="0" w:tplc="D8AE05AA">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8" w15:restartNumberingAfterBreak="0">
    <w:nsid w:val="46D3486A"/>
    <w:multiLevelType w:val="multilevel"/>
    <w:tmpl w:val="961AE1C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9" w15:restartNumberingAfterBreak="0">
    <w:nsid w:val="47751FB2"/>
    <w:multiLevelType w:val="hybridMultilevel"/>
    <w:tmpl w:val="DCF68462"/>
    <w:lvl w:ilvl="0" w:tplc="4A2E5AC0">
      <w:start w:val="1"/>
      <w:numFmt w:val="lowerLetter"/>
      <w:lvlText w:val="%1)"/>
      <w:lvlJc w:val="left"/>
      <w:pPr>
        <w:ind w:left="720" w:hanging="360"/>
      </w:pPr>
      <w:rPr>
        <w:rFonts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9B0306D"/>
    <w:multiLevelType w:val="hybridMultilevel"/>
    <w:tmpl w:val="1BAACAA6"/>
    <w:lvl w:ilvl="0" w:tplc="85DE34B8">
      <w:start w:val="1"/>
      <w:numFmt w:val="upperRoman"/>
      <w:lvlText w:val="%1 - "/>
      <w:lvlJc w:val="left"/>
      <w:pPr>
        <w:ind w:left="107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1" w15:restartNumberingAfterBreak="0">
    <w:nsid w:val="4AB37855"/>
    <w:multiLevelType w:val="hybridMultilevel"/>
    <w:tmpl w:val="A4C0E46C"/>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B647CEB"/>
    <w:multiLevelType w:val="hybridMultilevel"/>
    <w:tmpl w:val="A328E8BE"/>
    <w:lvl w:ilvl="0" w:tplc="844028D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B704001"/>
    <w:multiLevelType w:val="hybridMultilevel"/>
    <w:tmpl w:val="05A4D976"/>
    <w:lvl w:ilvl="0" w:tplc="04160017">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4" w15:restartNumberingAfterBreak="0">
    <w:nsid w:val="4DD52860"/>
    <w:multiLevelType w:val="hybridMultilevel"/>
    <w:tmpl w:val="37DA2EC6"/>
    <w:lvl w:ilvl="0" w:tplc="E312A9D6">
      <w:start w:val="1"/>
      <w:numFmt w:val="upperRoman"/>
      <w:lvlText w:val="%1 - "/>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5" w15:restartNumberingAfterBreak="0">
    <w:nsid w:val="4F4830C8"/>
    <w:multiLevelType w:val="hybridMultilevel"/>
    <w:tmpl w:val="B6B85AFC"/>
    <w:lvl w:ilvl="0" w:tplc="EBFE1894">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F80245D"/>
    <w:multiLevelType w:val="hybridMultilevel"/>
    <w:tmpl w:val="CE565946"/>
    <w:lvl w:ilvl="0" w:tplc="18C46E22">
      <w:start w:val="1"/>
      <w:numFmt w:val="upperRoman"/>
      <w:lvlText w:val="%1 - "/>
      <w:lvlJc w:val="left"/>
      <w:pPr>
        <w:ind w:left="644" w:hanging="360"/>
      </w:pPr>
      <w:rPr>
        <w:rFonts w:hint="default"/>
        <w:b/>
      </w:rPr>
    </w:lvl>
    <w:lvl w:ilvl="1" w:tplc="3CE22FF6">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04C493F"/>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5240742"/>
    <w:multiLevelType w:val="hybridMultilevel"/>
    <w:tmpl w:val="179C4090"/>
    <w:lvl w:ilvl="0" w:tplc="33BC11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57818AE"/>
    <w:multiLevelType w:val="hybridMultilevel"/>
    <w:tmpl w:val="3A94BA5C"/>
    <w:lvl w:ilvl="0" w:tplc="FDFC65F4">
      <w:start w:val="1"/>
      <w:numFmt w:val="upperRoman"/>
      <w:lvlText w:val="%1 - "/>
      <w:lvlJc w:val="left"/>
      <w:pPr>
        <w:ind w:left="1920" w:hanging="360"/>
      </w:pPr>
      <w:rPr>
        <w:rFonts w:hint="default"/>
        <w:b/>
      </w:rPr>
    </w:lvl>
    <w:lvl w:ilvl="1" w:tplc="0BA64A5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5DC208D"/>
    <w:multiLevelType w:val="multilevel"/>
    <w:tmpl w:val="21D6924E"/>
    <w:lvl w:ilvl="0">
      <w:start w:val="4"/>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823723C"/>
    <w:multiLevelType w:val="hybridMultilevel"/>
    <w:tmpl w:val="105E3B16"/>
    <w:lvl w:ilvl="0" w:tplc="4D52B514">
      <w:start w:val="1"/>
      <w:numFmt w:val="lowerRoman"/>
      <w:lvlText w:val="%1)"/>
      <w:lvlJc w:val="righ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3" w15:restartNumberingAfterBreak="0">
    <w:nsid w:val="585211CA"/>
    <w:multiLevelType w:val="hybridMultilevel"/>
    <w:tmpl w:val="F3DCBE96"/>
    <w:lvl w:ilvl="0" w:tplc="2AC09656">
      <w:start w:val="1"/>
      <w:numFmt w:val="lowerRoman"/>
      <w:lvlText w:val="%1)"/>
      <w:lvlJc w:val="righ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4"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75" w15:restartNumberingAfterBreak="0">
    <w:nsid w:val="58BF5367"/>
    <w:multiLevelType w:val="hybridMultilevel"/>
    <w:tmpl w:val="D03642FC"/>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C7248C3"/>
    <w:multiLevelType w:val="hybridMultilevel"/>
    <w:tmpl w:val="2E8AEE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DA13545"/>
    <w:multiLevelType w:val="hybridMultilevel"/>
    <w:tmpl w:val="A46060A2"/>
    <w:lvl w:ilvl="0" w:tplc="5D06187A">
      <w:start w:val="1"/>
      <w:numFmt w:val="lowerLetter"/>
      <w:lvlText w:val="%1)"/>
      <w:lvlJc w:val="left"/>
      <w:pPr>
        <w:ind w:left="720" w:hanging="360"/>
      </w:pPr>
      <w:rPr>
        <w:rFonts w:hint="default"/>
        <w:b/>
      </w:rPr>
    </w:lvl>
    <w:lvl w:ilvl="1" w:tplc="3CE22FF6">
      <w:start w:val="1"/>
      <w:numFmt w:val="lowerLetter"/>
      <w:lvlText w:val="%2)"/>
      <w:lvlJc w:val="left"/>
      <w:pPr>
        <w:ind w:left="1440" w:hanging="360"/>
      </w:pPr>
      <w:rPr>
        <w:b/>
      </w:rPr>
    </w:lvl>
    <w:lvl w:ilvl="2" w:tplc="910A91E0">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DBD78AB"/>
    <w:multiLevelType w:val="multilevel"/>
    <w:tmpl w:val="A7F4D3BE"/>
    <w:lvl w:ilvl="0">
      <w:start w:val="4"/>
      <w:numFmt w:val="decimal"/>
      <w:lvlText w:val="%1"/>
      <w:lvlJc w:val="left"/>
      <w:pPr>
        <w:ind w:left="444" w:hanging="444"/>
      </w:pPr>
      <w:rPr>
        <w:rFonts w:hint="default"/>
      </w:rPr>
    </w:lvl>
    <w:lvl w:ilvl="1">
      <w:start w:val="5"/>
      <w:numFmt w:val="decimal"/>
      <w:lvlText w:val="%1.%2"/>
      <w:lvlJc w:val="left"/>
      <w:pPr>
        <w:ind w:left="444" w:hanging="44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2AE6B51"/>
    <w:multiLevelType w:val="hybridMultilevel"/>
    <w:tmpl w:val="F5369C0A"/>
    <w:lvl w:ilvl="0" w:tplc="D8803DB4">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1" w15:restartNumberingAfterBreak="0">
    <w:nsid w:val="64654F37"/>
    <w:multiLevelType w:val="hybridMultilevel"/>
    <w:tmpl w:val="70ACE698"/>
    <w:lvl w:ilvl="0" w:tplc="85DE34B8">
      <w:start w:val="1"/>
      <w:numFmt w:val="upperRoman"/>
      <w:lvlText w:val="%1 - "/>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2" w15:restartNumberingAfterBreak="0">
    <w:nsid w:val="67196DCA"/>
    <w:multiLevelType w:val="multilevel"/>
    <w:tmpl w:val="E40C1DA2"/>
    <w:lvl w:ilvl="0">
      <w:start w:val="13"/>
      <w:numFmt w:val="decimal"/>
      <w:lvlText w:val="%1"/>
      <w:lvlJc w:val="left"/>
      <w:pPr>
        <w:ind w:left="384" w:hanging="384"/>
      </w:pPr>
      <w:rPr>
        <w:rFonts w:hint="default"/>
      </w:rPr>
    </w:lvl>
    <w:lvl w:ilvl="1">
      <w:start w:val="2"/>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6A0E7943"/>
    <w:multiLevelType w:val="hybridMultilevel"/>
    <w:tmpl w:val="BEA2CA74"/>
    <w:lvl w:ilvl="0" w:tplc="83582AA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AB161EA"/>
    <w:multiLevelType w:val="hybridMultilevel"/>
    <w:tmpl w:val="C3620000"/>
    <w:lvl w:ilvl="0" w:tplc="5FDA86D0">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5" w15:restartNumberingAfterBreak="0">
    <w:nsid w:val="6BCB1B4A"/>
    <w:multiLevelType w:val="hybridMultilevel"/>
    <w:tmpl w:val="C50CD342"/>
    <w:lvl w:ilvl="0" w:tplc="230E5732">
      <w:start w:val="1"/>
      <w:numFmt w:val="lowerLetter"/>
      <w:lvlText w:val="%1)"/>
      <w:lvlJc w:val="left"/>
      <w:pPr>
        <w:ind w:left="1287" w:hanging="360"/>
      </w:pPr>
      <w:rPr>
        <w:b/>
        <w:bCs/>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6" w15:restartNumberingAfterBreak="0">
    <w:nsid w:val="6C1E0E1C"/>
    <w:multiLevelType w:val="hybridMultilevel"/>
    <w:tmpl w:val="D910F3F4"/>
    <w:lvl w:ilvl="0" w:tplc="F1063336">
      <w:start w:val="1"/>
      <w:numFmt w:val="upperRoman"/>
      <w:lvlText w:val="%1 - "/>
      <w:lvlJc w:val="left"/>
      <w:pPr>
        <w:ind w:left="720" w:hanging="360"/>
      </w:pPr>
      <w:rPr>
        <w:rFonts w:hint="default"/>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CCA5E32"/>
    <w:multiLevelType w:val="hybridMultilevel"/>
    <w:tmpl w:val="34006B5A"/>
    <w:lvl w:ilvl="0" w:tplc="DAE89ED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CD90BEA"/>
    <w:multiLevelType w:val="multilevel"/>
    <w:tmpl w:val="77127C86"/>
    <w:lvl w:ilvl="0">
      <w:start w:val="10"/>
      <w:numFmt w:val="decimal"/>
      <w:lvlText w:val="%1"/>
      <w:lvlJc w:val="left"/>
      <w:pPr>
        <w:ind w:left="660" w:hanging="660"/>
      </w:pPr>
      <w:rPr>
        <w:rFonts w:hint="default"/>
        <w:b/>
      </w:rPr>
    </w:lvl>
    <w:lvl w:ilvl="1">
      <w:start w:val="14"/>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Zero"/>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9" w15:restartNumberingAfterBreak="0">
    <w:nsid w:val="6D396E1E"/>
    <w:multiLevelType w:val="hybridMultilevel"/>
    <w:tmpl w:val="214E3430"/>
    <w:lvl w:ilvl="0" w:tplc="8D68644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17D2904"/>
    <w:multiLevelType w:val="hybridMultilevel"/>
    <w:tmpl w:val="0D48EA00"/>
    <w:lvl w:ilvl="0" w:tplc="4AF4F2C6">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1BD2E03"/>
    <w:multiLevelType w:val="hybridMultilevel"/>
    <w:tmpl w:val="D1449E96"/>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1D66640"/>
    <w:multiLevelType w:val="hybridMultilevel"/>
    <w:tmpl w:val="CFA4723C"/>
    <w:lvl w:ilvl="0" w:tplc="04160017">
      <w:start w:val="1"/>
      <w:numFmt w:val="lowerLetter"/>
      <w:lvlText w:val="%1)"/>
      <w:lvlJc w:val="left"/>
      <w:pPr>
        <w:ind w:left="1500" w:hanging="360"/>
      </w:pPr>
      <w:rPr>
        <w:rFonts w:hint="default"/>
        <w:b/>
      </w:rPr>
    </w:lvl>
    <w:lvl w:ilvl="1" w:tplc="B68C91C6">
      <w:start w:val="1"/>
      <w:numFmt w:val="upperRoman"/>
      <w:lvlText w:val="%2."/>
      <w:lvlJc w:val="left"/>
      <w:pPr>
        <w:ind w:left="2580" w:hanging="720"/>
      </w:pPr>
      <w:rPr>
        <w:rFonts w:hint="default"/>
      </w:r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96"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77EF5657"/>
    <w:multiLevelType w:val="hybridMultilevel"/>
    <w:tmpl w:val="071C2C96"/>
    <w:lvl w:ilvl="0" w:tplc="04160017">
      <w:start w:val="1"/>
      <w:numFmt w:val="lowerLetter"/>
      <w:lvlText w:val="%1)"/>
      <w:lvlJc w:val="left"/>
      <w:pPr>
        <w:ind w:left="720" w:hanging="360"/>
      </w:pPr>
      <w:rPr>
        <w:rFonts w:hint="default"/>
        <w:b/>
      </w:rPr>
    </w:lvl>
    <w:lvl w:ilvl="1" w:tplc="F0C67F88">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83D7CB8"/>
    <w:multiLevelType w:val="hybridMultilevel"/>
    <w:tmpl w:val="1530591A"/>
    <w:lvl w:ilvl="0" w:tplc="64161A66">
      <w:start w:val="1"/>
      <w:numFmt w:val="decimal"/>
      <w:lvlText w:val="%1º"/>
      <w:lvlJc w:val="left"/>
      <w:pPr>
        <w:ind w:left="783"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90054E4"/>
    <w:multiLevelType w:val="hybridMultilevel"/>
    <w:tmpl w:val="DF7E634A"/>
    <w:lvl w:ilvl="0" w:tplc="FDFC65F4">
      <w:start w:val="1"/>
      <w:numFmt w:val="upperRoman"/>
      <w:lvlText w:val="%1 - "/>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0" w15:restartNumberingAfterBreak="0">
    <w:nsid w:val="7BC33BEB"/>
    <w:multiLevelType w:val="hybridMultilevel"/>
    <w:tmpl w:val="968C26B0"/>
    <w:lvl w:ilvl="0" w:tplc="F1063336">
      <w:start w:val="1"/>
      <w:numFmt w:val="upperRoman"/>
      <w:lvlText w:val="%1 - "/>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1" w15:restartNumberingAfterBreak="0">
    <w:nsid w:val="7BCC1472"/>
    <w:multiLevelType w:val="multilevel"/>
    <w:tmpl w:val="3FFE8294"/>
    <w:lvl w:ilvl="0">
      <w:start w:val="10"/>
      <w:numFmt w:val="decimal"/>
      <w:lvlText w:val="%1"/>
      <w:lvlJc w:val="left"/>
      <w:pPr>
        <w:ind w:left="660" w:hanging="660"/>
      </w:pPr>
      <w:rPr>
        <w:rFonts w:hint="default"/>
        <w:b/>
      </w:rPr>
    </w:lvl>
    <w:lvl w:ilvl="1">
      <w:start w:val="14"/>
      <w:numFmt w:val="decimal"/>
      <w:lvlText w:val="%1.%2"/>
      <w:lvlJc w:val="left"/>
      <w:pPr>
        <w:ind w:left="660" w:hanging="66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Zero"/>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2" w15:restartNumberingAfterBreak="0">
    <w:nsid w:val="7D964988"/>
    <w:multiLevelType w:val="multilevel"/>
    <w:tmpl w:val="6FD2397A"/>
    <w:lvl w:ilvl="0">
      <w:start w:val="12"/>
      <w:numFmt w:val="decimal"/>
      <w:lvlText w:val="%1"/>
      <w:lvlJc w:val="left"/>
      <w:pPr>
        <w:ind w:left="552" w:hanging="552"/>
      </w:pPr>
      <w:rPr>
        <w:rFonts w:hint="default"/>
        <w:b/>
      </w:rPr>
    </w:lvl>
    <w:lvl w:ilvl="1">
      <w:start w:val="6"/>
      <w:numFmt w:val="decimal"/>
      <w:lvlText w:val="%1.%2"/>
      <w:lvlJc w:val="left"/>
      <w:pPr>
        <w:ind w:left="977" w:hanging="552"/>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990" w:hanging="144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4840" w:hanging="1440"/>
      </w:pPr>
      <w:rPr>
        <w:rFonts w:hint="default"/>
        <w:b/>
      </w:rPr>
    </w:lvl>
  </w:abstractNum>
  <w:abstractNum w:abstractNumId="103" w15:restartNumberingAfterBreak="0">
    <w:nsid w:val="7E154D1E"/>
    <w:multiLevelType w:val="hybridMultilevel"/>
    <w:tmpl w:val="1E0C12A2"/>
    <w:lvl w:ilvl="0" w:tplc="0DCCB3E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EFB318E"/>
    <w:multiLevelType w:val="hybridMultilevel"/>
    <w:tmpl w:val="C2163A3E"/>
    <w:lvl w:ilvl="0" w:tplc="B1942D6E">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22"/>
  </w:num>
  <w:num w:numId="2">
    <w:abstractNumId w:val="39"/>
  </w:num>
  <w:num w:numId="3">
    <w:abstractNumId w:val="26"/>
  </w:num>
  <w:num w:numId="4">
    <w:abstractNumId w:val="25"/>
  </w:num>
  <w:num w:numId="5">
    <w:abstractNumId w:val="35"/>
  </w:num>
  <w:num w:numId="6">
    <w:abstractNumId w:val="36"/>
  </w:num>
  <w:num w:numId="7">
    <w:abstractNumId w:val="11"/>
  </w:num>
  <w:num w:numId="8">
    <w:abstractNumId w:val="95"/>
  </w:num>
  <w:num w:numId="9">
    <w:abstractNumId w:val="56"/>
  </w:num>
  <w:num w:numId="10">
    <w:abstractNumId w:val="103"/>
  </w:num>
  <w:num w:numId="11">
    <w:abstractNumId w:val="0"/>
  </w:num>
  <w:num w:numId="12">
    <w:abstractNumId w:val="3"/>
  </w:num>
  <w:num w:numId="13">
    <w:abstractNumId w:val="40"/>
  </w:num>
  <w:num w:numId="14">
    <w:abstractNumId w:val="43"/>
  </w:num>
  <w:num w:numId="15">
    <w:abstractNumId w:val="62"/>
  </w:num>
  <w:num w:numId="16">
    <w:abstractNumId w:val="91"/>
  </w:num>
  <w:num w:numId="17">
    <w:abstractNumId w:val="14"/>
  </w:num>
  <w:num w:numId="18">
    <w:abstractNumId w:val="8"/>
  </w:num>
  <w:num w:numId="19">
    <w:abstractNumId w:val="93"/>
  </w:num>
  <w:num w:numId="20">
    <w:abstractNumId w:val="18"/>
  </w:num>
  <w:num w:numId="21">
    <w:abstractNumId w:val="34"/>
  </w:num>
  <w:num w:numId="22">
    <w:abstractNumId w:val="74"/>
  </w:num>
  <w:num w:numId="23">
    <w:abstractNumId w:val="53"/>
  </w:num>
  <w:num w:numId="24">
    <w:abstractNumId w:val="71"/>
  </w:num>
  <w:num w:numId="25">
    <w:abstractNumId w:val="32"/>
  </w:num>
  <w:num w:numId="26">
    <w:abstractNumId w:val="76"/>
  </w:num>
  <w:num w:numId="27">
    <w:abstractNumId w:val="92"/>
  </w:num>
  <w:num w:numId="28">
    <w:abstractNumId w:val="44"/>
  </w:num>
  <w:num w:numId="29">
    <w:abstractNumId w:val="65"/>
  </w:num>
  <w:num w:numId="30">
    <w:abstractNumId w:val="57"/>
  </w:num>
  <w:num w:numId="31">
    <w:abstractNumId w:val="13"/>
  </w:num>
  <w:num w:numId="32">
    <w:abstractNumId w:val="97"/>
  </w:num>
  <w:num w:numId="33">
    <w:abstractNumId w:val="67"/>
  </w:num>
  <w:num w:numId="34">
    <w:abstractNumId w:val="47"/>
  </w:num>
  <w:num w:numId="35">
    <w:abstractNumId w:val="61"/>
  </w:num>
  <w:num w:numId="36">
    <w:abstractNumId w:val="79"/>
  </w:num>
  <w:num w:numId="37">
    <w:abstractNumId w:val="27"/>
  </w:num>
  <w:num w:numId="38">
    <w:abstractNumId w:val="96"/>
  </w:num>
  <w:num w:numId="39">
    <w:abstractNumId w:val="24"/>
  </w:num>
  <w:num w:numId="40">
    <w:abstractNumId w:val="17"/>
  </w:num>
  <w:num w:numId="41">
    <w:abstractNumId w:val="90"/>
  </w:num>
  <w:num w:numId="42">
    <w:abstractNumId w:val="75"/>
  </w:num>
  <w:num w:numId="43">
    <w:abstractNumId w:val="85"/>
  </w:num>
  <w:num w:numId="44">
    <w:abstractNumId w:val="104"/>
  </w:num>
  <w:num w:numId="45">
    <w:abstractNumId w:val="100"/>
  </w:num>
  <w:num w:numId="46">
    <w:abstractNumId w:val="48"/>
  </w:num>
  <w:num w:numId="47">
    <w:abstractNumId w:val="98"/>
  </w:num>
  <w:num w:numId="48">
    <w:abstractNumId w:val="51"/>
  </w:num>
  <w:num w:numId="49">
    <w:abstractNumId w:val="31"/>
  </w:num>
  <w:num w:numId="50">
    <w:abstractNumId w:val="89"/>
  </w:num>
  <w:num w:numId="51">
    <w:abstractNumId w:val="19"/>
  </w:num>
  <w:num w:numId="52">
    <w:abstractNumId w:val="69"/>
  </w:num>
  <w:num w:numId="53">
    <w:abstractNumId w:val="73"/>
  </w:num>
  <w:num w:numId="54">
    <w:abstractNumId w:val="63"/>
  </w:num>
  <w:num w:numId="55">
    <w:abstractNumId w:val="84"/>
  </w:num>
  <w:num w:numId="56">
    <w:abstractNumId w:val="49"/>
  </w:num>
  <w:num w:numId="57">
    <w:abstractNumId w:val="21"/>
  </w:num>
  <w:num w:numId="58">
    <w:abstractNumId w:val="42"/>
  </w:num>
  <w:num w:numId="59">
    <w:abstractNumId w:val="15"/>
  </w:num>
  <w:num w:numId="60">
    <w:abstractNumId w:val="66"/>
  </w:num>
  <w:num w:numId="61">
    <w:abstractNumId w:val="38"/>
  </w:num>
  <w:num w:numId="62">
    <w:abstractNumId w:val="72"/>
  </w:num>
  <w:num w:numId="63">
    <w:abstractNumId w:val="16"/>
  </w:num>
  <w:num w:numId="64">
    <w:abstractNumId w:val="7"/>
  </w:num>
  <w:num w:numId="65">
    <w:abstractNumId w:val="30"/>
  </w:num>
  <w:num w:numId="66">
    <w:abstractNumId w:val="46"/>
  </w:num>
  <w:num w:numId="67">
    <w:abstractNumId w:val="80"/>
  </w:num>
  <w:num w:numId="68">
    <w:abstractNumId w:val="2"/>
  </w:num>
  <w:num w:numId="69">
    <w:abstractNumId w:val="86"/>
  </w:num>
  <w:num w:numId="70">
    <w:abstractNumId w:val="87"/>
  </w:num>
  <w:num w:numId="71">
    <w:abstractNumId w:val="55"/>
  </w:num>
  <w:num w:numId="72">
    <w:abstractNumId w:val="83"/>
  </w:num>
  <w:num w:numId="73">
    <w:abstractNumId w:val="68"/>
  </w:num>
  <w:num w:numId="74">
    <w:abstractNumId w:val="4"/>
  </w:num>
  <w:num w:numId="75">
    <w:abstractNumId w:val="50"/>
  </w:num>
  <w:num w:numId="76">
    <w:abstractNumId w:val="82"/>
  </w:num>
  <w:num w:numId="77">
    <w:abstractNumId w:val="54"/>
  </w:num>
  <w:num w:numId="78">
    <w:abstractNumId w:val="64"/>
  </w:num>
  <w:num w:numId="79">
    <w:abstractNumId w:val="52"/>
  </w:num>
  <w:num w:numId="80">
    <w:abstractNumId w:val="60"/>
  </w:num>
  <w:num w:numId="81">
    <w:abstractNumId w:val="41"/>
  </w:num>
  <w:num w:numId="82">
    <w:abstractNumId w:val="29"/>
  </w:num>
  <w:num w:numId="83">
    <w:abstractNumId w:val="9"/>
  </w:num>
  <w:num w:numId="84">
    <w:abstractNumId w:val="1"/>
  </w:num>
  <w:num w:numId="85">
    <w:abstractNumId w:val="6"/>
  </w:num>
  <w:num w:numId="86">
    <w:abstractNumId w:val="28"/>
  </w:num>
  <w:num w:numId="87">
    <w:abstractNumId w:val="81"/>
  </w:num>
  <w:num w:numId="88">
    <w:abstractNumId w:val="23"/>
  </w:num>
  <w:num w:numId="89">
    <w:abstractNumId w:val="94"/>
  </w:num>
  <w:num w:numId="90">
    <w:abstractNumId w:val="20"/>
  </w:num>
  <w:num w:numId="91">
    <w:abstractNumId w:val="45"/>
  </w:num>
  <w:num w:numId="92">
    <w:abstractNumId w:val="59"/>
  </w:num>
  <w:num w:numId="93">
    <w:abstractNumId w:val="99"/>
  </w:num>
  <w:num w:numId="94">
    <w:abstractNumId w:val="88"/>
  </w:num>
  <w:num w:numId="95">
    <w:abstractNumId w:val="101"/>
  </w:num>
  <w:num w:numId="96">
    <w:abstractNumId w:val="77"/>
  </w:num>
  <w:num w:numId="97">
    <w:abstractNumId w:val="37"/>
  </w:num>
  <w:num w:numId="98">
    <w:abstractNumId w:val="33"/>
  </w:num>
  <w:num w:numId="99">
    <w:abstractNumId w:val="58"/>
  </w:num>
  <w:num w:numId="100">
    <w:abstractNumId w:val="12"/>
  </w:num>
  <w:num w:numId="101">
    <w:abstractNumId w:val="5"/>
  </w:num>
  <w:num w:numId="102">
    <w:abstractNumId w:val="102"/>
  </w:num>
  <w:num w:numId="103">
    <w:abstractNumId w:val="70"/>
  </w:num>
  <w:num w:numId="104">
    <w:abstractNumId w:val="78"/>
  </w:num>
  <w:num w:numId="105">
    <w:abstractNumId w:val="10"/>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11EF"/>
    <w:rsid w:val="000014C6"/>
    <w:rsid w:val="00002944"/>
    <w:rsid w:val="00004FC7"/>
    <w:rsid w:val="000059FA"/>
    <w:rsid w:val="000112D6"/>
    <w:rsid w:val="00011596"/>
    <w:rsid w:val="0001169C"/>
    <w:rsid w:val="000223B1"/>
    <w:rsid w:val="0002529B"/>
    <w:rsid w:val="000278AC"/>
    <w:rsid w:val="00030556"/>
    <w:rsid w:val="00031922"/>
    <w:rsid w:val="00033D6D"/>
    <w:rsid w:val="00035F1E"/>
    <w:rsid w:val="00036B50"/>
    <w:rsid w:val="0003783F"/>
    <w:rsid w:val="00040622"/>
    <w:rsid w:val="00042C6E"/>
    <w:rsid w:val="00044A19"/>
    <w:rsid w:val="00051A26"/>
    <w:rsid w:val="00051DE4"/>
    <w:rsid w:val="00052ABD"/>
    <w:rsid w:val="0005340C"/>
    <w:rsid w:val="00053937"/>
    <w:rsid w:val="00053DB0"/>
    <w:rsid w:val="00056C6D"/>
    <w:rsid w:val="0006059B"/>
    <w:rsid w:val="00066A47"/>
    <w:rsid w:val="0006717F"/>
    <w:rsid w:val="00071CEF"/>
    <w:rsid w:val="0007252A"/>
    <w:rsid w:val="00074CE0"/>
    <w:rsid w:val="00074D7E"/>
    <w:rsid w:val="000824D3"/>
    <w:rsid w:val="00083E0A"/>
    <w:rsid w:val="000871B7"/>
    <w:rsid w:val="00087F65"/>
    <w:rsid w:val="00090A4F"/>
    <w:rsid w:val="0009463C"/>
    <w:rsid w:val="0009601A"/>
    <w:rsid w:val="00096D07"/>
    <w:rsid w:val="000971E2"/>
    <w:rsid w:val="000A025A"/>
    <w:rsid w:val="000A1E4A"/>
    <w:rsid w:val="000A2182"/>
    <w:rsid w:val="000A467C"/>
    <w:rsid w:val="000B1C57"/>
    <w:rsid w:val="000B607C"/>
    <w:rsid w:val="000C0D21"/>
    <w:rsid w:val="000C1F8C"/>
    <w:rsid w:val="000C2589"/>
    <w:rsid w:val="000C36E2"/>
    <w:rsid w:val="000C415D"/>
    <w:rsid w:val="000C4CA2"/>
    <w:rsid w:val="000C508B"/>
    <w:rsid w:val="000C68FE"/>
    <w:rsid w:val="000C6DEF"/>
    <w:rsid w:val="000D48A6"/>
    <w:rsid w:val="000D5668"/>
    <w:rsid w:val="000D6E33"/>
    <w:rsid w:val="000D6F92"/>
    <w:rsid w:val="000D7498"/>
    <w:rsid w:val="000E10FA"/>
    <w:rsid w:val="000E15B8"/>
    <w:rsid w:val="000E2925"/>
    <w:rsid w:val="000F057B"/>
    <w:rsid w:val="000F78CC"/>
    <w:rsid w:val="00100BF3"/>
    <w:rsid w:val="001011E7"/>
    <w:rsid w:val="00101D55"/>
    <w:rsid w:val="00107A1E"/>
    <w:rsid w:val="001105B0"/>
    <w:rsid w:val="001114F2"/>
    <w:rsid w:val="00113773"/>
    <w:rsid w:val="00113863"/>
    <w:rsid w:val="0011439B"/>
    <w:rsid w:val="001154B1"/>
    <w:rsid w:val="00115C79"/>
    <w:rsid w:val="001204F5"/>
    <w:rsid w:val="001213CF"/>
    <w:rsid w:val="00124E5C"/>
    <w:rsid w:val="00136A21"/>
    <w:rsid w:val="001372E1"/>
    <w:rsid w:val="00140626"/>
    <w:rsid w:val="00145F9E"/>
    <w:rsid w:val="00146F7E"/>
    <w:rsid w:val="00151037"/>
    <w:rsid w:val="001516D4"/>
    <w:rsid w:val="00152508"/>
    <w:rsid w:val="00156CE4"/>
    <w:rsid w:val="0015778D"/>
    <w:rsid w:val="0016408B"/>
    <w:rsid w:val="00164978"/>
    <w:rsid w:val="001663F5"/>
    <w:rsid w:val="00170B10"/>
    <w:rsid w:val="00173344"/>
    <w:rsid w:val="001751A5"/>
    <w:rsid w:val="00175998"/>
    <w:rsid w:val="00185158"/>
    <w:rsid w:val="001904BD"/>
    <w:rsid w:val="00190D42"/>
    <w:rsid w:val="001970E4"/>
    <w:rsid w:val="001A2063"/>
    <w:rsid w:val="001A3650"/>
    <w:rsid w:val="001B2B3F"/>
    <w:rsid w:val="001B7F5D"/>
    <w:rsid w:val="001C6903"/>
    <w:rsid w:val="001C6CEA"/>
    <w:rsid w:val="001D1BB7"/>
    <w:rsid w:val="001D2248"/>
    <w:rsid w:val="001D418D"/>
    <w:rsid w:val="001D4F9A"/>
    <w:rsid w:val="001D5675"/>
    <w:rsid w:val="001D767E"/>
    <w:rsid w:val="001D7B10"/>
    <w:rsid w:val="001E0915"/>
    <w:rsid w:val="001E47C9"/>
    <w:rsid w:val="001E5BD2"/>
    <w:rsid w:val="001E6E6E"/>
    <w:rsid w:val="001E7305"/>
    <w:rsid w:val="001F4864"/>
    <w:rsid w:val="001F749E"/>
    <w:rsid w:val="002034CE"/>
    <w:rsid w:val="00203AF3"/>
    <w:rsid w:val="00205E04"/>
    <w:rsid w:val="00207EC3"/>
    <w:rsid w:val="00211B2F"/>
    <w:rsid w:val="002202F9"/>
    <w:rsid w:val="0022289B"/>
    <w:rsid w:val="00224CA5"/>
    <w:rsid w:val="00232E1E"/>
    <w:rsid w:val="00234124"/>
    <w:rsid w:val="002358C8"/>
    <w:rsid w:val="00236DB0"/>
    <w:rsid w:val="002405AB"/>
    <w:rsid w:val="00241D96"/>
    <w:rsid w:val="002421C1"/>
    <w:rsid w:val="002422F4"/>
    <w:rsid w:val="002467CD"/>
    <w:rsid w:val="00251AB2"/>
    <w:rsid w:val="00253F77"/>
    <w:rsid w:val="002542BD"/>
    <w:rsid w:val="002553E2"/>
    <w:rsid w:val="00255BAC"/>
    <w:rsid w:val="0026717C"/>
    <w:rsid w:val="00270741"/>
    <w:rsid w:val="0027078B"/>
    <w:rsid w:val="002709D4"/>
    <w:rsid w:val="00272D71"/>
    <w:rsid w:val="002748A7"/>
    <w:rsid w:val="00276B9C"/>
    <w:rsid w:val="002770B8"/>
    <w:rsid w:val="0027741E"/>
    <w:rsid w:val="00283706"/>
    <w:rsid w:val="00284246"/>
    <w:rsid w:val="00284646"/>
    <w:rsid w:val="00284A84"/>
    <w:rsid w:val="00284D01"/>
    <w:rsid w:val="0028758E"/>
    <w:rsid w:val="00296A28"/>
    <w:rsid w:val="002A1431"/>
    <w:rsid w:val="002A5238"/>
    <w:rsid w:val="002B50A6"/>
    <w:rsid w:val="002B5660"/>
    <w:rsid w:val="002C12A3"/>
    <w:rsid w:val="002C39F3"/>
    <w:rsid w:val="002C7FF1"/>
    <w:rsid w:val="002D0B10"/>
    <w:rsid w:val="002D2F1E"/>
    <w:rsid w:val="002D5BA1"/>
    <w:rsid w:val="002E1155"/>
    <w:rsid w:val="002E2537"/>
    <w:rsid w:val="002E2A44"/>
    <w:rsid w:val="002F04EA"/>
    <w:rsid w:val="002F1FAF"/>
    <w:rsid w:val="002F37AB"/>
    <w:rsid w:val="00301A7C"/>
    <w:rsid w:val="00304717"/>
    <w:rsid w:val="003108FF"/>
    <w:rsid w:val="00310DBE"/>
    <w:rsid w:val="00316BB9"/>
    <w:rsid w:val="00322E7A"/>
    <w:rsid w:val="0032709F"/>
    <w:rsid w:val="003303B1"/>
    <w:rsid w:val="003346F0"/>
    <w:rsid w:val="00336E6E"/>
    <w:rsid w:val="00340AD6"/>
    <w:rsid w:val="00341E4B"/>
    <w:rsid w:val="00342144"/>
    <w:rsid w:val="0034739D"/>
    <w:rsid w:val="003508AB"/>
    <w:rsid w:val="00360201"/>
    <w:rsid w:val="00363F99"/>
    <w:rsid w:val="0036461E"/>
    <w:rsid w:val="003714AA"/>
    <w:rsid w:val="00371B60"/>
    <w:rsid w:val="00374359"/>
    <w:rsid w:val="00374726"/>
    <w:rsid w:val="00374F91"/>
    <w:rsid w:val="00376A06"/>
    <w:rsid w:val="00376C14"/>
    <w:rsid w:val="003803D9"/>
    <w:rsid w:val="00383B66"/>
    <w:rsid w:val="003846AC"/>
    <w:rsid w:val="003855E3"/>
    <w:rsid w:val="0038749D"/>
    <w:rsid w:val="00392144"/>
    <w:rsid w:val="00393381"/>
    <w:rsid w:val="003935B5"/>
    <w:rsid w:val="003940E8"/>
    <w:rsid w:val="0039434D"/>
    <w:rsid w:val="00395D35"/>
    <w:rsid w:val="00396103"/>
    <w:rsid w:val="003967B6"/>
    <w:rsid w:val="003A10EC"/>
    <w:rsid w:val="003A125F"/>
    <w:rsid w:val="003A227D"/>
    <w:rsid w:val="003A2E0B"/>
    <w:rsid w:val="003A7BA1"/>
    <w:rsid w:val="003B06A9"/>
    <w:rsid w:val="003B2E41"/>
    <w:rsid w:val="003C4063"/>
    <w:rsid w:val="003C44CA"/>
    <w:rsid w:val="003D0AB3"/>
    <w:rsid w:val="003D3652"/>
    <w:rsid w:val="003D6FBA"/>
    <w:rsid w:val="003E08FC"/>
    <w:rsid w:val="003E183E"/>
    <w:rsid w:val="003E21C8"/>
    <w:rsid w:val="003E2302"/>
    <w:rsid w:val="003E7759"/>
    <w:rsid w:val="003F130F"/>
    <w:rsid w:val="003F21C2"/>
    <w:rsid w:val="003F5542"/>
    <w:rsid w:val="003F7DB1"/>
    <w:rsid w:val="00400CF8"/>
    <w:rsid w:val="00401C51"/>
    <w:rsid w:val="00403D7E"/>
    <w:rsid w:val="004044C6"/>
    <w:rsid w:val="004047DF"/>
    <w:rsid w:val="00407289"/>
    <w:rsid w:val="00410A4F"/>
    <w:rsid w:val="004120A6"/>
    <w:rsid w:val="00412933"/>
    <w:rsid w:val="004136B2"/>
    <w:rsid w:val="00414D75"/>
    <w:rsid w:val="004169EF"/>
    <w:rsid w:val="00421774"/>
    <w:rsid w:val="004224A9"/>
    <w:rsid w:val="00425FA1"/>
    <w:rsid w:val="0042792E"/>
    <w:rsid w:val="0043097D"/>
    <w:rsid w:val="0043143D"/>
    <w:rsid w:val="00431B50"/>
    <w:rsid w:val="0043360E"/>
    <w:rsid w:val="00433945"/>
    <w:rsid w:val="00433B92"/>
    <w:rsid w:val="00436B26"/>
    <w:rsid w:val="0043760D"/>
    <w:rsid w:val="00441500"/>
    <w:rsid w:val="00443673"/>
    <w:rsid w:val="00450928"/>
    <w:rsid w:val="00452698"/>
    <w:rsid w:val="00452F83"/>
    <w:rsid w:val="00454E5A"/>
    <w:rsid w:val="0045578A"/>
    <w:rsid w:val="00455A56"/>
    <w:rsid w:val="004563C6"/>
    <w:rsid w:val="00457462"/>
    <w:rsid w:val="00462EB7"/>
    <w:rsid w:val="00463ED1"/>
    <w:rsid w:val="00463F21"/>
    <w:rsid w:val="00465918"/>
    <w:rsid w:val="00466564"/>
    <w:rsid w:val="00466B39"/>
    <w:rsid w:val="00472BC4"/>
    <w:rsid w:val="0047671A"/>
    <w:rsid w:val="00482CEA"/>
    <w:rsid w:val="00492405"/>
    <w:rsid w:val="00492C81"/>
    <w:rsid w:val="00494919"/>
    <w:rsid w:val="004A4FA3"/>
    <w:rsid w:val="004B3F53"/>
    <w:rsid w:val="004B4FD2"/>
    <w:rsid w:val="004C2465"/>
    <w:rsid w:val="004C3EA2"/>
    <w:rsid w:val="004C4A1D"/>
    <w:rsid w:val="004C695A"/>
    <w:rsid w:val="004D6212"/>
    <w:rsid w:val="004E0C3D"/>
    <w:rsid w:val="004E0E83"/>
    <w:rsid w:val="004E1449"/>
    <w:rsid w:val="004E27A4"/>
    <w:rsid w:val="004E4410"/>
    <w:rsid w:val="004F3959"/>
    <w:rsid w:val="004F44C3"/>
    <w:rsid w:val="004F45F0"/>
    <w:rsid w:val="004F510D"/>
    <w:rsid w:val="004F722F"/>
    <w:rsid w:val="00503414"/>
    <w:rsid w:val="005072C4"/>
    <w:rsid w:val="00507378"/>
    <w:rsid w:val="0051393F"/>
    <w:rsid w:val="00514302"/>
    <w:rsid w:val="0051494C"/>
    <w:rsid w:val="00516EF6"/>
    <w:rsid w:val="00517648"/>
    <w:rsid w:val="00523798"/>
    <w:rsid w:val="00523F41"/>
    <w:rsid w:val="0052415F"/>
    <w:rsid w:val="00525E75"/>
    <w:rsid w:val="00531A53"/>
    <w:rsid w:val="00533394"/>
    <w:rsid w:val="00533A18"/>
    <w:rsid w:val="00535D77"/>
    <w:rsid w:val="00541063"/>
    <w:rsid w:val="00544A54"/>
    <w:rsid w:val="00544B01"/>
    <w:rsid w:val="00546700"/>
    <w:rsid w:val="005501DE"/>
    <w:rsid w:val="005514EF"/>
    <w:rsid w:val="0055408D"/>
    <w:rsid w:val="00556043"/>
    <w:rsid w:val="0056200E"/>
    <w:rsid w:val="00562CC1"/>
    <w:rsid w:val="00563346"/>
    <w:rsid w:val="00564FF0"/>
    <w:rsid w:val="00566C79"/>
    <w:rsid w:val="005704D8"/>
    <w:rsid w:val="00575F84"/>
    <w:rsid w:val="005766A3"/>
    <w:rsid w:val="0058225C"/>
    <w:rsid w:val="00582A1C"/>
    <w:rsid w:val="00585678"/>
    <w:rsid w:val="005859D3"/>
    <w:rsid w:val="005879B1"/>
    <w:rsid w:val="00587F19"/>
    <w:rsid w:val="0059072C"/>
    <w:rsid w:val="00593932"/>
    <w:rsid w:val="00595096"/>
    <w:rsid w:val="005964E8"/>
    <w:rsid w:val="005A073C"/>
    <w:rsid w:val="005A0AEF"/>
    <w:rsid w:val="005B0B8E"/>
    <w:rsid w:val="005B3872"/>
    <w:rsid w:val="005B47CB"/>
    <w:rsid w:val="005B7015"/>
    <w:rsid w:val="005C293B"/>
    <w:rsid w:val="005C338C"/>
    <w:rsid w:val="005C4407"/>
    <w:rsid w:val="005C73D7"/>
    <w:rsid w:val="005D1586"/>
    <w:rsid w:val="005D35F8"/>
    <w:rsid w:val="005D4742"/>
    <w:rsid w:val="005D5336"/>
    <w:rsid w:val="005D5A8E"/>
    <w:rsid w:val="005D5B7F"/>
    <w:rsid w:val="005D68B0"/>
    <w:rsid w:val="005E049B"/>
    <w:rsid w:val="005E04F6"/>
    <w:rsid w:val="005E4CD0"/>
    <w:rsid w:val="005E7212"/>
    <w:rsid w:val="005E738C"/>
    <w:rsid w:val="005F4BCF"/>
    <w:rsid w:val="005F782B"/>
    <w:rsid w:val="00601699"/>
    <w:rsid w:val="006028A2"/>
    <w:rsid w:val="00612139"/>
    <w:rsid w:val="006247BF"/>
    <w:rsid w:val="00627C1C"/>
    <w:rsid w:val="006356AC"/>
    <w:rsid w:val="00635FCF"/>
    <w:rsid w:val="00640C96"/>
    <w:rsid w:val="00640ECD"/>
    <w:rsid w:val="0064225A"/>
    <w:rsid w:val="0064436F"/>
    <w:rsid w:val="0064588C"/>
    <w:rsid w:val="006507A3"/>
    <w:rsid w:val="006526B2"/>
    <w:rsid w:val="006532A1"/>
    <w:rsid w:val="006558E0"/>
    <w:rsid w:val="00656947"/>
    <w:rsid w:val="00657E23"/>
    <w:rsid w:val="00661487"/>
    <w:rsid w:val="0066554E"/>
    <w:rsid w:val="00665AE0"/>
    <w:rsid w:val="00665B88"/>
    <w:rsid w:val="006672EC"/>
    <w:rsid w:val="00667BCB"/>
    <w:rsid w:val="00671E56"/>
    <w:rsid w:val="00671FA7"/>
    <w:rsid w:val="00677371"/>
    <w:rsid w:val="00680013"/>
    <w:rsid w:val="00682581"/>
    <w:rsid w:val="00682E10"/>
    <w:rsid w:val="00683FC0"/>
    <w:rsid w:val="006848DE"/>
    <w:rsid w:val="00684F31"/>
    <w:rsid w:val="00685A6B"/>
    <w:rsid w:val="00687666"/>
    <w:rsid w:val="00694D9A"/>
    <w:rsid w:val="00696851"/>
    <w:rsid w:val="00697EFB"/>
    <w:rsid w:val="006A09AA"/>
    <w:rsid w:val="006A0C44"/>
    <w:rsid w:val="006A3BC4"/>
    <w:rsid w:val="006A787C"/>
    <w:rsid w:val="006B092C"/>
    <w:rsid w:val="006B18C3"/>
    <w:rsid w:val="006B2941"/>
    <w:rsid w:val="006B2E57"/>
    <w:rsid w:val="006C0006"/>
    <w:rsid w:val="006C0D16"/>
    <w:rsid w:val="006C2366"/>
    <w:rsid w:val="006C23A8"/>
    <w:rsid w:val="006C4EC6"/>
    <w:rsid w:val="006C7164"/>
    <w:rsid w:val="006D03BD"/>
    <w:rsid w:val="006D069E"/>
    <w:rsid w:val="006D0BDD"/>
    <w:rsid w:val="006D145B"/>
    <w:rsid w:val="006D1EA5"/>
    <w:rsid w:val="006D2288"/>
    <w:rsid w:val="006D2EB3"/>
    <w:rsid w:val="006E42DC"/>
    <w:rsid w:val="006E467C"/>
    <w:rsid w:val="006E65F8"/>
    <w:rsid w:val="006F172A"/>
    <w:rsid w:val="006F18BC"/>
    <w:rsid w:val="006F5BCC"/>
    <w:rsid w:val="006F6007"/>
    <w:rsid w:val="00700E28"/>
    <w:rsid w:val="00701D2B"/>
    <w:rsid w:val="007046D6"/>
    <w:rsid w:val="00705707"/>
    <w:rsid w:val="00711991"/>
    <w:rsid w:val="00713256"/>
    <w:rsid w:val="00715F1B"/>
    <w:rsid w:val="0071622C"/>
    <w:rsid w:val="00717593"/>
    <w:rsid w:val="0072447B"/>
    <w:rsid w:val="0072474D"/>
    <w:rsid w:val="00725A2A"/>
    <w:rsid w:val="00730D76"/>
    <w:rsid w:val="00732D5E"/>
    <w:rsid w:val="00735D0A"/>
    <w:rsid w:val="00735EEB"/>
    <w:rsid w:val="00745DDC"/>
    <w:rsid w:val="007473C9"/>
    <w:rsid w:val="00747527"/>
    <w:rsid w:val="0075102E"/>
    <w:rsid w:val="00751971"/>
    <w:rsid w:val="00754311"/>
    <w:rsid w:val="007551A2"/>
    <w:rsid w:val="0075742E"/>
    <w:rsid w:val="00761884"/>
    <w:rsid w:val="00763BBB"/>
    <w:rsid w:val="007650AF"/>
    <w:rsid w:val="00766590"/>
    <w:rsid w:val="007674AC"/>
    <w:rsid w:val="00775E7A"/>
    <w:rsid w:val="007811AA"/>
    <w:rsid w:val="00781860"/>
    <w:rsid w:val="00782050"/>
    <w:rsid w:val="00786428"/>
    <w:rsid w:val="0078684E"/>
    <w:rsid w:val="00790004"/>
    <w:rsid w:val="007914D0"/>
    <w:rsid w:val="00792B1C"/>
    <w:rsid w:val="007936BD"/>
    <w:rsid w:val="007954C6"/>
    <w:rsid w:val="0079686E"/>
    <w:rsid w:val="007975A6"/>
    <w:rsid w:val="007A478B"/>
    <w:rsid w:val="007A4A1A"/>
    <w:rsid w:val="007A5EBF"/>
    <w:rsid w:val="007A7B15"/>
    <w:rsid w:val="007B1D27"/>
    <w:rsid w:val="007B1DF7"/>
    <w:rsid w:val="007B3288"/>
    <w:rsid w:val="007B4A0D"/>
    <w:rsid w:val="007C019E"/>
    <w:rsid w:val="007C1BC0"/>
    <w:rsid w:val="007C276F"/>
    <w:rsid w:val="007C4DB2"/>
    <w:rsid w:val="007C4DE2"/>
    <w:rsid w:val="007D4842"/>
    <w:rsid w:val="007D4AE8"/>
    <w:rsid w:val="007D4F7B"/>
    <w:rsid w:val="007D52D1"/>
    <w:rsid w:val="007D70BD"/>
    <w:rsid w:val="007E0FB8"/>
    <w:rsid w:val="007E15BE"/>
    <w:rsid w:val="007E22E2"/>
    <w:rsid w:val="007E3278"/>
    <w:rsid w:val="007E5A8C"/>
    <w:rsid w:val="007E6A6A"/>
    <w:rsid w:val="007F2E08"/>
    <w:rsid w:val="007F34EE"/>
    <w:rsid w:val="007F3B6C"/>
    <w:rsid w:val="008002EF"/>
    <w:rsid w:val="0080455F"/>
    <w:rsid w:val="0080622E"/>
    <w:rsid w:val="008072AF"/>
    <w:rsid w:val="00812A42"/>
    <w:rsid w:val="00816FC1"/>
    <w:rsid w:val="00820356"/>
    <w:rsid w:val="00820686"/>
    <w:rsid w:val="00821369"/>
    <w:rsid w:val="00824E00"/>
    <w:rsid w:val="00824F21"/>
    <w:rsid w:val="008269C3"/>
    <w:rsid w:val="00826DA3"/>
    <w:rsid w:val="00830353"/>
    <w:rsid w:val="00830674"/>
    <w:rsid w:val="00837119"/>
    <w:rsid w:val="008402D2"/>
    <w:rsid w:val="008458F8"/>
    <w:rsid w:val="00846170"/>
    <w:rsid w:val="008503C4"/>
    <w:rsid w:val="00860316"/>
    <w:rsid w:val="00862A21"/>
    <w:rsid w:val="0086415C"/>
    <w:rsid w:val="00866428"/>
    <w:rsid w:val="008726C2"/>
    <w:rsid w:val="00876ED6"/>
    <w:rsid w:val="00877B58"/>
    <w:rsid w:val="00882F93"/>
    <w:rsid w:val="00883875"/>
    <w:rsid w:val="008925A1"/>
    <w:rsid w:val="00893827"/>
    <w:rsid w:val="00895E8F"/>
    <w:rsid w:val="00897B49"/>
    <w:rsid w:val="00897C90"/>
    <w:rsid w:val="008A4F6D"/>
    <w:rsid w:val="008A6034"/>
    <w:rsid w:val="008A6CC1"/>
    <w:rsid w:val="008A7591"/>
    <w:rsid w:val="008B06A6"/>
    <w:rsid w:val="008B2B0A"/>
    <w:rsid w:val="008B4F83"/>
    <w:rsid w:val="008B5038"/>
    <w:rsid w:val="008B58F2"/>
    <w:rsid w:val="008B60C3"/>
    <w:rsid w:val="008C0DB5"/>
    <w:rsid w:val="008C1939"/>
    <w:rsid w:val="008C1D1A"/>
    <w:rsid w:val="008C4B92"/>
    <w:rsid w:val="008C53B0"/>
    <w:rsid w:val="008C708F"/>
    <w:rsid w:val="008C7E62"/>
    <w:rsid w:val="008D2238"/>
    <w:rsid w:val="008E0A6A"/>
    <w:rsid w:val="008E3680"/>
    <w:rsid w:val="008E3D9A"/>
    <w:rsid w:val="008E7E7A"/>
    <w:rsid w:val="008F057B"/>
    <w:rsid w:val="008F1506"/>
    <w:rsid w:val="008F16A6"/>
    <w:rsid w:val="008F387C"/>
    <w:rsid w:val="008F6FB3"/>
    <w:rsid w:val="008F7726"/>
    <w:rsid w:val="00901371"/>
    <w:rsid w:val="00904995"/>
    <w:rsid w:val="00905C8C"/>
    <w:rsid w:val="009069BE"/>
    <w:rsid w:val="00907B52"/>
    <w:rsid w:val="00910D8E"/>
    <w:rsid w:val="00916789"/>
    <w:rsid w:val="00923D54"/>
    <w:rsid w:val="009241DC"/>
    <w:rsid w:val="00924680"/>
    <w:rsid w:val="00924C25"/>
    <w:rsid w:val="009252B2"/>
    <w:rsid w:val="00931ED3"/>
    <w:rsid w:val="00937B84"/>
    <w:rsid w:val="00940FEA"/>
    <w:rsid w:val="00942FA8"/>
    <w:rsid w:val="00943407"/>
    <w:rsid w:val="0094487F"/>
    <w:rsid w:val="00947446"/>
    <w:rsid w:val="00947B95"/>
    <w:rsid w:val="00952DF4"/>
    <w:rsid w:val="00953D14"/>
    <w:rsid w:val="00954436"/>
    <w:rsid w:val="009548CD"/>
    <w:rsid w:val="009564B0"/>
    <w:rsid w:val="00960887"/>
    <w:rsid w:val="00962B19"/>
    <w:rsid w:val="00964A73"/>
    <w:rsid w:val="00973FE4"/>
    <w:rsid w:val="00974A20"/>
    <w:rsid w:val="009766CE"/>
    <w:rsid w:val="00977C9E"/>
    <w:rsid w:val="00986B46"/>
    <w:rsid w:val="00986BBB"/>
    <w:rsid w:val="00987A9A"/>
    <w:rsid w:val="009902B2"/>
    <w:rsid w:val="00992808"/>
    <w:rsid w:val="009A159D"/>
    <w:rsid w:val="009A1BC0"/>
    <w:rsid w:val="009A3416"/>
    <w:rsid w:val="009A53B8"/>
    <w:rsid w:val="009B0325"/>
    <w:rsid w:val="009B0F30"/>
    <w:rsid w:val="009B23DE"/>
    <w:rsid w:val="009D69A5"/>
    <w:rsid w:val="009E2F36"/>
    <w:rsid w:val="009E70AB"/>
    <w:rsid w:val="009F1168"/>
    <w:rsid w:val="009F2351"/>
    <w:rsid w:val="009F35B8"/>
    <w:rsid w:val="009F3915"/>
    <w:rsid w:val="009F64A1"/>
    <w:rsid w:val="009F6C6D"/>
    <w:rsid w:val="00A05A81"/>
    <w:rsid w:val="00A07786"/>
    <w:rsid w:val="00A07B6A"/>
    <w:rsid w:val="00A122F6"/>
    <w:rsid w:val="00A12A87"/>
    <w:rsid w:val="00A13D9F"/>
    <w:rsid w:val="00A1438B"/>
    <w:rsid w:val="00A15D83"/>
    <w:rsid w:val="00A236F7"/>
    <w:rsid w:val="00A24A97"/>
    <w:rsid w:val="00A24DAE"/>
    <w:rsid w:val="00A32378"/>
    <w:rsid w:val="00A34AEB"/>
    <w:rsid w:val="00A35AB3"/>
    <w:rsid w:val="00A36676"/>
    <w:rsid w:val="00A36A2F"/>
    <w:rsid w:val="00A37601"/>
    <w:rsid w:val="00A37CE9"/>
    <w:rsid w:val="00A37F18"/>
    <w:rsid w:val="00A40DDC"/>
    <w:rsid w:val="00A410F4"/>
    <w:rsid w:val="00A452A6"/>
    <w:rsid w:val="00A46849"/>
    <w:rsid w:val="00A51DF0"/>
    <w:rsid w:val="00A5350E"/>
    <w:rsid w:val="00A55858"/>
    <w:rsid w:val="00A55EC0"/>
    <w:rsid w:val="00A56259"/>
    <w:rsid w:val="00A62060"/>
    <w:rsid w:val="00A640D5"/>
    <w:rsid w:val="00A65019"/>
    <w:rsid w:val="00A65452"/>
    <w:rsid w:val="00A664E7"/>
    <w:rsid w:val="00A67170"/>
    <w:rsid w:val="00A72CB3"/>
    <w:rsid w:val="00A73616"/>
    <w:rsid w:val="00A76649"/>
    <w:rsid w:val="00A81C8F"/>
    <w:rsid w:val="00A81CD7"/>
    <w:rsid w:val="00A84B7A"/>
    <w:rsid w:val="00A84BDA"/>
    <w:rsid w:val="00A84CD7"/>
    <w:rsid w:val="00A856C3"/>
    <w:rsid w:val="00A90876"/>
    <w:rsid w:val="00A92F98"/>
    <w:rsid w:val="00A94B02"/>
    <w:rsid w:val="00A9594F"/>
    <w:rsid w:val="00AA2C6D"/>
    <w:rsid w:val="00AB08D0"/>
    <w:rsid w:val="00AB138B"/>
    <w:rsid w:val="00AB215E"/>
    <w:rsid w:val="00AB3AB6"/>
    <w:rsid w:val="00AB460D"/>
    <w:rsid w:val="00AB762D"/>
    <w:rsid w:val="00AB78DC"/>
    <w:rsid w:val="00AC030B"/>
    <w:rsid w:val="00AC0838"/>
    <w:rsid w:val="00AC4C7D"/>
    <w:rsid w:val="00AC5492"/>
    <w:rsid w:val="00AC5A25"/>
    <w:rsid w:val="00AC60F8"/>
    <w:rsid w:val="00AC796E"/>
    <w:rsid w:val="00AD0255"/>
    <w:rsid w:val="00AD4B8A"/>
    <w:rsid w:val="00AD615B"/>
    <w:rsid w:val="00AD79D2"/>
    <w:rsid w:val="00AD7D1A"/>
    <w:rsid w:val="00AE1746"/>
    <w:rsid w:val="00AE4815"/>
    <w:rsid w:val="00AE7C93"/>
    <w:rsid w:val="00AF191C"/>
    <w:rsid w:val="00AF3314"/>
    <w:rsid w:val="00AF47CC"/>
    <w:rsid w:val="00AF4BD8"/>
    <w:rsid w:val="00AF5E85"/>
    <w:rsid w:val="00AF5EB2"/>
    <w:rsid w:val="00AF62E0"/>
    <w:rsid w:val="00B00908"/>
    <w:rsid w:val="00B05913"/>
    <w:rsid w:val="00B1049E"/>
    <w:rsid w:val="00B216C3"/>
    <w:rsid w:val="00B21E46"/>
    <w:rsid w:val="00B2216A"/>
    <w:rsid w:val="00B22E54"/>
    <w:rsid w:val="00B3278E"/>
    <w:rsid w:val="00B33D53"/>
    <w:rsid w:val="00B37C35"/>
    <w:rsid w:val="00B510F6"/>
    <w:rsid w:val="00B538E9"/>
    <w:rsid w:val="00B54AA4"/>
    <w:rsid w:val="00B5613C"/>
    <w:rsid w:val="00B62F19"/>
    <w:rsid w:val="00B65271"/>
    <w:rsid w:val="00B671AF"/>
    <w:rsid w:val="00B67535"/>
    <w:rsid w:val="00B715F9"/>
    <w:rsid w:val="00B72D64"/>
    <w:rsid w:val="00B7374E"/>
    <w:rsid w:val="00B765A6"/>
    <w:rsid w:val="00B80829"/>
    <w:rsid w:val="00B90312"/>
    <w:rsid w:val="00B9072F"/>
    <w:rsid w:val="00B939C1"/>
    <w:rsid w:val="00B93A34"/>
    <w:rsid w:val="00B944B9"/>
    <w:rsid w:val="00B957B7"/>
    <w:rsid w:val="00B96367"/>
    <w:rsid w:val="00B972C8"/>
    <w:rsid w:val="00BA0305"/>
    <w:rsid w:val="00BA2297"/>
    <w:rsid w:val="00BA3C3B"/>
    <w:rsid w:val="00BA50D2"/>
    <w:rsid w:val="00BA5A34"/>
    <w:rsid w:val="00BB2929"/>
    <w:rsid w:val="00BB2B21"/>
    <w:rsid w:val="00BC0EF9"/>
    <w:rsid w:val="00BD0A1F"/>
    <w:rsid w:val="00BD3AC8"/>
    <w:rsid w:val="00BD6F5E"/>
    <w:rsid w:val="00BD74D2"/>
    <w:rsid w:val="00BE06C7"/>
    <w:rsid w:val="00BE3913"/>
    <w:rsid w:val="00BE463B"/>
    <w:rsid w:val="00BE6567"/>
    <w:rsid w:val="00BF20AD"/>
    <w:rsid w:val="00BF449A"/>
    <w:rsid w:val="00BF611B"/>
    <w:rsid w:val="00C010AB"/>
    <w:rsid w:val="00C035F5"/>
    <w:rsid w:val="00C0602F"/>
    <w:rsid w:val="00C0728E"/>
    <w:rsid w:val="00C133CE"/>
    <w:rsid w:val="00C221FA"/>
    <w:rsid w:val="00C22DE3"/>
    <w:rsid w:val="00C23284"/>
    <w:rsid w:val="00C2387D"/>
    <w:rsid w:val="00C24B4E"/>
    <w:rsid w:val="00C24E1A"/>
    <w:rsid w:val="00C3469B"/>
    <w:rsid w:val="00C36A05"/>
    <w:rsid w:val="00C374BD"/>
    <w:rsid w:val="00C376AA"/>
    <w:rsid w:val="00C42A01"/>
    <w:rsid w:val="00C4668A"/>
    <w:rsid w:val="00C60C0F"/>
    <w:rsid w:val="00C60DBD"/>
    <w:rsid w:val="00C62A03"/>
    <w:rsid w:val="00C648C3"/>
    <w:rsid w:val="00C67F56"/>
    <w:rsid w:val="00C70635"/>
    <w:rsid w:val="00C75266"/>
    <w:rsid w:val="00C7623C"/>
    <w:rsid w:val="00C81E86"/>
    <w:rsid w:val="00C82655"/>
    <w:rsid w:val="00C83A47"/>
    <w:rsid w:val="00C86475"/>
    <w:rsid w:val="00C877AC"/>
    <w:rsid w:val="00C87B27"/>
    <w:rsid w:val="00C9045E"/>
    <w:rsid w:val="00C90FE0"/>
    <w:rsid w:val="00C924FB"/>
    <w:rsid w:val="00C93121"/>
    <w:rsid w:val="00C94A3E"/>
    <w:rsid w:val="00C94C3F"/>
    <w:rsid w:val="00C950DC"/>
    <w:rsid w:val="00CA04AC"/>
    <w:rsid w:val="00CA0768"/>
    <w:rsid w:val="00CA16BD"/>
    <w:rsid w:val="00CA24AD"/>
    <w:rsid w:val="00CA3D00"/>
    <w:rsid w:val="00CA6566"/>
    <w:rsid w:val="00CB2959"/>
    <w:rsid w:val="00CB397C"/>
    <w:rsid w:val="00CB4343"/>
    <w:rsid w:val="00CB5288"/>
    <w:rsid w:val="00CB57F3"/>
    <w:rsid w:val="00CB650E"/>
    <w:rsid w:val="00CC1F93"/>
    <w:rsid w:val="00CC20F4"/>
    <w:rsid w:val="00CC2508"/>
    <w:rsid w:val="00CC46F1"/>
    <w:rsid w:val="00CD485D"/>
    <w:rsid w:val="00CD75B5"/>
    <w:rsid w:val="00CD78C6"/>
    <w:rsid w:val="00CE6CB3"/>
    <w:rsid w:val="00CF0448"/>
    <w:rsid w:val="00CF1412"/>
    <w:rsid w:val="00CF18C1"/>
    <w:rsid w:val="00CF333F"/>
    <w:rsid w:val="00D011AB"/>
    <w:rsid w:val="00D03FDC"/>
    <w:rsid w:val="00D0436F"/>
    <w:rsid w:val="00D04F00"/>
    <w:rsid w:val="00D05641"/>
    <w:rsid w:val="00D07CE0"/>
    <w:rsid w:val="00D114C9"/>
    <w:rsid w:val="00D17657"/>
    <w:rsid w:val="00D1787E"/>
    <w:rsid w:val="00D2109B"/>
    <w:rsid w:val="00D229EE"/>
    <w:rsid w:val="00D24365"/>
    <w:rsid w:val="00D25495"/>
    <w:rsid w:val="00D26951"/>
    <w:rsid w:val="00D302CF"/>
    <w:rsid w:val="00D30F4C"/>
    <w:rsid w:val="00D322E2"/>
    <w:rsid w:val="00D337E2"/>
    <w:rsid w:val="00D35934"/>
    <w:rsid w:val="00D37C83"/>
    <w:rsid w:val="00D40202"/>
    <w:rsid w:val="00D413A7"/>
    <w:rsid w:val="00D44F43"/>
    <w:rsid w:val="00D452A6"/>
    <w:rsid w:val="00D47512"/>
    <w:rsid w:val="00D56C87"/>
    <w:rsid w:val="00D653C6"/>
    <w:rsid w:val="00D725C2"/>
    <w:rsid w:val="00D744E5"/>
    <w:rsid w:val="00D75F96"/>
    <w:rsid w:val="00D7685C"/>
    <w:rsid w:val="00D81E65"/>
    <w:rsid w:val="00D831C7"/>
    <w:rsid w:val="00D84907"/>
    <w:rsid w:val="00D86080"/>
    <w:rsid w:val="00D91B26"/>
    <w:rsid w:val="00D92C4C"/>
    <w:rsid w:val="00D93901"/>
    <w:rsid w:val="00D96696"/>
    <w:rsid w:val="00D97DC6"/>
    <w:rsid w:val="00DA2223"/>
    <w:rsid w:val="00DA24A9"/>
    <w:rsid w:val="00DA7273"/>
    <w:rsid w:val="00DB00D1"/>
    <w:rsid w:val="00DB1587"/>
    <w:rsid w:val="00DB1CB6"/>
    <w:rsid w:val="00DB432C"/>
    <w:rsid w:val="00DB485E"/>
    <w:rsid w:val="00DB4BAC"/>
    <w:rsid w:val="00DB4C63"/>
    <w:rsid w:val="00DB5AF5"/>
    <w:rsid w:val="00DB5C98"/>
    <w:rsid w:val="00DC1726"/>
    <w:rsid w:val="00DC1E4B"/>
    <w:rsid w:val="00DC252C"/>
    <w:rsid w:val="00DC2FC0"/>
    <w:rsid w:val="00DD29A9"/>
    <w:rsid w:val="00DE03A0"/>
    <w:rsid w:val="00DE258C"/>
    <w:rsid w:val="00DE2992"/>
    <w:rsid w:val="00DE2D52"/>
    <w:rsid w:val="00DE30CE"/>
    <w:rsid w:val="00DE4080"/>
    <w:rsid w:val="00DE64FE"/>
    <w:rsid w:val="00DF4503"/>
    <w:rsid w:val="00DF510D"/>
    <w:rsid w:val="00DF58A0"/>
    <w:rsid w:val="00E0069D"/>
    <w:rsid w:val="00E00F37"/>
    <w:rsid w:val="00E07A83"/>
    <w:rsid w:val="00E11D4A"/>
    <w:rsid w:val="00E13196"/>
    <w:rsid w:val="00E15E9F"/>
    <w:rsid w:val="00E21358"/>
    <w:rsid w:val="00E2141F"/>
    <w:rsid w:val="00E249E0"/>
    <w:rsid w:val="00E268A9"/>
    <w:rsid w:val="00E26F0C"/>
    <w:rsid w:val="00E2762D"/>
    <w:rsid w:val="00E315EC"/>
    <w:rsid w:val="00E34066"/>
    <w:rsid w:val="00E361AA"/>
    <w:rsid w:val="00E3630E"/>
    <w:rsid w:val="00E36328"/>
    <w:rsid w:val="00E42472"/>
    <w:rsid w:val="00E42CE2"/>
    <w:rsid w:val="00E437B6"/>
    <w:rsid w:val="00E46930"/>
    <w:rsid w:val="00E50317"/>
    <w:rsid w:val="00E50CEC"/>
    <w:rsid w:val="00E538BE"/>
    <w:rsid w:val="00E5472F"/>
    <w:rsid w:val="00E55A93"/>
    <w:rsid w:val="00E55D82"/>
    <w:rsid w:val="00E6490C"/>
    <w:rsid w:val="00E67AB9"/>
    <w:rsid w:val="00E729CC"/>
    <w:rsid w:val="00E7676C"/>
    <w:rsid w:val="00E86986"/>
    <w:rsid w:val="00E916AB"/>
    <w:rsid w:val="00E92567"/>
    <w:rsid w:val="00E93D91"/>
    <w:rsid w:val="00E9523A"/>
    <w:rsid w:val="00EA0291"/>
    <w:rsid w:val="00EA775C"/>
    <w:rsid w:val="00EB006C"/>
    <w:rsid w:val="00EB4D36"/>
    <w:rsid w:val="00EB5827"/>
    <w:rsid w:val="00EB6630"/>
    <w:rsid w:val="00EC0362"/>
    <w:rsid w:val="00EC092D"/>
    <w:rsid w:val="00EC1456"/>
    <w:rsid w:val="00EC2A64"/>
    <w:rsid w:val="00EC3CE2"/>
    <w:rsid w:val="00EC3D48"/>
    <w:rsid w:val="00EC45C9"/>
    <w:rsid w:val="00EC55CC"/>
    <w:rsid w:val="00ED53E4"/>
    <w:rsid w:val="00EE0B6E"/>
    <w:rsid w:val="00EE126D"/>
    <w:rsid w:val="00EE65F7"/>
    <w:rsid w:val="00EF1960"/>
    <w:rsid w:val="00EF29B7"/>
    <w:rsid w:val="00EF3045"/>
    <w:rsid w:val="00EF40B4"/>
    <w:rsid w:val="00EF475B"/>
    <w:rsid w:val="00EF7E43"/>
    <w:rsid w:val="00F01E17"/>
    <w:rsid w:val="00F03D88"/>
    <w:rsid w:val="00F03EBA"/>
    <w:rsid w:val="00F03EEB"/>
    <w:rsid w:val="00F05B26"/>
    <w:rsid w:val="00F078DA"/>
    <w:rsid w:val="00F1060F"/>
    <w:rsid w:val="00F10914"/>
    <w:rsid w:val="00F11F5B"/>
    <w:rsid w:val="00F14F0A"/>
    <w:rsid w:val="00F1564A"/>
    <w:rsid w:val="00F15D66"/>
    <w:rsid w:val="00F176FE"/>
    <w:rsid w:val="00F1772A"/>
    <w:rsid w:val="00F25226"/>
    <w:rsid w:val="00F26110"/>
    <w:rsid w:val="00F30E52"/>
    <w:rsid w:val="00F31432"/>
    <w:rsid w:val="00F32C33"/>
    <w:rsid w:val="00F33C91"/>
    <w:rsid w:val="00F40154"/>
    <w:rsid w:val="00F41B73"/>
    <w:rsid w:val="00F44D7A"/>
    <w:rsid w:val="00F45C4E"/>
    <w:rsid w:val="00F5668E"/>
    <w:rsid w:val="00F57799"/>
    <w:rsid w:val="00F578A0"/>
    <w:rsid w:val="00F62EF4"/>
    <w:rsid w:val="00F64A97"/>
    <w:rsid w:val="00F76CAD"/>
    <w:rsid w:val="00F7727C"/>
    <w:rsid w:val="00F77BF1"/>
    <w:rsid w:val="00F81255"/>
    <w:rsid w:val="00F821A3"/>
    <w:rsid w:val="00F832A8"/>
    <w:rsid w:val="00F84A05"/>
    <w:rsid w:val="00F86480"/>
    <w:rsid w:val="00F9326B"/>
    <w:rsid w:val="00F9506C"/>
    <w:rsid w:val="00FA0FDA"/>
    <w:rsid w:val="00FA466B"/>
    <w:rsid w:val="00FA4DE3"/>
    <w:rsid w:val="00FA5C8F"/>
    <w:rsid w:val="00FA7D50"/>
    <w:rsid w:val="00FB1D6F"/>
    <w:rsid w:val="00FB2F35"/>
    <w:rsid w:val="00FB534B"/>
    <w:rsid w:val="00FC3EE2"/>
    <w:rsid w:val="00FD14CA"/>
    <w:rsid w:val="00FD18BD"/>
    <w:rsid w:val="00FD2209"/>
    <w:rsid w:val="00FD2280"/>
    <w:rsid w:val="00FD2D38"/>
    <w:rsid w:val="00FD42A1"/>
    <w:rsid w:val="00FD51B8"/>
    <w:rsid w:val="00FD657F"/>
    <w:rsid w:val="00FD6AF6"/>
    <w:rsid w:val="00FE0F8E"/>
    <w:rsid w:val="00FE1A3D"/>
    <w:rsid w:val="00FE5023"/>
    <w:rsid w:val="00FE5B23"/>
    <w:rsid w:val="00FE669F"/>
    <w:rsid w:val="00FE6711"/>
    <w:rsid w:val="00FE7D30"/>
    <w:rsid w:val="00FF050F"/>
    <w:rsid w:val="00FF133B"/>
    <w:rsid w:val="00FF163C"/>
    <w:rsid w:val="00FF3139"/>
    <w:rsid w:val="00FF398B"/>
    <w:rsid w:val="00FF4B99"/>
    <w:rsid w:val="00FF6F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A03"/>
  </w:style>
  <w:style w:type="paragraph" w:styleId="Ttulo1">
    <w:name w:val="heading 1"/>
    <w:basedOn w:val="Normal"/>
    <w:next w:val="Normal"/>
    <w:link w:val="Ttulo1Char"/>
    <w:uiPriority w:val="99"/>
    <w:qFormat/>
    <w:rsid w:val="009F35B8"/>
    <w:pPr>
      <w:keepNext/>
      <w:keepLines/>
      <w:spacing w:before="240" w:after="0" w:line="480" w:lineRule="auto"/>
      <w:jc w:val="both"/>
      <w:outlineLvl w:val="0"/>
    </w:pPr>
    <w:rPr>
      <w:rFonts w:ascii="Arial" w:eastAsiaTheme="majorEastAsia" w:hAnsi="Arial" w:cstheme="majorBidi"/>
      <w:b/>
      <w:sz w:val="24"/>
      <w:szCs w:val="32"/>
    </w:rPr>
  </w:style>
  <w:style w:type="paragraph" w:styleId="Ttulo2">
    <w:name w:val="heading 2"/>
    <w:basedOn w:val="Normal"/>
    <w:next w:val="Normal"/>
    <w:link w:val="Ttulo2Char"/>
    <w:uiPriority w:val="9"/>
    <w:qFormat/>
    <w:rsid w:val="00D96696"/>
    <w:pPr>
      <w:keepNext/>
      <w:pBdr>
        <w:top w:val="single" w:sz="6" w:space="1" w:color="auto" w:shadow="1"/>
        <w:left w:val="single" w:sz="6" w:space="1" w:color="auto" w:shadow="1"/>
        <w:bottom w:val="single" w:sz="6" w:space="1" w:color="auto" w:shadow="1"/>
        <w:right w:val="single" w:sz="6" w:space="1" w:color="auto" w:shadow="1"/>
      </w:pBdr>
      <w:shd w:val="pct12" w:color="auto" w:fill="auto"/>
      <w:spacing w:after="0" w:line="240" w:lineRule="auto"/>
      <w:outlineLvl w:val="1"/>
    </w:pPr>
    <w:rPr>
      <w:rFonts w:ascii="Arial" w:eastAsia="Times New Roman" w:hAnsi="Arial" w:cs="Times New Roman"/>
      <w:b/>
      <w:i/>
      <w:sz w:val="36"/>
      <w:szCs w:val="20"/>
      <w:lang w:eastAsia="pt-BR"/>
    </w:rPr>
  </w:style>
  <w:style w:type="paragraph" w:styleId="Ttulo3">
    <w:name w:val="heading 3"/>
    <w:basedOn w:val="Normal"/>
    <w:next w:val="Normal"/>
    <w:link w:val="Ttulo3Char"/>
    <w:uiPriority w:val="9"/>
    <w:qFormat/>
    <w:rsid w:val="00D96696"/>
    <w:pPr>
      <w:keepNext/>
      <w:tabs>
        <w:tab w:val="left" w:pos="2268"/>
      </w:tabs>
      <w:spacing w:after="0" w:line="240" w:lineRule="auto"/>
      <w:jc w:val="center"/>
      <w:outlineLvl w:val="2"/>
    </w:pPr>
    <w:rPr>
      <w:rFonts w:ascii="Times New Roman" w:eastAsia="Times New Roman" w:hAnsi="Times New Roman" w:cs="Times New Roman"/>
      <w:sz w:val="28"/>
      <w:szCs w:val="20"/>
      <w:lang w:eastAsia="pt-BR"/>
    </w:rPr>
  </w:style>
  <w:style w:type="paragraph" w:styleId="Ttulo4">
    <w:name w:val="heading 4"/>
    <w:basedOn w:val="Normal"/>
    <w:next w:val="Normal"/>
    <w:link w:val="Ttulo4Char"/>
    <w:qFormat/>
    <w:rsid w:val="00D96696"/>
    <w:pPr>
      <w:keepNext/>
      <w:tabs>
        <w:tab w:val="left" w:pos="2268"/>
      </w:tabs>
      <w:spacing w:after="0" w:line="240" w:lineRule="auto"/>
      <w:jc w:val="center"/>
      <w:outlineLvl w:val="3"/>
    </w:pPr>
    <w:rPr>
      <w:rFonts w:ascii="Times New Roman" w:eastAsia="Times New Roman" w:hAnsi="Times New Roman" w:cs="Times New Roman"/>
      <w:b/>
      <w:sz w:val="36"/>
      <w:szCs w:val="20"/>
      <w:u w:val="single"/>
      <w:lang w:eastAsia="pt-BR"/>
    </w:rPr>
  </w:style>
  <w:style w:type="paragraph" w:styleId="Ttulo5">
    <w:name w:val="heading 5"/>
    <w:basedOn w:val="Normal"/>
    <w:next w:val="Normal"/>
    <w:link w:val="Ttulo5Char"/>
    <w:qFormat/>
    <w:rsid w:val="00D96696"/>
    <w:pPr>
      <w:keepNext/>
      <w:tabs>
        <w:tab w:val="left" w:pos="2268"/>
      </w:tabs>
      <w:spacing w:after="0" w:line="240" w:lineRule="auto"/>
      <w:jc w:val="center"/>
      <w:outlineLvl w:val="4"/>
    </w:pPr>
    <w:rPr>
      <w:rFonts w:ascii="Times New Roman" w:eastAsia="Times New Roman" w:hAnsi="Times New Roman" w:cs="Times New Roman"/>
      <w:i/>
      <w:sz w:val="28"/>
      <w:szCs w:val="20"/>
      <w:lang w:eastAsia="pt-BR"/>
    </w:rPr>
  </w:style>
  <w:style w:type="paragraph" w:styleId="Ttulo6">
    <w:name w:val="heading 6"/>
    <w:basedOn w:val="Normal"/>
    <w:next w:val="Normal"/>
    <w:link w:val="Ttulo6Char"/>
    <w:qFormat/>
    <w:rsid w:val="00D96696"/>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D96696"/>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D96696"/>
    <w:pPr>
      <w:spacing w:before="240" w:after="60" w:line="240" w:lineRule="auto"/>
      <w:outlineLvl w:val="7"/>
    </w:pPr>
    <w:rPr>
      <w:rFonts w:ascii="Times New Roman" w:eastAsia="Times New Roman" w:hAnsi="Times New Roman" w:cs="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qFormat/>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E183E"/>
    <w:pPr>
      <w:ind w:left="720"/>
      <w:contextualSpacing/>
    </w:pPr>
  </w:style>
  <w:style w:type="paragraph" w:styleId="Cabealho">
    <w:name w:val="header"/>
    <w:basedOn w:val="Normal"/>
    <w:link w:val="CabealhoChar"/>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unhideWhenUsed/>
    <w:rsid w:val="002F1FAF"/>
    <w:rPr>
      <w:sz w:val="16"/>
      <w:szCs w:val="16"/>
    </w:rPr>
  </w:style>
  <w:style w:type="paragraph" w:styleId="Textodecomentrio">
    <w:name w:val="annotation text"/>
    <w:basedOn w:val="Normal"/>
    <w:link w:val="TextodecomentrioChar"/>
    <w:uiPriority w:val="99"/>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rsid w:val="002F1FAF"/>
    <w:rPr>
      <w:sz w:val="20"/>
      <w:szCs w:val="20"/>
    </w:rPr>
  </w:style>
  <w:style w:type="paragraph" w:styleId="Assuntodocomentrio">
    <w:name w:val="annotation subject"/>
    <w:basedOn w:val="Textodecomentrio"/>
    <w:next w:val="Textodecomentrio"/>
    <w:link w:val="AssuntodocomentrioChar"/>
    <w:unhideWhenUsed/>
    <w:rsid w:val="002F1FAF"/>
    <w:rPr>
      <w:b/>
      <w:bCs/>
    </w:rPr>
  </w:style>
  <w:style w:type="character" w:customStyle="1" w:styleId="AssuntodocomentrioChar">
    <w:name w:val="Assunto do comentário Char"/>
    <w:basedOn w:val="TextodecomentrioChar"/>
    <w:link w:val="Assuntodocomentrio"/>
    <w:rsid w:val="002F1FAF"/>
    <w:rPr>
      <w:b/>
      <w:bCs/>
      <w:sz w:val="20"/>
      <w:szCs w:val="20"/>
    </w:rPr>
  </w:style>
  <w:style w:type="paragraph" w:styleId="Textodebalo">
    <w:name w:val="Balloon Text"/>
    <w:basedOn w:val="Normal"/>
    <w:link w:val="TextodebaloChar"/>
    <w:uiPriority w:val="99"/>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2F1FAF"/>
    <w:rPr>
      <w:rFonts w:ascii="Segoe UI" w:hAnsi="Segoe UI" w:cs="Segoe UI"/>
      <w:sz w:val="18"/>
      <w:szCs w:val="18"/>
    </w:rPr>
  </w:style>
  <w:style w:type="paragraph" w:styleId="NormalWeb">
    <w:name w:val="Normal (Web)"/>
    <w:basedOn w:val="Normal"/>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qFormat/>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mples4">
    <w:name w:val="Plain Table 4"/>
    <w:basedOn w:val="Tabelanormal"/>
    <w:uiPriority w:val="44"/>
    <w:rsid w:val="00AD4B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har">
    <w:name w:val="Título 1 Char"/>
    <w:basedOn w:val="Fontepargpadro"/>
    <w:link w:val="Ttulo1"/>
    <w:uiPriority w:val="99"/>
    <w:rsid w:val="009F35B8"/>
    <w:rPr>
      <w:rFonts w:ascii="Arial" w:eastAsiaTheme="majorEastAsia" w:hAnsi="Arial" w:cstheme="majorBidi"/>
      <w:b/>
      <w:sz w:val="24"/>
      <w:szCs w:val="32"/>
    </w:rPr>
  </w:style>
  <w:style w:type="paragraph" w:styleId="CabealhodoSumrio">
    <w:name w:val="TOC Heading"/>
    <w:basedOn w:val="Ttulo1"/>
    <w:next w:val="Normal"/>
    <w:uiPriority w:val="39"/>
    <w:unhideWhenUsed/>
    <w:qFormat/>
    <w:rsid w:val="00CA6566"/>
    <w:pPr>
      <w:outlineLvl w:val="9"/>
    </w:pPr>
    <w:rPr>
      <w:lang w:eastAsia="pt-BR"/>
    </w:rPr>
  </w:style>
  <w:style w:type="paragraph" w:styleId="Sumrio1">
    <w:name w:val="toc 1"/>
    <w:basedOn w:val="Normal"/>
    <w:next w:val="Normal"/>
    <w:autoRedefine/>
    <w:uiPriority w:val="39"/>
    <w:unhideWhenUsed/>
    <w:rsid w:val="008D2238"/>
    <w:pPr>
      <w:spacing w:after="100"/>
    </w:pPr>
  </w:style>
  <w:style w:type="table" w:customStyle="1" w:styleId="Tabelacomgrade2">
    <w:name w:val="Tabela com grade2"/>
    <w:basedOn w:val="Tabelanormal"/>
    <w:next w:val="Tabelacomgrade"/>
    <w:uiPriority w:val="39"/>
    <w:qFormat/>
    <w:rsid w:val="00535D77"/>
    <w:pPr>
      <w:spacing w:after="0" w:line="240" w:lineRule="auto"/>
    </w:pPr>
    <w:rPr>
      <w:rFonts w:eastAsia="DengXi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90876"/>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paragraph" w:styleId="TextosemFormatao">
    <w:name w:val="Plain Text"/>
    <w:aliases w:val="Texto sem formatação,Texto simples"/>
    <w:basedOn w:val="Normal"/>
    <w:link w:val="TextosemFormataoChar"/>
    <w:uiPriority w:val="99"/>
    <w:rsid w:val="00A90876"/>
    <w:pPr>
      <w:spacing w:after="0" w:line="240" w:lineRule="auto"/>
    </w:pPr>
    <w:rPr>
      <w:rFonts w:ascii="Courier New" w:eastAsia="Times New Roman" w:hAnsi="Courier New" w:cs="Times New Roman"/>
      <w:sz w:val="24"/>
      <w:szCs w:val="20"/>
      <w:lang w:eastAsia="pt-BR"/>
    </w:rPr>
  </w:style>
  <w:style w:type="character" w:customStyle="1" w:styleId="TextosemFormataoChar">
    <w:name w:val="Texto sem Formatação Char"/>
    <w:aliases w:val="Texto sem formatação Char,Texto simples Char"/>
    <w:basedOn w:val="Fontepargpadro"/>
    <w:link w:val="TextosemFormatao"/>
    <w:uiPriority w:val="99"/>
    <w:rsid w:val="00A90876"/>
    <w:rPr>
      <w:rFonts w:ascii="Courier New" w:eastAsia="Times New Roman" w:hAnsi="Courier New" w:cs="Times New Roman"/>
      <w:sz w:val="24"/>
      <w:szCs w:val="20"/>
      <w:lang w:eastAsia="pt-BR"/>
    </w:rPr>
  </w:style>
  <w:style w:type="character" w:customStyle="1" w:styleId="Ttulo2Char">
    <w:name w:val="Título 2 Char"/>
    <w:basedOn w:val="Fontepargpadro"/>
    <w:link w:val="Ttulo2"/>
    <w:uiPriority w:val="9"/>
    <w:rsid w:val="00D96696"/>
    <w:rPr>
      <w:rFonts w:ascii="Arial" w:eastAsia="Times New Roman" w:hAnsi="Arial" w:cs="Times New Roman"/>
      <w:b/>
      <w:i/>
      <w:sz w:val="36"/>
      <w:szCs w:val="20"/>
      <w:shd w:val="pct12" w:color="auto" w:fill="auto"/>
      <w:lang w:eastAsia="pt-BR"/>
    </w:rPr>
  </w:style>
  <w:style w:type="character" w:customStyle="1" w:styleId="Ttulo3Char">
    <w:name w:val="Título 3 Char"/>
    <w:basedOn w:val="Fontepargpadro"/>
    <w:link w:val="Ttulo3"/>
    <w:uiPriority w:val="9"/>
    <w:rsid w:val="00D96696"/>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D96696"/>
    <w:rPr>
      <w:rFonts w:ascii="Times New Roman" w:eastAsia="Times New Roman" w:hAnsi="Times New Roman" w:cs="Times New Roman"/>
      <w:b/>
      <w:sz w:val="36"/>
      <w:szCs w:val="20"/>
      <w:u w:val="single"/>
      <w:lang w:eastAsia="pt-BR"/>
    </w:rPr>
  </w:style>
  <w:style w:type="character" w:customStyle="1" w:styleId="Ttulo5Char">
    <w:name w:val="Título 5 Char"/>
    <w:basedOn w:val="Fontepargpadro"/>
    <w:link w:val="Ttulo5"/>
    <w:rsid w:val="00D96696"/>
    <w:rPr>
      <w:rFonts w:ascii="Times New Roman" w:eastAsia="Times New Roman" w:hAnsi="Times New Roman" w:cs="Times New Roman"/>
      <w:i/>
      <w:sz w:val="28"/>
      <w:szCs w:val="20"/>
      <w:lang w:eastAsia="pt-BR"/>
    </w:rPr>
  </w:style>
  <w:style w:type="character" w:customStyle="1" w:styleId="Ttulo6Char">
    <w:name w:val="Título 6 Char"/>
    <w:basedOn w:val="Fontepargpadro"/>
    <w:link w:val="Ttulo6"/>
    <w:rsid w:val="00D96696"/>
    <w:rPr>
      <w:rFonts w:ascii="Times New Roman" w:eastAsia="Times New Roman" w:hAnsi="Times New Roman" w:cs="Times New Roman"/>
      <w:b/>
      <w:bCs/>
      <w:lang w:eastAsia="pt-BR"/>
    </w:rPr>
  </w:style>
  <w:style w:type="character" w:customStyle="1" w:styleId="Ttulo7Char">
    <w:name w:val="Título 7 Char"/>
    <w:basedOn w:val="Fontepargpadro"/>
    <w:link w:val="Ttulo7"/>
    <w:rsid w:val="00D96696"/>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D96696"/>
    <w:rPr>
      <w:rFonts w:ascii="Times New Roman" w:eastAsia="Times New Roman" w:hAnsi="Times New Roman" w:cs="Times New Roman"/>
      <w:i/>
      <w:iCs/>
      <w:sz w:val="24"/>
      <w:szCs w:val="24"/>
      <w:lang w:eastAsia="pt-BR"/>
    </w:rPr>
  </w:style>
  <w:style w:type="numbering" w:customStyle="1" w:styleId="Semlista1">
    <w:name w:val="Sem lista1"/>
    <w:next w:val="Semlista"/>
    <w:uiPriority w:val="99"/>
    <w:semiHidden/>
    <w:unhideWhenUsed/>
    <w:rsid w:val="00D96696"/>
  </w:style>
  <w:style w:type="paragraph" w:styleId="Recuodecorpodetexto">
    <w:name w:val="Body Text Indent"/>
    <w:basedOn w:val="Normal"/>
    <w:link w:val="RecuodecorpodetextoChar"/>
    <w:rsid w:val="00D96696"/>
    <w:pPr>
      <w:spacing w:after="0" w:line="240" w:lineRule="auto"/>
      <w:ind w:firstLine="4320"/>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D96696"/>
    <w:rPr>
      <w:rFonts w:ascii="Times New Roman" w:eastAsia="Times New Roman" w:hAnsi="Times New Roman" w:cs="Times New Roman"/>
      <w:sz w:val="24"/>
      <w:szCs w:val="20"/>
      <w:lang w:eastAsia="pt-BR"/>
    </w:rPr>
  </w:style>
  <w:style w:type="paragraph" w:styleId="Corpodetexto">
    <w:name w:val="Body Text"/>
    <w:basedOn w:val="Normal"/>
    <w:link w:val="CorpodetextoChar"/>
    <w:uiPriority w:val="1"/>
    <w:qFormat/>
    <w:rsid w:val="00D96696"/>
    <w:pPr>
      <w:tabs>
        <w:tab w:val="left" w:pos="2268"/>
      </w:tabs>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uiPriority w:val="1"/>
    <w:rsid w:val="00D96696"/>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rsid w:val="00D96696"/>
    <w:pPr>
      <w:tabs>
        <w:tab w:val="left" w:pos="2268"/>
      </w:tabs>
      <w:spacing w:after="0" w:line="240" w:lineRule="auto"/>
      <w:ind w:left="2268"/>
      <w:jc w:val="both"/>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rsid w:val="00D96696"/>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D96696"/>
    <w:pPr>
      <w:tabs>
        <w:tab w:val="left" w:pos="2268"/>
      </w:tabs>
      <w:spacing w:after="0" w:line="240" w:lineRule="auto"/>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D96696"/>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D96696"/>
    <w:pPr>
      <w:tabs>
        <w:tab w:val="left" w:pos="2268"/>
      </w:tabs>
      <w:spacing w:after="0" w:line="240" w:lineRule="auto"/>
      <w:jc w:val="both"/>
    </w:pPr>
    <w:rPr>
      <w:rFonts w:ascii="Times New Roman" w:eastAsia="Times New Roman" w:hAnsi="Times New Roman" w:cs="Times New Roman"/>
      <w:sz w:val="26"/>
      <w:szCs w:val="20"/>
      <w:lang w:eastAsia="pt-BR"/>
    </w:rPr>
  </w:style>
  <w:style w:type="character" w:customStyle="1" w:styleId="Corpodetexto3Char">
    <w:name w:val="Corpo de texto 3 Char"/>
    <w:basedOn w:val="Fontepargpadro"/>
    <w:link w:val="Corpodetexto3"/>
    <w:rsid w:val="00D96696"/>
    <w:rPr>
      <w:rFonts w:ascii="Times New Roman" w:eastAsia="Times New Roman" w:hAnsi="Times New Roman" w:cs="Times New Roman"/>
      <w:sz w:val="26"/>
      <w:szCs w:val="20"/>
      <w:lang w:eastAsia="pt-BR"/>
    </w:rPr>
  </w:style>
  <w:style w:type="paragraph" w:customStyle="1" w:styleId="DivisodeTabelas">
    <w:name w:val="Divisão de Tabelas"/>
    <w:basedOn w:val="Normal"/>
    <w:rsid w:val="00D96696"/>
    <w:pPr>
      <w:overflowPunct w:val="0"/>
      <w:autoSpaceDE w:val="0"/>
      <w:autoSpaceDN w:val="0"/>
      <w:adjustRightInd w:val="0"/>
      <w:spacing w:after="0" w:line="20" w:lineRule="exact"/>
      <w:textAlignment w:val="baseline"/>
    </w:pPr>
    <w:rPr>
      <w:rFonts w:ascii="Times New Roman" w:eastAsia="Times New Roman" w:hAnsi="Times New Roman" w:cs="Times New Roman"/>
      <w:sz w:val="24"/>
      <w:szCs w:val="20"/>
      <w:lang w:eastAsia="pt-BR"/>
    </w:rPr>
  </w:style>
  <w:style w:type="paragraph" w:styleId="Ttulo">
    <w:name w:val="Title"/>
    <w:basedOn w:val="Normal"/>
    <w:link w:val="TtuloChar"/>
    <w:qFormat/>
    <w:rsid w:val="00D96696"/>
    <w:pPr>
      <w:overflowPunct w:val="0"/>
      <w:autoSpaceDE w:val="0"/>
      <w:autoSpaceDN w:val="0"/>
      <w:adjustRightInd w:val="0"/>
      <w:spacing w:after="0" w:line="240" w:lineRule="auto"/>
      <w:ind w:right="-315"/>
      <w:jc w:val="center"/>
      <w:textAlignment w:val="baseline"/>
    </w:pPr>
    <w:rPr>
      <w:rFonts w:ascii="Times New Roman" w:eastAsia="Times New Roman" w:hAnsi="Times New Roman" w:cs="Times New Roman"/>
      <w:b/>
      <w:sz w:val="26"/>
      <w:szCs w:val="20"/>
      <w:u w:val="single"/>
      <w:lang w:eastAsia="pt-BR"/>
    </w:rPr>
  </w:style>
  <w:style w:type="character" w:customStyle="1" w:styleId="TtuloChar">
    <w:name w:val="Título Char"/>
    <w:basedOn w:val="Fontepargpadro"/>
    <w:link w:val="Ttulo"/>
    <w:rsid w:val="00D96696"/>
    <w:rPr>
      <w:rFonts w:ascii="Times New Roman" w:eastAsia="Times New Roman" w:hAnsi="Times New Roman" w:cs="Times New Roman"/>
      <w:b/>
      <w:sz w:val="26"/>
      <w:szCs w:val="20"/>
      <w:u w:val="single"/>
      <w:lang w:eastAsia="pt-BR"/>
    </w:rPr>
  </w:style>
  <w:style w:type="paragraph" w:styleId="Recuodecorpodetexto3">
    <w:name w:val="Body Text Indent 3"/>
    <w:basedOn w:val="Normal"/>
    <w:link w:val="Recuodecorpodetexto3Char"/>
    <w:rsid w:val="00D96696"/>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D96696"/>
    <w:rPr>
      <w:rFonts w:ascii="Times New Roman" w:eastAsia="Times New Roman" w:hAnsi="Times New Roman" w:cs="Times New Roman"/>
      <w:sz w:val="16"/>
      <w:szCs w:val="16"/>
      <w:lang w:eastAsia="pt-BR"/>
    </w:rPr>
  </w:style>
  <w:style w:type="paragraph" w:customStyle="1" w:styleId="PADRAO">
    <w:name w:val="PADRAO"/>
    <w:basedOn w:val="Normal"/>
    <w:rsid w:val="00D96696"/>
    <w:pPr>
      <w:spacing w:after="0" w:line="240" w:lineRule="auto"/>
      <w:jc w:val="both"/>
    </w:pPr>
    <w:rPr>
      <w:rFonts w:ascii="Tms Rmn" w:eastAsia="Times New Roman" w:hAnsi="Tms Rmn" w:cs="Times New Roman"/>
      <w:sz w:val="24"/>
      <w:szCs w:val="20"/>
      <w:lang w:eastAsia="pt-BR"/>
    </w:rPr>
  </w:style>
  <w:style w:type="paragraph" w:customStyle="1" w:styleId="Normal1">
    <w:name w:val="Normal1"/>
    <w:rsid w:val="00D96696"/>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styleId="Subttulo">
    <w:name w:val="Subtitle"/>
    <w:basedOn w:val="Normal"/>
    <w:link w:val="SubttuloChar"/>
    <w:qFormat/>
    <w:rsid w:val="00D96696"/>
    <w:pPr>
      <w:tabs>
        <w:tab w:val="left" w:pos="708"/>
        <w:tab w:val="center" w:pos="4419"/>
        <w:tab w:val="right" w:pos="8838"/>
      </w:tabs>
      <w:snapToGrid w:val="0"/>
      <w:spacing w:after="0" w:line="240" w:lineRule="auto"/>
      <w:jc w:val="center"/>
    </w:pPr>
    <w:rPr>
      <w:rFonts w:ascii="Times New Roman" w:eastAsia="Times New Roman" w:hAnsi="Times New Roman" w:cs="Times New Roman"/>
      <w:b/>
      <w:color w:val="0000FF"/>
      <w:sz w:val="24"/>
      <w:szCs w:val="20"/>
      <w:lang w:eastAsia="pt-BR"/>
    </w:rPr>
  </w:style>
  <w:style w:type="character" w:customStyle="1" w:styleId="SubttuloChar">
    <w:name w:val="Subtítulo Char"/>
    <w:basedOn w:val="Fontepargpadro"/>
    <w:link w:val="Subttulo"/>
    <w:rsid w:val="00D96696"/>
    <w:rPr>
      <w:rFonts w:ascii="Times New Roman" w:eastAsia="Times New Roman" w:hAnsi="Times New Roman" w:cs="Times New Roman"/>
      <w:b/>
      <w:color w:val="0000FF"/>
      <w:sz w:val="24"/>
      <w:szCs w:val="20"/>
      <w:lang w:eastAsia="pt-BR"/>
    </w:rPr>
  </w:style>
  <w:style w:type="table" w:customStyle="1" w:styleId="Tabelacomgrade3">
    <w:name w:val="Tabela com grade3"/>
    <w:basedOn w:val="Tabelanormal"/>
    <w:next w:val="Tabelacomgrade"/>
    <w:uiPriority w:val="39"/>
    <w:rsid w:val="00D96696"/>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styleId="Forte">
    <w:name w:val="Strong"/>
    <w:uiPriority w:val="22"/>
    <w:qFormat/>
    <w:rsid w:val="00D96696"/>
    <w:rPr>
      <w:b/>
      <w:bCs/>
    </w:rPr>
  </w:style>
  <w:style w:type="paragraph" w:customStyle="1" w:styleId="Ttulo11">
    <w:name w:val="Título 11"/>
    <w:basedOn w:val="Normal"/>
    <w:uiPriority w:val="1"/>
    <w:qFormat/>
    <w:rsid w:val="00D96696"/>
    <w:pPr>
      <w:widowControl w:val="0"/>
      <w:spacing w:after="0" w:line="240" w:lineRule="auto"/>
      <w:ind w:left="1701"/>
      <w:jc w:val="both"/>
      <w:outlineLvl w:val="1"/>
    </w:pPr>
    <w:rPr>
      <w:rFonts w:ascii="Arial" w:eastAsia="Arial" w:hAnsi="Arial" w:cs="Arial"/>
      <w:b/>
      <w:bCs/>
      <w:sz w:val="24"/>
      <w:szCs w:val="24"/>
      <w:lang w:val="en-US"/>
    </w:rPr>
  </w:style>
  <w:style w:type="character" w:styleId="nfase">
    <w:name w:val="Emphasis"/>
    <w:qFormat/>
    <w:rsid w:val="00D96696"/>
    <w:rPr>
      <w:i/>
      <w:iCs/>
    </w:rPr>
  </w:style>
  <w:style w:type="paragraph" w:customStyle="1" w:styleId="Default">
    <w:name w:val="Default"/>
    <w:rsid w:val="00D96696"/>
    <w:pPr>
      <w:autoSpaceDE w:val="0"/>
      <w:autoSpaceDN w:val="0"/>
      <w:adjustRightInd w:val="0"/>
      <w:spacing w:after="0" w:line="240" w:lineRule="auto"/>
    </w:pPr>
    <w:rPr>
      <w:rFonts w:ascii="Calibri" w:eastAsia="Calibri" w:hAnsi="Calibri" w:cs="Calibri"/>
      <w:color w:val="000000"/>
      <w:sz w:val="24"/>
      <w:szCs w:val="24"/>
    </w:rPr>
  </w:style>
  <w:style w:type="character" w:styleId="HiperlinkVisitado">
    <w:name w:val="FollowedHyperlink"/>
    <w:uiPriority w:val="99"/>
    <w:unhideWhenUsed/>
    <w:rsid w:val="00D96696"/>
    <w:rPr>
      <w:color w:val="800080"/>
      <w:u w:val="single"/>
    </w:rPr>
  </w:style>
  <w:style w:type="paragraph" w:customStyle="1" w:styleId="t8">
    <w:name w:val="t8"/>
    <w:basedOn w:val="Normal"/>
    <w:uiPriority w:val="99"/>
    <w:rsid w:val="00D96696"/>
    <w:pPr>
      <w:widowControl w:val="0"/>
      <w:autoSpaceDE w:val="0"/>
      <w:autoSpaceDN w:val="0"/>
      <w:adjustRightInd w:val="0"/>
      <w:spacing w:after="0" w:line="240" w:lineRule="atLeast"/>
    </w:pPr>
    <w:rPr>
      <w:rFonts w:ascii="Times New Roman" w:eastAsia="Times New Roman" w:hAnsi="Times New Roman" w:cs="Times New Roman"/>
      <w:sz w:val="24"/>
      <w:szCs w:val="24"/>
      <w:lang w:val="en-US" w:eastAsia="pt-BR"/>
    </w:rPr>
  </w:style>
  <w:style w:type="character" w:customStyle="1" w:styleId="apple-converted-space">
    <w:name w:val="apple-converted-space"/>
    <w:uiPriority w:val="99"/>
    <w:rsid w:val="00D96696"/>
    <w:rPr>
      <w:rFonts w:cs="Times New Roman"/>
    </w:rPr>
  </w:style>
  <w:style w:type="paragraph" w:customStyle="1" w:styleId="TableContents">
    <w:name w:val="Table Contents"/>
    <w:basedOn w:val="Normal"/>
    <w:rsid w:val="00D96696"/>
    <w:pPr>
      <w:widowControl w:val="0"/>
      <w:suppressLineNumbers/>
      <w:suppressAutoHyphens/>
      <w:autoSpaceDN w:val="0"/>
      <w:spacing w:after="0" w:line="240" w:lineRule="auto"/>
      <w:textAlignment w:val="baseline"/>
    </w:pPr>
    <w:rPr>
      <w:rFonts w:ascii="Liberation Serif" w:eastAsia="Times New Roman" w:hAnsi="Liberation Serif" w:cs="Lohit Hindi"/>
      <w:kern w:val="3"/>
      <w:sz w:val="24"/>
      <w:szCs w:val="24"/>
      <w:lang w:eastAsia="zh-CN" w:bidi="hi-IN"/>
    </w:rPr>
  </w:style>
  <w:style w:type="character" w:customStyle="1" w:styleId="MenoPendente1">
    <w:name w:val="Menção Pendente1"/>
    <w:uiPriority w:val="99"/>
    <w:semiHidden/>
    <w:unhideWhenUsed/>
    <w:rsid w:val="00D96696"/>
    <w:rPr>
      <w:color w:val="605E5C"/>
      <w:shd w:val="clear" w:color="auto" w:fill="E1DFDD"/>
    </w:rPr>
  </w:style>
  <w:style w:type="paragraph" w:customStyle="1" w:styleId="Tedtulo1">
    <w:name w:val="Tíedtulo 1"/>
    <w:basedOn w:val="Normal"/>
    <w:next w:val="Normal"/>
    <w:uiPriority w:val="99"/>
    <w:rsid w:val="00D96696"/>
    <w:pPr>
      <w:keepNext/>
      <w:tabs>
        <w:tab w:val="left" w:pos="1728"/>
      </w:tabs>
      <w:autoSpaceDE w:val="0"/>
      <w:autoSpaceDN w:val="0"/>
      <w:adjustRightInd w:val="0"/>
      <w:spacing w:after="0" w:line="240" w:lineRule="auto"/>
      <w:ind w:left="3402"/>
      <w:jc w:val="both"/>
      <w:textAlignment w:val="baseline"/>
      <w:outlineLvl w:val="0"/>
    </w:pPr>
    <w:rPr>
      <w:rFonts w:ascii="Times New Roman" w:eastAsia="Times New Roman" w:hAnsi="Times New Roman" w:cs="Times New Roman"/>
      <w:sz w:val="24"/>
      <w:szCs w:val="24"/>
      <w:lang w:eastAsia="pt-BR"/>
    </w:rPr>
  </w:style>
  <w:style w:type="numbering" w:customStyle="1" w:styleId="Semlista2">
    <w:name w:val="Sem lista2"/>
    <w:next w:val="Semlista"/>
    <w:uiPriority w:val="99"/>
    <w:semiHidden/>
    <w:unhideWhenUsed/>
    <w:rsid w:val="00D96696"/>
  </w:style>
  <w:style w:type="table" w:customStyle="1" w:styleId="Tabelacomgrade4">
    <w:name w:val="Tabela com grade4"/>
    <w:basedOn w:val="Tabelanormal"/>
    <w:next w:val="Tabelacomgrade"/>
    <w:uiPriority w:val="39"/>
    <w:qFormat/>
    <w:rsid w:val="00D96696"/>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customStyle="1" w:styleId="MenoPendente2">
    <w:name w:val="Menção Pendente2"/>
    <w:uiPriority w:val="99"/>
    <w:semiHidden/>
    <w:unhideWhenUsed/>
    <w:rsid w:val="00D96696"/>
    <w:rPr>
      <w:color w:val="605E5C"/>
      <w:shd w:val="clear" w:color="auto" w:fill="E1DFDD"/>
    </w:rPr>
  </w:style>
  <w:style w:type="table" w:customStyle="1" w:styleId="Tabelacomgrade11">
    <w:name w:val="Tabela com grade11"/>
    <w:basedOn w:val="Tabelanormal"/>
    <w:next w:val="Tabelacomgrade"/>
    <w:uiPriority w:val="39"/>
    <w:qFormat/>
    <w:rsid w:val="0051393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66076408">
      <w:bodyDiv w:val="1"/>
      <w:marLeft w:val="0"/>
      <w:marRight w:val="0"/>
      <w:marTop w:val="0"/>
      <w:marBottom w:val="0"/>
      <w:divBdr>
        <w:top w:val="none" w:sz="0" w:space="0" w:color="auto"/>
        <w:left w:val="none" w:sz="0" w:space="0" w:color="auto"/>
        <w:bottom w:val="none" w:sz="0" w:space="0" w:color="auto"/>
        <w:right w:val="none" w:sz="0" w:space="0" w:color="auto"/>
      </w:divBdr>
    </w:div>
    <w:div w:id="79063779">
      <w:bodyDiv w:val="1"/>
      <w:marLeft w:val="0"/>
      <w:marRight w:val="0"/>
      <w:marTop w:val="0"/>
      <w:marBottom w:val="0"/>
      <w:divBdr>
        <w:top w:val="none" w:sz="0" w:space="0" w:color="auto"/>
        <w:left w:val="none" w:sz="0" w:space="0" w:color="auto"/>
        <w:bottom w:val="none" w:sz="0" w:space="0" w:color="auto"/>
        <w:right w:val="none" w:sz="0" w:space="0" w:color="auto"/>
      </w:divBdr>
    </w:div>
    <w:div w:id="463548154">
      <w:bodyDiv w:val="1"/>
      <w:marLeft w:val="0"/>
      <w:marRight w:val="0"/>
      <w:marTop w:val="0"/>
      <w:marBottom w:val="0"/>
      <w:divBdr>
        <w:top w:val="none" w:sz="0" w:space="0" w:color="auto"/>
        <w:left w:val="none" w:sz="0" w:space="0" w:color="auto"/>
        <w:bottom w:val="none" w:sz="0" w:space="0" w:color="auto"/>
        <w:right w:val="none" w:sz="0" w:space="0" w:color="auto"/>
      </w:divBdr>
    </w:div>
    <w:div w:id="559636934">
      <w:bodyDiv w:val="1"/>
      <w:marLeft w:val="0"/>
      <w:marRight w:val="0"/>
      <w:marTop w:val="0"/>
      <w:marBottom w:val="0"/>
      <w:divBdr>
        <w:top w:val="none" w:sz="0" w:space="0" w:color="auto"/>
        <w:left w:val="none" w:sz="0" w:space="0" w:color="auto"/>
        <w:bottom w:val="none" w:sz="0" w:space="0" w:color="auto"/>
        <w:right w:val="none" w:sz="0" w:space="0" w:color="auto"/>
      </w:divBdr>
    </w:div>
    <w:div w:id="562912759">
      <w:bodyDiv w:val="1"/>
      <w:marLeft w:val="0"/>
      <w:marRight w:val="0"/>
      <w:marTop w:val="0"/>
      <w:marBottom w:val="0"/>
      <w:divBdr>
        <w:top w:val="none" w:sz="0" w:space="0" w:color="auto"/>
        <w:left w:val="none" w:sz="0" w:space="0" w:color="auto"/>
        <w:bottom w:val="none" w:sz="0" w:space="0" w:color="auto"/>
        <w:right w:val="none" w:sz="0" w:space="0" w:color="auto"/>
      </w:divBdr>
    </w:div>
    <w:div w:id="720207288">
      <w:bodyDiv w:val="1"/>
      <w:marLeft w:val="0"/>
      <w:marRight w:val="0"/>
      <w:marTop w:val="0"/>
      <w:marBottom w:val="0"/>
      <w:divBdr>
        <w:top w:val="none" w:sz="0" w:space="0" w:color="auto"/>
        <w:left w:val="none" w:sz="0" w:space="0" w:color="auto"/>
        <w:bottom w:val="none" w:sz="0" w:space="0" w:color="auto"/>
        <w:right w:val="none" w:sz="0" w:space="0" w:color="auto"/>
      </w:divBdr>
    </w:div>
    <w:div w:id="761992451">
      <w:bodyDiv w:val="1"/>
      <w:marLeft w:val="0"/>
      <w:marRight w:val="0"/>
      <w:marTop w:val="0"/>
      <w:marBottom w:val="0"/>
      <w:divBdr>
        <w:top w:val="none" w:sz="0" w:space="0" w:color="auto"/>
        <w:left w:val="none" w:sz="0" w:space="0" w:color="auto"/>
        <w:bottom w:val="none" w:sz="0" w:space="0" w:color="auto"/>
        <w:right w:val="none" w:sz="0" w:space="0" w:color="auto"/>
      </w:divBdr>
    </w:div>
    <w:div w:id="797139881">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247887799">
      <w:bodyDiv w:val="1"/>
      <w:marLeft w:val="0"/>
      <w:marRight w:val="0"/>
      <w:marTop w:val="0"/>
      <w:marBottom w:val="0"/>
      <w:divBdr>
        <w:top w:val="none" w:sz="0" w:space="0" w:color="auto"/>
        <w:left w:val="none" w:sz="0" w:space="0" w:color="auto"/>
        <w:bottom w:val="none" w:sz="0" w:space="0" w:color="auto"/>
        <w:right w:val="none" w:sz="0" w:space="0" w:color="auto"/>
      </w:divBdr>
    </w:div>
    <w:div w:id="1264728616">
      <w:bodyDiv w:val="1"/>
      <w:marLeft w:val="0"/>
      <w:marRight w:val="0"/>
      <w:marTop w:val="0"/>
      <w:marBottom w:val="0"/>
      <w:divBdr>
        <w:top w:val="none" w:sz="0" w:space="0" w:color="auto"/>
        <w:left w:val="none" w:sz="0" w:space="0" w:color="auto"/>
        <w:bottom w:val="none" w:sz="0" w:space="0" w:color="auto"/>
        <w:right w:val="none" w:sz="0" w:space="0" w:color="auto"/>
      </w:divBdr>
    </w:div>
    <w:div w:id="1308971195">
      <w:bodyDiv w:val="1"/>
      <w:marLeft w:val="0"/>
      <w:marRight w:val="0"/>
      <w:marTop w:val="0"/>
      <w:marBottom w:val="0"/>
      <w:divBdr>
        <w:top w:val="none" w:sz="0" w:space="0" w:color="auto"/>
        <w:left w:val="none" w:sz="0" w:space="0" w:color="auto"/>
        <w:bottom w:val="none" w:sz="0" w:space="0" w:color="auto"/>
        <w:right w:val="none" w:sz="0" w:space="0" w:color="auto"/>
      </w:divBdr>
    </w:div>
    <w:div w:id="1408115681">
      <w:bodyDiv w:val="1"/>
      <w:marLeft w:val="0"/>
      <w:marRight w:val="0"/>
      <w:marTop w:val="0"/>
      <w:marBottom w:val="0"/>
      <w:divBdr>
        <w:top w:val="none" w:sz="0" w:space="0" w:color="auto"/>
        <w:left w:val="none" w:sz="0" w:space="0" w:color="auto"/>
        <w:bottom w:val="none" w:sz="0" w:space="0" w:color="auto"/>
        <w:right w:val="none" w:sz="0" w:space="0" w:color="auto"/>
      </w:divBdr>
    </w:div>
    <w:div w:id="1446654099">
      <w:bodyDiv w:val="1"/>
      <w:marLeft w:val="0"/>
      <w:marRight w:val="0"/>
      <w:marTop w:val="0"/>
      <w:marBottom w:val="0"/>
      <w:divBdr>
        <w:top w:val="none" w:sz="0" w:space="0" w:color="auto"/>
        <w:left w:val="none" w:sz="0" w:space="0" w:color="auto"/>
        <w:bottom w:val="none" w:sz="0" w:space="0" w:color="auto"/>
        <w:right w:val="none" w:sz="0" w:space="0" w:color="auto"/>
      </w:divBdr>
    </w:div>
    <w:div w:id="1464888201">
      <w:bodyDiv w:val="1"/>
      <w:marLeft w:val="0"/>
      <w:marRight w:val="0"/>
      <w:marTop w:val="0"/>
      <w:marBottom w:val="0"/>
      <w:divBdr>
        <w:top w:val="none" w:sz="0" w:space="0" w:color="auto"/>
        <w:left w:val="none" w:sz="0" w:space="0" w:color="auto"/>
        <w:bottom w:val="none" w:sz="0" w:space="0" w:color="auto"/>
        <w:right w:val="none" w:sz="0" w:space="0" w:color="auto"/>
      </w:divBdr>
    </w:div>
    <w:div w:id="1479540948">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1875314564">
      <w:bodyDiv w:val="1"/>
      <w:marLeft w:val="0"/>
      <w:marRight w:val="0"/>
      <w:marTop w:val="0"/>
      <w:marBottom w:val="0"/>
      <w:divBdr>
        <w:top w:val="none" w:sz="0" w:space="0" w:color="auto"/>
        <w:left w:val="none" w:sz="0" w:space="0" w:color="auto"/>
        <w:bottom w:val="none" w:sz="0" w:space="0" w:color="auto"/>
        <w:right w:val="none" w:sz="0" w:space="0" w:color="auto"/>
      </w:divBdr>
    </w:div>
    <w:div w:id="1902592380">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1121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lanalto.gov.br/ccivil_03/_ato2019-2022/2021/lei/l14133.htm" TargetMode="External"/><Relationship Id="rId299"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159" Type="http://schemas.openxmlformats.org/officeDocument/2006/relationships/hyperlink" Target="https://www.planalto.gov.br/ccivil_03/_ato2019-2022/2021/lei/l14133.htm" TargetMode="External"/><Relationship Id="rId324" Type="http://schemas.openxmlformats.org/officeDocument/2006/relationships/hyperlink" Target="https://www.planalto.gov.br/ccivil_03/_ato2019-2022/2021/lei/l14133.htm" TargetMode="External"/><Relationship Id="rId366" Type="http://schemas.openxmlformats.org/officeDocument/2006/relationships/hyperlink" Target="https://www.planalto.gov.br/ccivil_03/_ato2019-2022/2021/lei/l14133.htm" TargetMode="External"/><Relationship Id="rId170" Type="http://schemas.openxmlformats.org/officeDocument/2006/relationships/hyperlink" Target="https://www.planalto.gov.br/ccivil_03/_ato2019-2022/2021/lei/l14133.htm" TargetMode="External"/><Relationship Id="rId226" Type="http://schemas.openxmlformats.org/officeDocument/2006/relationships/hyperlink" Target="https://www.planalto.gov.br/ccivil_03/_ato2019-2022/2021/lei/l14133.htm" TargetMode="External"/><Relationship Id="rId268" Type="http://schemas.openxmlformats.org/officeDocument/2006/relationships/hyperlink" Target="https://www.planalto.gov.br/ccivil_03/_ato2015-2018/2018/lei/L13709compilado.htm" TargetMode="External"/><Relationship Id="rId32"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leis/lcp/lcp123.htm" TargetMode="External"/><Relationship Id="rId128" Type="http://schemas.openxmlformats.org/officeDocument/2006/relationships/hyperlink" Target="https://www.planalto.gov.br/ccivil_03/_ato2019-2022/2021/lei/l14133.htm" TargetMode="External"/><Relationship Id="rId335" Type="http://schemas.openxmlformats.org/officeDocument/2006/relationships/hyperlink" Target="https://www.planalto.gov.br/ccivil_03/_ato2019-2022/2021/lei/l14133.htm" TargetMode="External"/><Relationship Id="rId377" Type="http://schemas.openxmlformats.org/officeDocument/2006/relationships/hyperlink" Target="https://www.planalto.gov.br/ccivil_03/_ato2015-2018/2018/lei/l13709.htm" TargetMode="External"/><Relationship Id="rId5" Type="http://schemas.openxmlformats.org/officeDocument/2006/relationships/webSettings" Target="webSettings.xml"/><Relationship Id="rId181" Type="http://schemas.openxmlformats.org/officeDocument/2006/relationships/hyperlink" Target="https://www.planalto.gov.br/ccivil_03/_ato2019-2022/2021/lei/l14133.htm" TargetMode="External"/><Relationship Id="rId237" Type="http://schemas.openxmlformats.org/officeDocument/2006/relationships/hyperlink" Target="https://portaldatransparencia.gov.br/pagina-interna/603245-ceis" TargetMode="External"/><Relationship Id="rId279"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leis/lcp/lcp123.htm" TargetMode="External"/><Relationship Id="rId139" Type="http://schemas.openxmlformats.org/officeDocument/2006/relationships/hyperlink" Target="http://www.planalto.gov.br/ccivil_03/_ato2019-2022/2021/lei/L14133.htm" TargetMode="External"/><Relationship Id="rId290" Type="http://schemas.openxmlformats.org/officeDocument/2006/relationships/hyperlink" Target="https://www.planalto.gov.br/ccivil_03/_ato2015-2018/2018/lei/l13709.htm" TargetMode="External"/><Relationship Id="rId304" Type="http://schemas.openxmlformats.org/officeDocument/2006/relationships/hyperlink" Target="https://www.planalto.gov.br/ccivil_03/decreto-lei/del2848.htm" TargetMode="External"/><Relationship Id="rId346" Type="http://schemas.openxmlformats.org/officeDocument/2006/relationships/hyperlink" Target="https://www.planalto.gov.br/ccivil_03/_ato2019-2022/2021/lei/l14133.htm" TargetMode="External"/><Relationship Id="rId388" Type="http://schemas.openxmlformats.org/officeDocument/2006/relationships/hyperlink" Target="https://www.planalto.gov.br/ccivil_03/_ato2015-2018/2018/lei/l13709.htm" TargetMode="External"/><Relationship Id="rId85" Type="http://schemas.openxmlformats.org/officeDocument/2006/relationships/hyperlink" Target="https://www.portaltransparencia.gov.br/sancoes/cnep" TargetMode="External"/><Relationship Id="rId150" Type="http://schemas.openxmlformats.org/officeDocument/2006/relationships/hyperlink" Target="https://www.planalto.gov.br/ccivil_03/_ato2019-2022/2021/lei/l14133.htm" TargetMode="External"/><Relationship Id="rId192" Type="http://schemas.openxmlformats.org/officeDocument/2006/relationships/hyperlink" Target="https://www.planalto.gov.br/ccivil_03/_ato2019-2022/2021/lei/l14133.htm" TargetMode="External"/><Relationship Id="rId206" Type="http://schemas.openxmlformats.org/officeDocument/2006/relationships/hyperlink" Target="https://www.planalto.gov.br/ccivil_03/_ato2019-2022/2021/lei/l14133.htm" TargetMode="External"/><Relationship Id="rId248" Type="http://schemas.openxmlformats.org/officeDocument/2006/relationships/hyperlink" Target="https://riqueza.sc.gov.br/" TargetMode="External"/><Relationship Id="rId12" Type="http://schemas.openxmlformats.org/officeDocument/2006/relationships/hyperlink" Target="https://www.planalto.gov.br/ccivil_03/_ato2019-2022/2021/lei/l14133.htm" TargetMode="External"/><Relationship Id="rId108" Type="http://schemas.openxmlformats.org/officeDocument/2006/relationships/hyperlink" Target="https://www.planalto.gov.br/ccivil_03/_ato2019-2022/2021/lei/l14133.htm" TargetMode="External"/><Relationship Id="rId315" Type="http://schemas.openxmlformats.org/officeDocument/2006/relationships/hyperlink" Target="https://www.planalto.gov.br/ccivil_03/_ato2019-2022/2021/lei/l14133.htm" TargetMode="External"/><Relationship Id="rId357"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19-2022/2021/lei/l14133.htm" TargetMode="External"/><Relationship Id="rId96" Type="http://schemas.openxmlformats.org/officeDocument/2006/relationships/hyperlink" Target="https://www.planalto.gov.br/ccivil_03/_ato2007-2010/2009/lei/l12187.htm" TargetMode="External"/><Relationship Id="rId161" Type="http://schemas.openxmlformats.org/officeDocument/2006/relationships/hyperlink" Target="https://www.planalto.gov.br/ccivil_03/_ato2019-2022/2021/lei/l14133.htm" TargetMode="External"/><Relationship Id="rId217" Type="http://schemas.openxmlformats.org/officeDocument/2006/relationships/hyperlink" Target="https://www.planalto.gov.br/ccivil_03/_ato2019-2022/2021/lei/l14133.htm" TargetMode="External"/><Relationship Id="rId259"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119" Type="http://schemas.openxmlformats.org/officeDocument/2006/relationships/hyperlink" Target="https://www.planalto.gov.br/ccivil_03/_ato2019-2022/2021/lei/l14133.htm" TargetMode="External"/><Relationship Id="rId270" Type="http://schemas.openxmlformats.org/officeDocument/2006/relationships/hyperlink" Target="https://www.planalto.gov.br/ccivil_03/_ato2019-2022/2021/lei/l14133.htm" TargetMode="External"/><Relationship Id="rId326"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130" Type="http://schemas.openxmlformats.org/officeDocument/2006/relationships/hyperlink" Target="https://www.planalto.gov.br/ccivil_03/_ato2019-2022/2021/lei/l14133.htm" TargetMode="External"/><Relationship Id="rId368" Type="http://schemas.openxmlformats.org/officeDocument/2006/relationships/hyperlink" Target="https://www.planalto.gov.br/ccivil_03/_ato2019-2022/2021/lei/l14133.htm" TargetMode="External"/><Relationship Id="rId172" Type="http://schemas.openxmlformats.org/officeDocument/2006/relationships/hyperlink" Target="https://www.planalto.gov.br/ccivil_03/_ato2019-2022/2021/lei/l14133.htm" TargetMode="External"/><Relationship Id="rId228" Type="http://schemas.openxmlformats.org/officeDocument/2006/relationships/hyperlink" Target="https://www.planalto.gov.br/ccivil_03/_ato2019-2022/2021/lei/l14133.htm" TargetMode="External"/><Relationship Id="rId281" Type="http://schemas.openxmlformats.org/officeDocument/2006/relationships/hyperlink" Target="https://www.planalto.gov.br/ccivil_03/_ato2019-2022/2021/lei/l14133.htm" TargetMode="External"/><Relationship Id="rId337"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5-2018/2018/lei/L13709compilado.htm" TargetMode="External"/><Relationship Id="rId76" Type="http://schemas.openxmlformats.org/officeDocument/2006/relationships/hyperlink" Target="https://www.planalto.gov.br/ccivil_03/_ato2019-2022/2021/lei/l14133.htm" TargetMode="External"/><Relationship Id="rId141" Type="http://schemas.openxmlformats.org/officeDocument/2006/relationships/hyperlink" Target="http://www.planalto.gov.br/ccivil_03/_ato2019-2022/2021/lei/L14133.htm" TargetMode="External"/><Relationship Id="rId379" Type="http://schemas.openxmlformats.org/officeDocument/2006/relationships/hyperlink" Target="https://www.planalto.gov.br/ccivil_03/_ato2015-2018/2018/lei/l13709.htm" TargetMode="External"/><Relationship Id="rId7" Type="http://schemas.openxmlformats.org/officeDocument/2006/relationships/endnotes" Target="endnotes.xml"/><Relationship Id="rId183" Type="http://schemas.openxmlformats.org/officeDocument/2006/relationships/hyperlink" Target="https://www.planalto.gov.br/ccivil_03/_ato2019-2022/2021/lei/l14133.htm" TargetMode="External"/><Relationship Id="rId239" Type="http://schemas.openxmlformats.org/officeDocument/2006/relationships/hyperlink" Target="https://www.planalto.gov.br/ccivil_03/_ato2019-2022/2021/lei/l14133.htm" TargetMode="External"/><Relationship Id="rId390" Type="http://schemas.openxmlformats.org/officeDocument/2006/relationships/hyperlink" Target="https://www.planalto.gov.br/ccivil_03/_ato2019-2022/2021/lei/l14133.htm" TargetMode="External"/><Relationship Id="rId250" Type="http://schemas.openxmlformats.org/officeDocument/2006/relationships/hyperlink" Target="https://www.planalto.gov.br/ccivil_03/_ato2019-2022/2021/lei/l14133.htm" TargetMode="External"/><Relationship Id="rId292" Type="http://schemas.openxmlformats.org/officeDocument/2006/relationships/hyperlink" Target="https://www.planalto.gov.br/ccivil_03/_ato2019-2022/2021/lei/l14133.htm" TargetMode="External"/><Relationship Id="rId306"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leis/lcp/lcp123.htm" TargetMode="External"/><Relationship Id="rId87" Type="http://schemas.openxmlformats.org/officeDocument/2006/relationships/hyperlink" Target="https://www.planalto.gov.br/ccivil_03/leis/L8429compilada.htm" TargetMode="External"/><Relationship Id="rId110" Type="http://schemas.openxmlformats.org/officeDocument/2006/relationships/hyperlink" Target="https://www.planalto.gov.br/ccivil_03/_ato2019-2022/2021/lei/l14133.htm" TargetMode="External"/><Relationship Id="rId348" Type="http://schemas.openxmlformats.org/officeDocument/2006/relationships/hyperlink" Target="https://www.planalto.gov.br/ccivil_03/_ato2019-2022/2021/lei/l14133.htm" TargetMode="External"/><Relationship Id="rId152" Type="http://schemas.openxmlformats.org/officeDocument/2006/relationships/hyperlink" Target="https://www.planalto.gov.br/ccivil_03/_ato2019-2022/2021/lei/l14133.htm" TargetMode="External"/><Relationship Id="rId194" Type="http://schemas.openxmlformats.org/officeDocument/2006/relationships/hyperlink" Target="https://www.planalto.gov.br/ccivil_03/_ato2019-2022/2021/lei/l14133.htm" TargetMode="External"/><Relationship Id="rId208" Type="http://schemas.openxmlformats.org/officeDocument/2006/relationships/hyperlink" Target="https://www.planalto.gov.br/ccivil_03/_ato2019-2022/2021/lei/l14133.htm" TargetMode="External"/><Relationship Id="rId261" Type="http://schemas.openxmlformats.org/officeDocument/2006/relationships/hyperlink" Target="https://www.planalto.gov.br/ccivil_03/_ato2019-2022/2021/lei/l14133.htm" TargetMode="External"/><Relationship Id="rId14"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9-2022/2021/lei/l14133.htm" TargetMode="External"/><Relationship Id="rId317" Type="http://schemas.openxmlformats.org/officeDocument/2006/relationships/hyperlink" Target="https://www.planalto.gov.br/ccivil_03/_ato2019-2022/2021/lei/l14133.htm" TargetMode="External"/><Relationship Id="rId359" Type="http://schemas.openxmlformats.org/officeDocument/2006/relationships/hyperlink" Target="https://www.planalto.gov.br/ccivil_03/_ato2019-2022/2021/lei/l14133.htm" TargetMode="External"/><Relationship Id="rId98" Type="http://schemas.openxmlformats.org/officeDocument/2006/relationships/hyperlink" Target="https://www.planalto.gov.br/ccivil_03/_ato2019-2022/2021/lei/l14133.htm" TargetMode="External"/><Relationship Id="rId121" Type="http://schemas.openxmlformats.org/officeDocument/2006/relationships/hyperlink" Target="https://consulta-crf.caixa.gov.br/consultacrf/pages/consultaEmpregador.jsf" TargetMode="External"/><Relationship Id="rId163" Type="http://schemas.openxmlformats.org/officeDocument/2006/relationships/hyperlink" Target="https://www.planalto.gov.br/ccivil_03/_ato2019-2022/2021/lei/l14133.htm" TargetMode="External"/><Relationship Id="rId219" Type="http://schemas.openxmlformats.org/officeDocument/2006/relationships/hyperlink" Target="https://www.planalto.gov.br/ccivil_03/_ato2019-2022/2021/lei/l14133.htm" TargetMode="External"/><Relationship Id="rId370" Type="http://schemas.openxmlformats.org/officeDocument/2006/relationships/hyperlink" Target="https://www.planalto.gov.br/ccivil_03/_ato2019-2022/2021/lei/l14133.htm" TargetMode="External"/><Relationship Id="rId230"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1-2014/2012/lei/l12690.htm" TargetMode="External"/><Relationship Id="rId272" Type="http://schemas.openxmlformats.org/officeDocument/2006/relationships/hyperlink" Target="https://www.planalto.gov.br/ccivil_03/_ato2019-2022/2021/lei/l14133.htm" TargetMode="External"/><Relationship Id="rId328" Type="http://schemas.openxmlformats.org/officeDocument/2006/relationships/hyperlink" Target="https://www.planalto.gov.br/ccivil_03/_ato2019-2022/2021/lei/l14133.htm" TargetMode="External"/><Relationship Id="rId132" Type="http://schemas.openxmlformats.org/officeDocument/2006/relationships/hyperlink" Target="https://www.planalto.gov.br/ccivil_03/_ato2019-2022/2021/lei/l14133.htm" TargetMode="External"/><Relationship Id="rId174" Type="http://schemas.openxmlformats.org/officeDocument/2006/relationships/hyperlink" Target="https://www.portaltransparencia.gov.br/sancoes/ceis" TargetMode="External"/><Relationship Id="rId381" Type="http://schemas.openxmlformats.org/officeDocument/2006/relationships/hyperlink" Target="https://www.planalto.gov.br/ccivil_03/_ato2015-2018/2018/lei/l13709.htm" TargetMode="External"/><Relationship Id="rId241"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5-2018/2018/lei/L13709compilado.htm" TargetMode="External"/><Relationship Id="rId283" Type="http://schemas.openxmlformats.org/officeDocument/2006/relationships/hyperlink" Target="https://www.planalto.gov.br/ccivil_03/_ato2019-2022/2021/lei/l14133.htm" TargetMode="External"/><Relationship Id="rId339" Type="http://schemas.openxmlformats.org/officeDocument/2006/relationships/hyperlink" Target="https://www.planalto.gov.br/ccivil_03/_ato2019-2022/2021/lei/l14133.htm" TargetMode="External"/><Relationship Id="rId78" Type="http://schemas.openxmlformats.org/officeDocument/2006/relationships/hyperlink" Target="https://www.planalto.gov.br/ccivil_03/_ato2019-2022/2021/lei/l14133.htm" TargetMode="External"/><Relationship Id="rId101" Type="http://schemas.openxmlformats.org/officeDocument/2006/relationships/hyperlink" Target="https://www.planalto.gov.br/ccivil_03/leis/lcp/lcp123.htm" TargetMode="External"/><Relationship Id="rId143" Type="http://schemas.openxmlformats.org/officeDocument/2006/relationships/hyperlink" Target="https://www.planalto.gov.br/ccivil_03/_ato2019-2022/2021/lei/l14133.htm" TargetMode="External"/><Relationship Id="rId185" Type="http://schemas.openxmlformats.org/officeDocument/2006/relationships/hyperlink" Target="https://www.planalto.gov.br/ccivil_03/_ato2019-2022/2021/lei/l14133.htm" TargetMode="External"/><Relationship Id="rId350" Type="http://schemas.openxmlformats.org/officeDocument/2006/relationships/hyperlink" Target="https://www.planalto.gov.br/ccivil_03/_ato2019-2022/2021/lei/l14133.htm" TargetMode="External"/><Relationship Id="rId9" Type="http://schemas.openxmlformats.org/officeDocument/2006/relationships/hyperlink" Target="http://www.planalto.gov.br/ccivil_03/_ato2019-2022/2021/lei/L14133.htm" TargetMode="External"/><Relationship Id="rId210" Type="http://schemas.openxmlformats.org/officeDocument/2006/relationships/hyperlink" Target="https://www.planalto.gov.br/ccivil_03/_ato2019-2022/2021/lei/l14133.htm" TargetMode="External"/><Relationship Id="rId392" Type="http://schemas.openxmlformats.org/officeDocument/2006/relationships/hyperlink" Target="https://www.planalto.gov.br/ccivil_03/_ato2019-2022/2021/lei/l14133.htm" TargetMode="External"/><Relationship Id="rId252" Type="http://schemas.openxmlformats.org/officeDocument/2006/relationships/hyperlink" Target="https://www.planalto.gov.br/ccivil_03/_ato2019-2022/2021/lei/l14133.htm" TargetMode="External"/><Relationship Id="rId294" Type="http://schemas.openxmlformats.org/officeDocument/2006/relationships/hyperlink" Target="https://www.planalto.gov.br/ccivil_03/leis/lcp/lcp123.htm" TargetMode="External"/><Relationship Id="rId308"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leis/2002/l10406.htm" TargetMode="External"/><Relationship Id="rId89" Type="http://schemas.openxmlformats.org/officeDocument/2006/relationships/hyperlink" Target="https://www.planalto.gov.br/ccivil_03/_ato2019-2022/2021/lei/l14133.htm" TargetMode="External"/><Relationship Id="rId112" Type="http://schemas.openxmlformats.org/officeDocument/2006/relationships/hyperlink" Target="https://www.planalto.gov.br/ccivil_03/_ato2019-2022/2021/lei/l14133.htm" TargetMode="External"/><Relationship Id="rId154" Type="http://schemas.openxmlformats.org/officeDocument/2006/relationships/hyperlink" Target="https://www.planalto.gov.br/ccivil_03/_ato2019-2022/2021/lei/l14133.htm" TargetMode="External"/><Relationship Id="rId361" Type="http://schemas.openxmlformats.org/officeDocument/2006/relationships/hyperlink" Target="https://www.planalto.gov.br/ccivil_03/_ato2019-2022/2021/lei/l14133.htm" TargetMode="External"/><Relationship Id="rId196" Type="http://schemas.openxmlformats.org/officeDocument/2006/relationships/hyperlink" Target="https://www.planalto.gov.br/ccivil_03/_ato2019-2022/2021/lei/l14133.htm" TargetMode="External"/><Relationship Id="rId16" Type="http://schemas.openxmlformats.org/officeDocument/2006/relationships/hyperlink" Target="https://www.planalto.gov.br/ccivil_03/_ato2019-2022/2021/lei/l14133.htm" TargetMode="External"/><Relationship Id="rId221" Type="http://schemas.openxmlformats.org/officeDocument/2006/relationships/hyperlink" Target="https://www.planalto.gov.br/ccivil_03/_ato2019-2022/2021/lei/l14133.htm" TargetMode="External"/><Relationship Id="rId242" Type="http://schemas.openxmlformats.org/officeDocument/2006/relationships/hyperlink" Target="https://www.planalto.gov.br/ccivil_03/_ato2019-2022/2021/lei/l14133.htm" TargetMode="External"/><Relationship Id="rId263" Type="http://schemas.openxmlformats.org/officeDocument/2006/relationships/hyperlink" Target="https://www.planalto.gov.br/ccivil_03/_ato2019-2022/2021/lei/l14133.htm" TargetMode="External"/><Relationship Id="rId284" Type="http://schemas.openxmlformats.org/officeDocument/2006/relationships/hyperlink" Target="https://www.planalto.gov.br/ccivil_03/_ato2019-2022/2021/lei/l14133.htm" TargetMode="External"/><Relationship Id="rId319" Type="http://schemas.openxmlformats.org/officeDocument/2006/relationships/hyperlink" Target="https://riqueza.sc.gov.br/" TargetMode="External"/><Relationship Id="rId37" Type="http://schemas.openxmlformats.org/officeDocument/2006/relationships/hyperlink" Target="https://www.planalto.gov.br/ccivil_03/_ato2015-2018/2018/lei/L13709compilado.htm" TargetMode="External"/><Relationship Id="rId58"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102" Type="http://schemas.openxmlformats.org/officeDocument/2006/relationships/hyperlink" Target="https://www.planalto.gov.br/ccivil_03/leis/lcp/lcp123.htm" TargetMode="External"/><Relationship Id="rId123" Type="http://schemas.openxmlformats.org/officeDocument/2006/relationships/hyperlink" Target="http://www.planalto.gov.br/ccivil_03/Constituicao/Constituicao.htm" TargetMode="External"/><Relationship Id="rId144" Type="http://schemas.openxmlformats.org/officeDocument/2006/relationships/hyperlink" Target="https://www.planalto.gov.br/ccivil_03/_ato2019-2022/2021/lei/l14133.htm" TargetMode="External"/><Relationship Id="rId330" Type="http://schemas.openxmlformats.org/officeDocument/2006/relationships/hyperlink" Target="https://www.planalto.gov.br/ccivil_03/_ato2019-2022/2021/lei/l14133.htm" TargetMode="External"/><Relationship Id="rId90" Type="http://schemas.openxmlformats.org/officeDocument/2006/relationships/hyperlink" Target="https://www.planalto.gov.br/ccivil_03/_ato2019-2022/2021/lei/l14133.htm" TargetMode="External"/><Relationship Id="rId165" Type="http://schemas.openxmlformats.org/officeDocument/2006/relationships/hyperlink" Target="https://www.planalto.gov.br/ccivil_03/_ato2019-2022/2021/lei/l14133.htm" TargetMode="External"/><Relationship Id="rId186" Type="http://schemas.openxmlformats.org/officeDocument/2006/relationships/hyperlink" Target="https://www.planalto.gov.br/ccivil_03/_ato2019-2022/2021/lei/l14133.htm" TargetMode="External"/><Relationship Id="rId351" Type="http://schemas.openxmlformats.org/officeDocument/2006/relationships/hyperlink" Target="https://www.planalto.gov.br/ccivil_03/_ato2011-2014/2013/lei/l12846.htm" TargetMode="External"/><Relationship Id="rId372" Type="http://schemas.openxmlformats.org/officeDocument/2006/relationships/hyperlink" Target="https://www.planalto.gov.br/ccivil_03/_ato2019-2022/2021/lei/l14133.htm" TargetMode="External"/><Relationship Id="rId393" Type="http://schemas.openxmlformats.org/officeDocument/2006/relationships/header" Target="header1.xml"/><Relationship Id="rId211" Type="http://schemas.openxmlformats.org/officeDocument/2006/relationships/hyperlink" Target="https://www.planalto.gov.br/ccivil_03/_ato2019-2022/2021/lei/l14133.htm" TargetMode="External"/><Relationship Id="rId232" Type="http://schemas.openxmlformats.org/officeDocument/2006/relationships/hyperlink" Target="https://www.planalto.gov.br/ccivil_03/_ato2019-2022/2021/lei/l14133.htm" TargetMode="External"/><Relationship Id="rId253" Type="http://schemas.openxmlformats.org/officeDocument/2006/relationships/hyperlink" Target="https://www.planalto.gov.br/ccivil_03/_ato2019-2022/2021/lei/l14133.htm" TargetMode="External"/><Relationship Id="rId274" Type="http://schemas.openxmlformats.org/officeDocument/2006/relationships/hyperlink" Target="https://www.planalto.gov.br/ccivil_03/_ato2019-2022/2021/lei/l14133.htm" TargetMode="External"/><Relationship Id="rId295" Type="http://schemas.openxmlformats.org/officeDocument/2006/relationships/hyperlink" Target="https://www.planalto.gov.br/ccivil_03/_ato2019-2022/2021/lei/l14133.htm" TargetMode="External"/><Relationship Id="rId309" Type="http://schemas.openxmlformats.org/officeDocument/2006/relationships/hyperlink" Target="https://www.planalto.gov.br/ccivil_03/_ato2019-2022/2021/lei/l14133.htm" TargetMode="External"/><Relationship Id="rId27" Type="http://schemas.openxmlformats.org/officeDocument/2006/relationships/hyperlink" Target="http://www.planalto.gov.br/ccivil_03/leis/L6404compilada.htm" TargetMode="External"/><Relationship Id="rId48" Type="http://schemas.openxmlformats.org/officeDocument/2006/relationships/hyperlink" Target="https://www.planalto.gov.br/ccivil_03/leis/lcp/lcp123.htm" TargetMode="External"/><Relationship Id="rId69" Type="http://schemas.openxmlformats.org/officeDocument/2006/relationships/hyperlink" Target="https://www.planalto.gov.br/ccivil_03/_ato2011-2014/2012/lei/l12690.htm" TargetMode="External"/><Relationship Id="rId113" Type="http://schemas.openxmlformats.org/officeDocument/2006/relationships/hyperlink" Target="https://www.planalto.gov.br/ccivil_03/_ato2019-2022/2021/lei/l14133.htm" TargetMode="External"/><Relationship Id="rId134" Type="http://schemas.openxmlformats.org/officeDocument/2006/relationships/hyperlink" Target="https://www.planalto.gov.br/ccivil_03/_ato2019-2022/2021/lei/l14133.htm" TargetMode="External"/><Relationship Id="rId320" Type="http://schemas.openxmlformats.org/officeDocument/2006/relationships/hyperlink" Target="https://www.planalto.gov.br/ccivil_03/_ato2019-2022/2021/lei/l14133.htm" TargetMode="External"/><Relationship Id="rId80" Type="http://schemas.openxmlformats.org/officeDocument/2006/relationships/hyperlink" Target="https://www.planalto.gov.br/ccivil_03/_ato2019-2022/2021/lei/l14133.htm" TargetMode="External"/><Relationship Id="rId155" Type="http://schemas.openxmlformats.org/officeDocument/2006/relationships/hyperlink" Target="https://www.planalto.gov.br/ccivil_03/_ato2019-2022/2021/lei/l14133.htm" TargetMode="External"/><Relationship Id="rId176" Type="http://schemas.openxmlformats.org/officeDocument/2006/relationships/hyperlink" Target="https://www.planalto.gov.br/ccivil_03/_ato2019-2022/2021/lei/l14133.htm" TargetMode="External"/><Relationship Id="rId197" Type="http://schemas.openxmlformats.org/officeDocument/2006/relationships/hyperlink" Target="https://www.planalto.gov.br/ccivil_03/_ato2019-2022/2021/lei/l14133.htm" TargetMode="External"/><Relationship Id="rId341" Type="http://schemas.openxmlformats.org/officeDocument/2006/relationships/hyperlink" Target="https://www.planalto.gov.br/ccivil_03/_ato2019-2022/2021/lei/l14133.htm" TargetMode="External"/><Relationship Id="rId362" Type="http://schemas.openxmlformats.org/officeDocument/2006/relationships/hyperlink" Target="https://www.planalto.gov.br/ccivil_03/_ato2019-2022/2021/lei/l14133.htm" TargetMode="External"/><Relationship Id="rId383" Type="http://schemas.openxmlformats.org/officeDocument/2006/relationships/hyperlink" Target="https://www.planalto.gov.br/ccivil_03/_ato2015-2018/2018/lei/l13709.htm" TargetMode="External"/><Relationship Id="rId201" Type="http://schemas.openxmlformats.org/officeDocument/2006/relationships/hyperlink" Target="https://www.planalto.gov.br/ccivil_03/_ato2019-2022/2021/lei/l14133.htm" TargetMode="External"/><Relationship Id="rId222" Type="http://schemas.openxmlformats.org/officeDocument/2006/relationships/hyperlink" Target="https://www.planalto.gov.br/ccivil_03/_ato2019-2022/2021/lei/l14133.htm" TargetMode="External"/><Relationship Id="rId243" Type="http://schemas.openxmlformats.org/officeDocument/2006/relationships/hyperlink" Target="https://www.planalto.gov.br/ccivil_03/_ato2019-2022/2021/lei/l14133.htm" TargetMode="External"/><Relationship Id="rId264" Type="http://schemas.openxmlformats.org/officeDocument/2006/relationships/hyperlink" Target="https://www.planalto.gov.br/ccivil_03/leis/l8213cons.htm" TargetMode="External"/><Relationship Id="rId285" Type="http://schemas.openxmlformats.org/officeDocument/2006/relationships/hyperlink" Target="https://www.planalto.gov.br/ccivil_03/decreto-lei/del2848.htm" TargetMode="External"/><Relationship Id="rId17"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5-2018/2018/lei/L13709compilado.htm" TargetMode="External"/><Relationship Id="rId59" Type="http://schemas.openxmlformats.org/officeDocument/2006/relationships/hyperlink" Target="https://www.planalto.gov.br/ccivil_03/_ato2019-2022/2021/lei/l14133.htm" TargetMode="External"/><Relationship Id="rId103" Type="http://schemas.openxmlformats.org/officeDocument/2006/relationships/hyperlink" Target="https://www.planalto.gov.br/ccivil_03/leis/lcp/lcp123.htm" TargetMode="External"/><Relationship Id="rId124" Type="http://schemas.openxmlformats.org/officeDocument/2006/relationships/hyperlink" Target="https://www.planalto.gov.br/ccivil_03/_ato2019-2022/2021/lei/l14133.htm" TargetMode="External"/><Relationship Id="rId310"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07-2010/2007/lei/l11488.htm" TargetMode="External"/><Relationship Id="rId91" Type="http://schemas.openxmlformats.org/officeDocument/2006/relationships/hyperlink" Target="https://www.planalto.gov.br/ccivil_03/_ato2019-2022/2021/lei/l14133.htm" TargetMode="External"/><Relationship Id="rId145" Type="http://schemas.openxmlformats.org/officeDocument/2006/relationships/hyperlink" Target="https://www.planalto.gov.br/ccivil_03/_ato2019-2022/2021/lei/l14133.htm" TargetMode="External"/><Relationship Id="rId166" Type="http://schemas.openxmlformats.org/officeDocument/2006/relationships/hyperlink" Target="https://www.planalto.gov.br/ccivil_03/_ato2019-2022/2021/lei/l14133.htm" TargetMode="External"/><Relationship Id="rId187" Type="http://schemas.openxmlformats.org/officeDocument/2006/relationships/hyperlink" Target="https://www.planalto.gov.br/ccivil_03/_ato2019-2022/2021/lei/l14133.htm" TargetMode="External"/><Relationship Id="rId331" Type="http://schemas.openxmlformats.org/officeDocument/2006/relationships/hyperlink" Target="https://www.planalto.gov.br/ccivil_03/_ato2019-2022/2021/lei/l14133.htm" TargetMode="External"/><Relationship Id="rId352" Type="http://schemas.openxmlformats.org/officeDocument/2006/relationships/hyperlink" Target="https://www.planalto.gov.br/ccivil_03/_ato2019-2022/2021/lei/l14133.htm" TargetMode="External"/><Relationship Id="rId373" Type="http://schemas.openxmlformats.org/officeDocument/2006/relationships/hyperlink" Target="https://www.planalto.gov.br/ccivil_03/_ato2019-2022/2021/lei/l14133.htm" TargetMode="External"/><Relationship Id="rId394"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https://www.planalto.gov.br/ccivil_03/LEIS/L4320compilado.htm" TargetMode="External"/><Relationship Id="rId233" Type="http://schemas.openxmlformats.org/officeDocument/2006/relationships/hyperlink" Target="https://www.planalto.gov.br/ccivil_03/_ato2011-2014/2013/lei/l12846.htm" TargetMode="External"/><Relationship Id="rId254"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_ato2019-2022/2021/lei/l14133.htm" TargetMode="External"/><Relationship Id="rId114" Type="http://schemas.openxmlformats.org/officeDocument/2006/relationships/hyperlink" Target="https://www.planalto.gov.br/ccivil_03/_ato2019-2022/2021/lei/l14133.htm" TargetMode="External"/><Relationship Id="rId275" Type="http://schemas.openxmlformats.org/officeDocument/2006/relationships/hyperlink" Target="https://www.planalto.gov.br/ccivil_03/_ato2019-2022/2021/lei/l14133.htm" TargetMode="External"/><Relationship Id="rId296" Type="http://schemas.openxmlformats.org/officeDocument/2006/relationships/hyperlink" Target="https://www.planalto.gov.br/ccivil_03/decreto-lei/del2848.htm" TargetMode="External"/><Relationship Id="rId300" Type="http://schemas.openxmlformats.org/officeDocument/2006/relationships/hyperlink" Target="https://www.planalto.gov.br/ccivil_03/decreto-lei/del2848.htm" TargetMode="External"/><Relationship Id="rId60"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decreto-lei/del2848.htm" TargetMode="External"/><Relationship Id="rId135" Type="http://schemas.openxmlformats.org/officeDocument/2006/relationships/hyperlink" Target="https://www.planalto.gov.br/ccivil_03/_ato2019-2022/2021/lei/l14133.htm" TargetMode="External"/><Relationship Id="rId156" Type="http://schemas.openxmlformats.org/officeDocument/2006/relationships/hyperlink" Target="https://www.planalto.gov.br/ccivil_03/_ato2019-2022/2021/lei/l14133.htm" TargetMode="External"/><Relationship Id="rId177" Type="http://schemas.openxmlformats.org/officeDocument/2006/relationships/hyperlink" Target="https://certidoes.cgu.gov.br/" TargetMode="External"/><Relationship Id="rId198" Type="http://schemas.openxmlformats.org/officeDocument/2006/relationships/hyperlink" Target="https://www.planalto.gov.br/ccivil_03/_ato2019-2022/2021/lei/l14133.htm" TargetMode="External"/><Relationship Id="rId321" Type="http://schemas.openxmlformats.org/officeDocument/2006/relationships/hyperlink" Target="https://www.planalto.gov.br/ccivil_03/_ato2019-2022/2021/lei/l14133.htm" TargetMode="External"/><Relationship Id="rId342" Type="http://schemas.openxmlformats.org/officeDocument/2006/relationships/hyperlink" Target="https://www.planalto.gov.br/ccivil_03/_ato2019-2022/2021/lei/l14133.htm" TargetMode="External"/><Relationship Id="rId363" Type="http://schemas.openxmlformats.org/officeDocument/2006/relationships/hyperlink" Target="https://www.planalto.gov.br/ccivil_03/_ato2019-2022/2021/lei/l14133.htm" TargetMode="External"/><Relationship Id="rId384" Type="http://schemas.openxmlformats.org/officeDocument/2006/relationships/hyperlink" Target="https://www.planalto.gov.br/ccivil_03/_ato2015-2018/2018/lei/l13709.htm" TargetMode="External"/><Relationship Id="rId202" Type="http://schemas.openxmlformats.org/officeDocument/2006/relationships/hyperlink" Target="https://www.planalto.gov.br/ccivil_03/_ato2019-2022/2021/lei/l14133.htm" TargetMode="External"/><Relationship Id="rId223" Type="http://schemas.openxmlformats.org/officeDocument/2006/relationships/hyperlink" Target="https://www.planalto.gov.br/ccivil_03/_ato2019-2022/2021/lei/l14133.htm" TargetMode="External"/><Relationship Id="rId244"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5-2018/2018/lei/L13709compilado.htm" TargetMode="External"/><Relationship Id="rId265" Type="http://schemas.openxmlformats.org/officeDocument/2006/relationships/hyperlink" Target="https://www.planalto.gov.br/ccivil_03/_ato2019-2022/2021/lei/l14133.htm" TargetMode="External"/><Relationship Id="rId286" Type="http://schemas.openxmlformats.org/officeDocument/2006/relationships/hyperlink" Target="https://www.planalto.gov.br/ccivil_03/_ato2015-2018/2018/lei/l13709.htm" TargetMode="External"/><Relationship Id="rId50" Type="http://schemas.openxmlformats.org/officeDocument/2006/relationships/hyperlink" Target="https://www.planalto.gov.br/ccivil_03/leis/lcp/lcp123.htm" TargetMode="External"/><Relationship Id="rId104" Type="http://schemas.openxmlformats.org/officeDocument/2006/relationships/hyperlink" Target="https://www.planalto.gov.br/ccivil_03/_ato2019-2022/2021/lei/l14133.htm" TargetMode="External"/><Relationship Id="rId125" Type="http://schemas.openxmlformats.org/officeDocument/2006/relationships/hyperlink" Target="https://www.planalto.gov.br/ccivil_03/_ato2015-2018/2018/lei/L13709compilado.htm" TargetMode="External"/><Relationship Id="rId146" Type="http://schemas.openxmlformats.org/officeDocument/2006/relationships/hyperlink" Target="https://www.planalto.gov.br/ccivil_03/_ato2019-2022/2021/lei/l14133.htm" TargetMode="External"/><Relationship Id="rId167" Type="http://schemas.openxmlformats.org/officeDocument/2006/relationships/hyperlink" Target="https://www.planalto.gov.br/ccivil_03/_ato2019-2022/2021/lei/l14133.htm" TargetMode="External"/><Relationship Id="rId188" Type="http://schemas.openxmlformats.org/officeDocument/2006/relationships/hyperlink" Target="https://www.planalto.gov.br/ccivil_03/_ato2019-2022/2021/lei/l14133.htm" TargetMode="External"/><Relationship Id="rId311" Type="http://schemas.openxmlformats.org/officeDocument/2006/relationships/hyperlink" Target="https://www.planalto.gov.br/ccivil_03/_ato2019-2022/2021/lei/l14133.htm" TargetMode="External"/><Relationship Id="rId332" Type="http://schemas.openxmlformats.org/officeDocument/2006/relationships/hyperlink" Target="https://www.planalto.gov.br/ccivil_03/_ato2019-2022/2021/lei/l14133.htm" TargetMode="External"/><Relationship Id="rId353" Type="http://schemas.openxmlformats.org/officeDocument/2006/relationships/hyperlink" Target="https://www.planalto.gov.br/ccivil_03/_ato2019-2022/2021/lei/l14133.htm" TargetMode="External"/><Relationship Id="rId374" Type="http://schemas.openxmlformats.org/officeDocument/2006/relationships/hyperlink" Target="https://www.planalto.gov.br/ccivil_03/_ato2019-2022/2021/lei/l14133.htm" TargetMode="External"/><Relationship Id="rId395" Type="http://schemas.openxmlformats.org/officeDocument/2006/relationships/fontTable" Target="fontTable.xml"/><Relationship Id="rId71" Type="http://schemas.openxmlformats.org/officeDocument/2006/relationships/hyperlink" Target="https://www.planalto.gov.br/ccivil_03/leis/lcp/lcp123.htm" TargetMode="External"/><Relationship Id="rId92" Type="http://schemas.openxmlformats.org/officeDocument/2006/relationships/hyperlink" Target="https://www.planalto.gov.br/ccivil_03/_ato2019-2022/2021/lei/l14133.htm" TargetMode="External"/><Relationship Id="rId213" Type="http://schemas.openxmlformats.org/officeDocument/2006/relationships/hyperlink" Target="https://www.planalto.gov.br/ccivil_03/_ato2019-2022/2021/lei/l14133.htm" TargetMode="External"/><Relationship Id="rId234"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255" Type="http://schemas.openxmlformats.org/officeDocument/2006/relationships/hyperlink" Target="https://www.planalto.gov.br/ccivil_03/_ato2019-2022/2021/lei/l14133.htm" TargetMode="External"/><Relationship Id="rId276" Type="http://schemas.openxmlformats.org/officeDocument/2006/relationships/hyperlink" Target="https://www.planalto.gov.br/ccivil_03/_ato2019-2022/2021/lei/l14133.htm" TargetMode="External"/><Relationship Id="rId297" Type="http://schemas.openxmlformats.org/officeDocument/2006/relationships/hyperlink" Target="https://www.planalto.gov.br/ccivil_03/_ato2019-2022/2021/lei/l14133.htm" TargetMode="External"/><Relationship Id="rId40" Type="http://schemas.openxmlformats.org/officeDocument/2006/relationships/hyperlink" Target="mailto:controle@riqueza.sc.gov.br" TargetMode="External"/><Relationship Id="rId115" Type="http://schemas.openxmlformats.org/officeDocument/2006/relationships/hyperlink" Target="https://www.planalto.gov.br/ccivil_03/_ato2019-2022/2021/lei/l14133.htm" TargetMode="External"/><Relationship Id="rId136" Type="http://schemas.openxmlformats.org/officeDocument/2006/relationships/hyperlink" Target="https://www.planalto.gov.br/ccivil_03/_ato2019-2022/2021/lei/l14133.htm" TargetMode="External"/><Relationship Id="rId157" Type="http://schemas.openxmlformats.org/officeDocument/2006/relationships/hyperlink" Target="https://www.planalto.gov.br/ccivil_03/_ato2019-2022/2021/lei/l14133.htm" TargetMode="External"/><Relationship Id="rId178" Type="http://schemas.openxmlformats.org/officeDocument/2006/relationships/hyperlink" Target="https://www.planalto.gov.br/ccivil_03/leis/L8429compilada.htm" TargetMode="External"/><Relationship Id="rId301" Type="http://schemas.openxmlformats.org/officeDocument/2006/relationships/hyperlink" Target="https://www.planalto.gov.br/ccivil_03/_ato2019-2022/2021/lei/l14133.htm" TargetMode="External"/><Relationship Id="rId322" Type="http://schemas.openxmlformats.org/officeDocument/2006/relationships/hyperlink" Target="https://www.planalto.gov.br/ccivil_03/_ato2019-2022/2021/lei/l14133.htm" TargetMode="External"/><Relationship Id="rId343" Type="http://schemas.openxmlformats.org/officeDocument/2006/relationships/hyperlink" Target="https://www.planalto.gov.br/ccivil_03/_ato2019-2022/2021/lei/l14133.htm" TargetMode="External"/><Relationship Id="rId364"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ortaldecompraspublicas.com.br/" TargetMode="External"/><Relationship Id="rId199" Type="http://schemas.openxmlformats.org/officeDocument/2006/relationships/hyperlink" Target="https://www.planalto.gov.br/ccivil_03/_ato2019-2022/2021/lei/l14133.htm" TargetMode="External"/><Relationship Id="rId203" Type="http://schemas.openxmlformats.org/officeDocument/2006/relationships/hyperlink" Target="https://www.planalto.gov.br/ccivil_03/_ato2019-2022/2021/lei/l14133.htm" TargetMode="External"/><Relationship Id="rId385" Type="http://schemas.openxmlformats.org/officeDocument/2006/relationships/hyperlink" Target="https://www.planalto.gov.br/ccivil_03/_ato2015-2018/2018/lei/l13709.htm" TargetMode="External"/><Relationship Id="rId19" Type="http://schemas.openxmlformats.org/officeDocument/2006/relationships/hyperlink" Target="https://www.planalto.gov.br/ccivil_03/_ato2019-2022/2021/lei/l14133.htm" TargetMode="External"/><Relationship Id="rId224" Type="http://schemas.openxmlformats.org/officeDocument/2006/relationships/hyperlink" Target="https://www.planalto.gov.br/ccivil_03/_ato2019-2022/2021/lei/l14133.htm" TargetMode="External"/><Relationship Id="rId245" Type="http://schemas.openxmlformats.org/officeDocument/2006/relationships/hyperlink" Target="https://www.planalto.gov.br/ccivil_03/_ato2019-2022/2021/lei/l14133.htm" TargetMode="External"/><Relationship Id="rId266" Type="http://schemas.openxmlformats.org/officeDocument/2006/relationships/hyperlink" Target="http://www.planalto.gov.br/ccivil_03/Constituicao/Constituicao.htm" TargetMode="External"/><Relationship Id="rId287" Type="http://schemas.openxmlformats.org/officeDocument/2006/relationships/hyperlink" Target="https://www.planalto.gov.br/ccivil_03/_ato2015-2018/2018/lei/l13709.htm" TargetMode="External"/><Relationship Id="rId30" Type="http://schemas.openxmlformats.org/officeDocument/2006/relationships/hyperlink" Target="https://www.planalto.gov.br/ccivil_03/_ato2019-2022/2021/lei/l14133.htm" TargetMode="External"/><Relationship Id="rId105" Type="http://schemas.openxmlformats.org/officeDocument/2006/relationships/hyperlink" Target="https://www.planalto.gov.br/ccivil_03/_ato2019-2022/2021/lei/l14133.htm" TargetMode="External"/><Relationship Id="rId126" Type="http://schemas.openxmlformats.org/officeDocument/2006/relationships/hyperlink" Target="https://www.planalto.gov.br/ccivil_03/_ato2019-2022/2021/lei/l14133.htm" TargetMode="External"/><Relationship Id="rId147" Type="http://schemas.openxmlformats.org/officeDocument/2006/relationships/hyperlink" Target="https://www.planalto.gov.br/ccivil_03/_ato2019-2022/2021/lei/l14133.htm" TargetMode="External"/><Relationship Id="rId168" Type="http://schemas.openxmlformats.org/officeDocument/2006/relationships/hyperlink" Target="https://www.planalto.gov.br/ccivil_03/_ato2019-2022/2021/lei/l14133.htm" TargetMode="External"/><Relationship Id="rId312" Type="http://schemas.openxmlformats.org/officeDocument/2006/relationships/hyperlink" Target="https://www.planalto.gov.br/ccivil_03/_ato2019-2022/2021/lei/l14133.htm" TargetMode="External"/><Relationship Id="rId333" Type="http://schemas.openxmlformats.org/officeDocument/2006/relationships/hyperlink" Target="https://www.planalto.gov.br/ccivil_03/_ato2011-2014/2013/lei/l12846.htm" TargetMode="External"/><Relationship Id="rId354"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_ato2007-2010/2007/lei/l11488.htm" TargetMode="External"/><Relationship Id="rId72" Type="http://schemas.openxmlformats.org/officeDocument/2006/relationships/hyperlink" Target="https://www.planalto.gov.br/ccivil_03/leis/lcp/lcp123.htm" TargetMode="External"/><Relationship Id="rId93" Type="http://schemas.openxmlformats.org/officeDocument/2006/relationships/hyperlink" Target="https://www.planalto.gov.br/ccivil_03/_ato2019-2022/2021/lei/l14133.htm" TargetMode="External"/><Relationship Id="rId189" Type="http://schemas.openxmlformats.org/officeDocument/2006/relationships/hyperlink" Target="https://www.planalto.gov.br/ccivil_03/_ato2019-2022/2021/lei/l14133.htm" TargetMode="External"/><Relationship Id="rId375" Type="http://schemas.openxmlformats.org/officeDocument/2006/relationships/hyperlink" Target="https://www.planalto.gov.br/ccivil_03/_ato2019-2022/2021/lei/l14133.htm" TargetMode="External"/><Relationship Id="rId396"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hyperlink" Target="https://www.planalto.gov.br/ccivil_03/_ato2019-2022/2021/lei/l14133.htm" TargetMode="External"/><Relationship Id="rId235" Type="http://schemas.openxmlformats.org/officeDocument/2006/relationships/hyperlink" Target="https://www.planalto.gov.br/ccivil_03/_ato2019-2022/2021/lei/l14133.htm" TargetMode="External"/><Relationship Id="rId256" Type="http://schemas.openxmlformats.org/officeDocument/2006/relationships/hyperlink" Target="https://www.planalto.gov.br/ccivil_03/_ato2019-2022/2021/lei/l14133.htm" TargetMode="External"/><Relationship Id="rId277" Type="http://schemas.openxmlformats.org/officeDocument/2006/relationships/hyperlink" Target="https://www.planalto.gov.br/ccivil_03/_ato2019-2022/2021/lei/l14133.htm" TargetMode="External"/><Relationship Id="rId298" Type="http://schemas.openxmlformats.org/officeDocument/2006/relationships/hyperlink" Target="https://www.planalto.gov.br/ccivil_03/decreto-lei/del2848.htm" TargetMode="External"/><Relationship Id="rId116" Type="http://schemas.openxmlformats.org/officeDocument/2006/relationships/hyperlink" Target="https://www.planalto.gov.br/ccivil_03/leis/l8213cons.htm" TargetMode="External"/><Relationship Id="rId137" Type="http://schemas.openxmlformats.org/officeDocument/2006/relationships/hyperlink" Target="https://www.planalto.gov.br/ccivil_03/_ato2019-2022/2021/lei/l14133.htm" TargetMode="External"/><Relationship Id="rId158" Type="http://schemas.openxmlformats.org/officeDocument/2006/relationships/hyperlink" Target="https://www.planalto.gov.br/ccivil_03/_ato2019-2022/2021/lei/l14133.htm" TargetMode="External"/><Relationship Id="rId302" Type="http://schemas.openxmlformats.org/officeDocument/2006/relationships/hyperlink" Target="https://www.planalto.gov.br/ccivil_03/decreto-lei/del2848.htm" TargetMode="External"/><Relationship Id="rId323" Type="http://schemas.openxmlformats.org/officeDocument/2006/relationships/hyperlink" Target="https://www.planalto.gov.br/ccivil_03/_ato2019-2022/2021/lei/l14133.htm" TargetMode="External"/><Relationship Id="rId344"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www.planalto.gov.br/ccivil_03/leis/lcp/lcp123.htm" TargetMode="External"/><Relationship Id="rId62" Type="http://schemas.openxmlformats.org/officeDocument/2006/relationships/hyperlink" Target="https://www.planalto.gov.br/ccivil_03/_ato2019-2022/2021/lei/l14133.htm" TargetMode="External"/><Relationship Id="rId83" Type="http://schemas.openxmlformats.org/officeDocument/2006/relationships/hyperlink" Target="https://www.gov.br/cgu/pt-br" TargetMode="External"/><Relationship Id="rId179" Type="http://schemas.openxmlformats.org/officeDocument/2006/relationships/hyperlink" Target="https://www.planalto.gov.br/ccivil_03/_ato2019-2022/2021/lei/l14133.htm" TargetMode="External"/><Relationship Id="rId365" Type="http://schemas.openxmlformats.org/officeDocument/2006/relationships/hyperlink" Target="https://www.planalto.gov.br/ccivil_03/_ato2019-2022/2021/lei/l14133.htm" TargetMode="External"/><Relationship Id="rId386" Type="http://schemas.openxmlformats.org/officeDocument/2006/relationships/hyperlink" Target="https://www.planalto.gov.br/ccivil_03/_ato2015-2018/2018/lei/l13709.htm" TargetMode="External"/><Relationship Id="rId190" Type="http://schemas.openxmlformats.org/officeDocument/2006/relationships/hyperlink" Target="https://www.planalto.gov.br/ccivil_03/_ato2019-2022/2021/lei/l14133.htm" TargetMode="External"/><Relationship Id="rId204" Type="http://schemas.openxmlformats.org/officeDocument/2006/relationships/hyperlink" Target="https://www.planalto.gov.br/ccivil_03/_ato2019-2022/2021/lei/l14133.htm" TargetMode="External"/><Relationship Id="rId225" Type="http://schemas.openxmlformats.org/officeDocument/2006/relationships/hyperlink" Target="https://www.planalto.gov.br/ccivil_03/_ato2019-2022/2021/lei/l14133.htm" TargetMode="External"/><Relationship Id="rId246" Type="http://schemas.openxmlformats.org/officeDocument/2006/relationships/hyperlink" Target="https://www.planalto.gov.br/ccivil_03/_ato2019-2022/2021/lei/l14133.htm" TargetMode="External"/><Relationship Id="rId267" Type="http://schemas.openxmlformats.org/officeDocument/2006/relationships/hyperlink" Target="https://www.planalto.gov.br/ccivil_03/_ato2019-2022/2021/lei/l14133.htm" TargetMode="External"/><Relationship Id="rId288" Type="http://schemas.openxmlformats.org/officeDocument/2006/relationships/hyperlink" Target="https://www.planalto.gov.br/ccivil_03/_ato2015-2018/2018/lei/l13709.htm" TargetMode="External"/><Relationship Id="rId106" Type="http://schemas.openxmlformats.org/officeDocument/2006/relationships/hyperlink" Target="https://www.planalto.gov.br/ccivil_03/_ato2019-2022/2021/lei/l14133.htm" TargetMode="External"/><Relationship Id="rId127" Type="http://schemas.openxmlformats.org/officeDocument/2006/relationships/hyperlink" Target="https://www.planalto.gov.br/ccivil_03/_ato2019-2022/2021/lei/l14133.htm" TargetMode="External"/><Relationship Id="rId313"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leis/lcp/lcp123.htm" TargetMode="Externa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leis/lcp/lcp123.htm" TargetMode="External"/><Relationship Id="rId94" Type="http://schemas.openxmlformats.org/officeDocument/2006/relationships/hyperlink" Target="https://www.planalto.gov.br/ccivil_03/_ato2019-2022/2021/lei/l14133.htm" TargetMode="External"/><Relationship Id="rId148" Type="http://schemas.openxmlformats.org/officeDocument/2006/relationships/hyperlink" Target="https://www.planalto.gov.br/ccivil_03/_ato2019-2022/2021/lei/l14133.htm" TargetMode="External"/><Relationship Id="rId169" Type="http://schemas.openxmlformats.org/officeDocument/2006/relationships/hyperlink" Target="https://www.planalto.gov.br/ccivil_03/_ato2019-2022/2021/lei/l14133.htm" TargetMode="External"/><Relationship Id="rId334" Type="http://schemas.openxmlformats.org/officeDocument/2006/relationships/hyperlink" Target="https://www.planalto.gov.br/ccivil_03/_ato2019-2022/2021/lei/l14133.htm" TargetMode="External"/><Relationship Id="rId355" Type="http://schemas.openxmlformats.org/officeDocument/2006/relationships/hyperlink" Target="https://portaldatransparencia.gov.br/pagina-interna/603245-ceis" TargetMode="External"/><Relationship Id="rId376" Type="http://schemas.openxmlformats.org/officeDocument/2006/relationships/hyperlink" Target="https://www.planalto.gov.br/ccivil_03/_ato2019-2022/2021/lei/l14133.htm" TargetMode="External"/><Relationship Id="rId4" Type="http://schemas.openxmlformats.org/officeDocument/2006/relationships/settings" Target="settings.xml"/><Relationship Id="rId180" Type="http://schemas.openxmlformats.org/officeDocument/2006/relationships/hyperlink" Target="https://www.planalto.gov.br/ccivil_03/_ato2019-2022/2021/lei/l14133.htm" TargetMode="External"/><Relationship Id="rId215" Type="http://schemas.openxmlformats.org/officeDocument/2006/relationships/hyperlink" Target="https://www.planalto.gov.br/ccivil_03/_ato2011-2014/2013/lei/l12846.htm" TargetMode="External"/><Relationship Id="rId236" Type="http://schemas.openxmlformats.org/officeDocument/2006/relationships/hyperlink" Target="https://www.planalto.gov.br/ccivil_03/_ato2019-2022/2021/lei/l14133.htm" TargetMode="External"/><Relationship Id="rId257" Type="http://schemas.openxmlformats.org/officeDocument/2006/relationships/hyperlink" Target="https://www.planalto.gov.br/ccivil_03/_ato2019-2022/2021/lei/l14133.htm" TargetMode="External"/><Relationship Id="rId278" Type="http://schemas.openxmlformats.org/officeDocument/2006/relationships/hyperlink" Target="http://www.planalto.gov.br/ccivil_03/leis/L6404compilada.htm" TargetMode="External"/><Relationship Id="rId303"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84" Type="http://schemas.openxmlformats.org/officeDocument/2006/relationships/hyperlink" Target="https://www.portaltransparencia.gov.br/sancoes/ceis" TargetMode="External"/><Relationship Id="rId138" Type="http://schemas.openxmlformats.org/officeDocument/2006/relationships/hyperlink" Target="https://www.planalto.gov.br/ccivil_03/_ato2019-2022/2021/lei/l14133.htm" TargetMode="External"/><Relationship Id="rId345" Type="http://schemas.openxmlformats.org/officeDocument/2006/relationships/hyperlink" Target="https://www.planalto.gov.br/ccivil_03/_ato2019-2022/2021/lei/l14133.htm" TargetMode="External"/><Relationship Id="rId387" Type="http://schemas.openxmlformats.org/officeDocument/2006/relationships/hyperlink" Target="https://www.planalto.gov.br/ccivil_03/_ato2015-2018/2018/lei/l13709.htm" TargetMode="External"/><Relationship Id="rId191" Type="http://schemas.openxmlformats.org/officeDocument/2006/relationships/hyperlink" Target="https://www.planalto.gov.br/ccivil_03/_ato2019-2022/2021/lei/l14133.htm" TargetMode="External"/><Relationship Id="rId205" Type="http://schemas.openxmlformats.org/officeDocument/2006/relationships/hyperlink" Target="https://www.planalto.gov.br/ccivil_03/_ato2019-2022/2021/lei/l14133.htm" TargetMode="External"/><Relationship Id="rId247" Type="http://schemas.openxmlformats.org/officeDocument/2006/relationships/hyperlink" Target="https://www.planalto.gov.br/ccivil_03/_ato2019-2022/2021/lei/l14133.htm" TargetMode="External"/><Relationship Id="rId107" Type="http://schemas.openxmlformats.org/officeDocument/2006/relationships/hyperlink" Target="https://www.planalto.gov.br/ccivil_03/leis/lcp/lcp123.htm" TargetMode="External"/><Relationship Id="rId289" Type="http://schemas.openxmlformats.org/officeDocument/2006/relationships/hyperlink" Target="https://www.planalto.gov.br/ccivil_03/_ato2015-2018/2018/lei/l13709.htm" TargetMode="External"/><Relationship Id="rId11" Type="http://schemas.openxmlformats.org/officeDocument/2006/relationships/hyperlink" Target="http://www.portaldecompraspublicas.com.br/" TargetMode="External"/><Relationship Id="rId53" Type="http://schemas.openxmlformats.org/officeDocument/2006/relationships/hyperlink" Target="https://www.planalto.gov.br/ccivil_03/leis/lcp/lcp123.htm" TargetMode="External"/><Relationship Id="rId149" Type="http://schemas.openxmlformats.org/officeDocument/2006/relationships/hyperlink" Target="https://www.planalto.gov.br/ccivil_03/_ato2019-2022/2021/lei/l14133.htm" TargetMode="External"/><Relationship Id="rId314" Type="http://schemas.openxmlformats.org/officeDocument/2006/relationships/hyperlink" Target="https://www.planalto.gov.br/ccivil_03/_ato2019-2022/2021/lei/l14133.htm" TargetMode="External"/><Relationship Id="rId356" Type="http://schemas.openxmlformats.org/officeDocument/2006/relationships/hyperlink" Target="https://portaldatransparencia.gov.br/pagina-interna/603244-cnep" TargetMode="External"/><Relationship Id="rId95" Type="http://schemas.openxmlformats.org/officeDocument/2006/relationships/hyperlink" Target="https://www.planalto.gov.br/ccivil_03/_ato2019-2022/2021/lei/l14133.htm" TargetMode="External"/><Relationship Id="rId160" Type="http://schemas.openxmlformats.org/officeDocument/2006/relationships/hyperlink" Target="https://www.planalto.gov.br/ccivil_03/_ato2019-2022/2021/lei/l14133.htm" TargetMode="External"/><Relationship Id="rId216" Type="http://schemas.openxmlformats.org/officeDocument/2006/relationships/hyperlink" Target="https://www.planalto.gov.br/ccivil_03/_ato2019-2022/2021/lei/l14133.htm" TargetMode="External"/><Relationship Id="rId258"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118" Type="http://schemas.openxmlformats.org/officeDocument/2006/relationships/hyperlink" Target="https://www.planalto.gov.br/ccivil_03/_ato2019-2022/2021/lei/l14133.htm" TargetMode="External"/><Relationship Id="rId325" Type="http://schemas.openxmlformats.org/officeDocument/2006/relationships/hyperlink" Target="https://www.planalto.gov.br/ccivil_03/_ato2019-2022/2021/lei/l14133.htm" TargetMode="External"/><Relationship Id="rId367" Type="http://schemas.openxmlformats.org/officeDocument/2006/relationships/hyperlink" Target="https://www.planalto.gov.br/ccivil_03/_ato2019-2022/2021/lei/l14133.htm" TargetMode="External"/><Relationship Id="rId171" Type="http://schemas.openxmlformats.org/officeDocument/2006/relationships/hyperlink" Target="https://www.planalto.gov.br/ccivil_03/_ato2019-2022/2021/lei/l14133.htm" TargetMode="External"/><Relationship Id="rId227" Type="http://schemas.openxmlformats.org/officeDocument/2006/relationships/hyperlink" Target="https://www.planalto.gov.br/ccivil_03/_ato2019-2022/2021/lei/l14133.htm" TargetMode="External"/><Relationship Id="rId269"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129" Type="http://schemas.openxmlformats.org/officeDocument/2006/relationships/hyperlink" Target="https://www.planalto.gov.br/ccivil_03/_ato2019-2022/2021/lei/l14133.htm" TargetMode="External"/><Relationship Id="rId280" Type="http://schemas.openxmlformats.org/officeDocument/2006/relationships/hyperlink" Target="https://www.planalto.gov.br/ccivil_03/_ato2019-2022/2021/lei/l14133.htm" TargetMode="External"/><Relationship Id="rId336"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_ato2019-2022/2021/lei/l14133.htm" TargetMode="External"/><Relationship Id="rId140" Type="http://schemas.openxmlformats.org/officeDocument/2006/relationships/hyperlink" Target="https://www.planalto.gov.br/ccivil_03/_ato2019-2022/2021/lei/l14133.htm" TargetMode="External"/><Relationship Id="rId182" Type="http://schemas.openxmlformats.org/officeDocument/2006/relationships/hyperlink" Target="https://www.planalto.gov.br/ccivil_03/_ato2019-2022/2021/lei/l14133.htm" TargetMode="External"/><Relationship Id="rId378" Type="http://schemas.openxmlformats.org/officeDocument/2006/relationships/hyperlink" Target="https://www.planalto.gov.br/ccivil_03/_ato2015-2018/2018/lei/l13709.htm" TargetMode="External"/><Relationship Id="rId6" Type="http://schemas.openxmlformats.org/officeDocument/2006/relationships/footnotes" Target="footnotes.xml"/><Relationship Id="rId238" Type="http://schemas.openxmlformats.org/officeDocument/2006/relationships/hyperlink" Target="https://portaldatransparencia.gov.br/pagina-interna/603244-cnep" TargetMode="External"/><Relationship Id="rId291" Type="http://schemas.openxmlformats.org/officeDocument/2006/relationships/hyperlink" Target="https://www.planalto.gov.br/ccivil_03/leis/lcp/lcp123.htm" TargetMode="External"/><Relationship Id="rId305" Type="http://schemas.openxmlformats.org/officeDocument/2006/relationships/hyperlink" Target="https://www.planalto.gov.br/ccivil_03/_ato2019-2022/2021/lei/l14133.htm" TargetMode="External"/><Relationship Id="rId347" Type="http://schemas.openxmlformats.org/officeDocument/2006/relationships/hyperlink" Target="https://www.planalto.gov.br/ccivil_03/_ato2011-2014/2013/lei/l12846.htm" TargetMode="External"/><Relationship Id="rId44" Type="http://schemas.openxmlformats.org/officeDocument/2006/relationships/hyperlink" Target="https://www.planalto.gov.br/ccivil_03/_ato2019-2022/2021/lei/l14133.htm" TargetMode="External"/><Relationship Id="rId86" Type="http://schemas.openxmlformats.org/officeDocument/2006/relationships/hyperlink" Target="https://certidoes.cgu.gov.br/" TargetMode="External"/><Relationship Id="rId151" Type="http://schemas.openxmlformats.org/officeDocument/2006/relationships/hyperlink" Target="https://www.planalto.gov.br/ccivil_03/_ato2019-2022/2021/lei/l14133.htm" TargetMode="External"/><Relationship Id="rId389" Type="http://schemas.openxmlformats.org/officeDocument/2006/relationships/hyperlink" Target="https://www.planalto.gov.br/ccivil_03/_ato2019-2022/2021/lei/l14133.htm" TargetMode="External"/><Relationship Id="rId193" Type="http://schemas.openxmlformats.org/officeDocument/2006/relationships/hyperlink" Target="https://www.planalto.gov.br/ccivil_03/_ato2019-2022/2021/lei/l14133.htm" TargetMode="External"/><Relationship Id="rId207" Type="http://schemas.openxmlformats.org/officeDocument/2006/relationships/hyperlink" Target="https://www.planalto.gov.br/ccivil_03/_ato2019-2022/2021/lei/l14133.htm" TargetMode="External"/><Relationship Id="rId249" Type="http://schemas.openxmlformats.org/officeDocument/2006/relationships/hyperlink" Target="https://www.planalto.gov.br/ccivil_03/_ato2019-2022/2021/lei/l14133.htm" TargetMode="External"/><Relationship Id="rId13" Type="http://schemas.openxmlformats.org/officeDocument/2006/relationships/hyperlink" Target="https://www.planalto.gov.br/ccivil_03/_ato2019-2022/2021/lei/l14133.htm" TargetMode="External"/><Relationship Id="rId109" Type="http://schemas.openxmlformats.org/officeDocument/2006/relationships/hyperlink" Target="https://www.planalto.gov.br/ccivil_03/_ato2019-2022/2021/lei/l14133.htm" TargetMode="External"/><Relationship Id="rId260" Type="http://schemas.openxmlformats.org/officeDocument/2006/relationships/hyperlink" Target="https://www.planalto.gov.br/ccivil_03/_ato2019-2022/2021/lei/l14133.htm" TargetMode="External"/><Relationship Id="rId316"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leis/lcp/lcp123.htm" TargetMode="External"/><Relationship Id="rId120" Type="http://schemas.openxmlformats.org/officeDocument/2006/relationships/hyperlink" Target="https://solucoes.receita.fazenda.gov.br/Servicos/cnpjreva/cnpjreva_solicitacao.asp" TargetMode="External"/><Relationship Id="rId358" Type="http://schemas.openxmlformats.org/officeDocument/2006/relationships/hyperlink" Target="https://www.planalto.gov.br/ccivil_03/_ato2019-2022/2021/lei/l14133.htm" TargetMode="External"/><Relationship Id="rId162" Type="http://schemas.openxmlformats.org/officeDocument/2006/relationships/hyperlink" Target="https://www.planalto.gov.br/ccivil_03/_ato2019-2022/2021/lei/l14133.htm" TargetMode="External"/><Relationship Id="rId218" Type="http://schemas.openxmlformats.org/officeDocument/2006/relationships/hyperlink" Target="https://www.planalto.gov.br/ccivil_03/_ato2019-2022/2021/lei/l14133.htm" TargetMode="External"/><Relationship Id="rId27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66" Type="http://schemas.openxmlformats.org/officeDocument/2006/relationships/hyperlink" Target="http://www.planalto.gov.br/ccivil_03/leis/l5764.htm" TargetMode="External"/><Relationship Id="rId131" Type="http://schemas.openxmlformats.org/officeDocument/2006/relationships/hyperlink" Target="https://www.planalto.gov.br/ccivil_03/_ato2019-2022/2021/lei/l14133.htm" TargetMode="External"/><Relationship Id="rId327" Type="http://schemas.openxmlformats.org/officeDocument/2006/relationships/hyperlink" Target="https://www.planalto.gov.br/ccivil_03/_ato2019-2022/2021/lei/l14133.htm" TargetMode="External"/><Relationship Id="rId369" Type="http://schemas.openxmlformats.org/officeDocument/2006/relationships/hyperlink" Target="https://www.planalto.gov.br/ccivil_03/_ato2019-2022/2021/lei/l14133.htm" TargetMode="External"/><Relationship Id="rId173" Type="http://schemas.openxmlformats.org/officeDocument/2006/relationships/hyperlink" Target="https://www.planalto.gov.br/ccivil_03/_ato2019-2022/2021/lei/l14133.htm" TargetMode="External"/><Relationship Id="rId229" Type="http://schemas.openxmlformats.org/officeDocument/2006/relationships/hyperlink" Target="https://www.planalto.gov.br/ccivil_03/_ato2011-2014/2013/lei/l12846.htm" TargetMode="External"/><Relationship Id="rId380" Type="http://schemas.openxmlformats.org/officeDocument/2006/relationships/hyperlink" Target="https://www.planalto.gov.br/ccivil_03/_ato2015-2018/2018/lei/l13709.htm" TargetMode="External"/><Relationship Id="rId24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5-2018/2018/lei/L13709compilado.htm"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s://www.planalto.gov.br/ccivil_03/leis/lcp/lcp123.htm" TargetMode="External"/><Relationship Id="rId282" Type="http://schemas.openxmlformats.org/officeDocument/2006/relationships/hyperlink" Target="https://www.planalto.gov.br/ccivil_03/_ato2019-2022/2021/lei/l14133.htm" TargetMode="External"/><Relationship Id="rId338"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142" Type="http://schemas.openxmlformats.org/officeDocument/2006/relationships/hyperlink" Target="https://www.planalto.gov.br/ccivil_03/_ato2019-2022/2021/lei/l14133.htm" TargetMode="External"/><Relationship Id="rId184" Type="http://schemas.openxmlformats.org/officeDocument/2006/relationships/hyperlink" Target="https://www.planalto.gov.br/ccivil_03/_ato2019-2022/2021/lei/l14133.htm" TargetMode="External"/><Relationship Id="rId391" Type="http://schemas.openxmlformats.org/officeDocument/2006/relationships/hyperlink" Target="https://riqueza.sc.gov.br/" TargetMode="External"/><Relationship Id="rId251"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leis/lcp/lcp123.htm" TargetMode="External"/><Relationship Id="rId293" Type="http://schemas.openxmlformats.org/officeDocument/2006/relationships/hyperlink" Target="https://www.planalto.gov.br/ccivil_03/leis/lcp/lcp123.htm" TargetMode="External"/><Relationship Id="rId307" Type="http://schemas.openxmlformats.org/officeDocument/2006/relationships/hyperlink" Target="https://www.planalto.gov.br/ccivil_03/_ato2019-2022/2021/lei/l14133.htm" TargetMode="External"/><Relationship Id="rId349" Type="http://schemas.openxmlformats.org/officeDocument/2006/relationships/hyperlink" Target="https://www.planalto.gov.br/ccivil_03/_ato2019-2022/2021/lei/l14133.htm" TargetMode="External"/><Relationship Id="rId88" Type="http://schemas.openxmlformats.org/officeDocument/2006/relationships/hyperlink" Target="https://www.planalto.gov.br/ccivil_03/Decreto-Lei/Del2848.htm" TargetMode="External"/><Relationship Id="rId111" Type="http://schemas.openxmlformats.org/officeDocument/2006/relationships/hyperlink" Target="https://www.planalto.gov.br/ccivil_03/_ato2019-2022/2021/lei/l14133.htm" TargetMode="External"/><Relationship Id="rId153" Type="http://schemas.openxmlformats.org/officeDocument/2006/relationships/hyperlink" Target="https://www.planalto.gov.br/ccivil_03/_ato2019-2022/2021/lei/l14133.htm" TargetMode="External"/><Relationship Id="rId195" Type="http://schemas.openxmlformats.org/officeDocument/2006/relationships/hyperlink" Target="https://www.planalto.gov.br/ccivil_03/_ato2019-2022/2021/lei/l14133.htm" TargetMode="External"/><Relationship Id="rId209" Type="http://schemas.openxmlformats.org/officeDocument/2006/relationships/hyperlink" Target="https://www.planalto.gov.br/ccivil_03/_ato2019-2022/2021/lei/l14133.htm" TargetMode="External"/><Relationship Id="rId360" Type="http://schemas.openxmlformats.org/officeDocument/2006/relationships/hyperlink" Target="https://www.planalto.gov.br/ccivil_03/_ato2019-2022/2021/lei/l14133.htm" TargetMode="External"/><Relationship Id="rId220" Type="http://schemas.openxmlformats.org/officeDocument/2006/relationships/hyperlink" Target="https://www.planalto.gov.br/ccivil_03/_ato2019-2022/2021/lei/l14133.htm" TargetMode="External"/><Relationship Id="rId15"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 Id="rId262" Type="http://schemas.openxmlformats.org/officeDocument/2006/relationships/hyperlink" Target="https://www.planalto.gov.br/ccivil_03/_ato2019-2022/2021/lei/l14133.htm" TargetMode="External"/><Relationship Id="rId318" Type="http://schemas.openxmlformats.org/officeDocument/2006/relationships/hyperlink" Target="https://www.planalto.gov.br/ccivil_03/_ato2019-2022/2021/lei/l14133.htm" TargetMode="External"/><Relationship Id="rId99" Type="http://schemas.openxmlformats.org/officeDocument/2006/relationships/hyperlink" Target="https://www.planalto.gov.br/ccivil_03/leis/lcp/lcp123.htm" TargetMode="External"/><Relationship Id="rId122" Type="http://schemas.openxmlformats.org/officeDocument/2006/relationships/hyperlink" Target="https://www.tst.jus.br/certidao1" TargetMode="External"/><Relationship Id="rId164" Type="http://schemas.openxmlformats.org/officeDocument/2006/relationships/hyperlink" Target="https://www.planalto.gov.br/ccivil_03/_ato2019-2022/2021/lei/l14133.htm" TargetMode="External"/><Relationship Id="rId371"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231" Type="http://schemas.openxmlformats.org/officeDocument/2006/relationships/hyperlink" Target="https://www.planalto.gov.br/ccivil_03/_ato2019-2022/2021/lei/l14133.htm" TargetMode="External"/><Relationship Id="rId273" Type="http://schemas.openxmlformats.org/officeDocument/2006/relationships/hyperlink" Target="https://www.planalto.gov.br/ccivil_03/_ato2019-2022/2021/lei/l14133.htm" TargetMode="External"/><Relationship Id="rId329" Type="http://schemas.openxmlformats.org/officeDocument/2006/relationships/hyperlink" Target="https://www.planalto.gov.br/ccivil_03/_ato2019-2022/2021/lei/l14133.htm" TargetMode="External"/><Relationship Id="rId68" Type="http://schemas.openxmlformats.org/officeDocument/2006/relationships/hyperlink" Target="http://www.planalto.gov.br/ccivil_03/leis/lcp/lcp130.htm" TargetMode="External"/><Relationship Id="rId133" Type="http://schemas.openxmlformats.org/officeDocument/2006/relationships/hyperlink" Target="https://www.planalto.gov.br/ccivil_03/_ato2019-2022/2021/lei/l14133.htm" TargetMode="External"/><Relationship Id="rId175" Type="http://schemas.openxmlformats.org/officeDocument/2006/relationships/hyperlink" Target="https://www.portaltransparencia.gov.br/sancoes/cnep" TargetMode="External"/><Relationship Id="rId340" Type="http://schemas.openxmlformats.org/officeDocument/2006/relationships/hyperlink" Target="https://www.planalto.gov.br/ccivil_03/_ato2019-2022/2021/lei/l14133.htm" TargetMode="External"/><Relationship Id="rId200" Type="http://schemas.openxmlformats.org/officeDocument/2006/relationships/hyperlink" Target="https://www.planalto.gov.br/ccivil_03/_ato2019-2022/2021/lei/l14133.htm" TargetMode="External"/><Relationship Id="rId382" Type="http://schemas.openxmlformats.org/officeDocument/2006/relationships/hyperlink" Target="https://www.planalto.gov.br/ccivil_03/_ato2015-2018/2018/lei/l13709.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Decreto-Lei/Del284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B50B0-0B78-448F-8C43-55A676958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41263</Words>
  <Characters>222826</Characters>
  <Application>Microsoft Office Word</Application>
  <DocSecurity>0</DocSecurity>
  <Lines>1856</Lines>
  <Paragraphs>527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 .</cp:lastModifiedBy>
  <cp:revision>2</cp:revision>
  <cp:lastPrinted>2024-08-07T11:08:00Z</cp:lastPrinted>
  <dcterms:created xsi:type="dcterms:W3CDTF">2024-08-07T11:09:00Z</dcterms:created>
  <dcterms:modified xsi:type="dcterms:W3CDTF">2024-08-07T11:09:00Z</dcterms:modified>
</cp:coreProperties>
</file>