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8942" w14:textId="77777777" w:rsidR="000C0D21" w:rsidRPr="00087F65" w:rsidRDefault="000C0D21" w:rsidP="000C0D21">
      <w:pPr>
        <w:tabs>
          <w:tab w:val="left" w:pos="3753"/>
          <w:tab w:val="left" w:pos="8222"/>
        </w:tabs>
        <w:spacing w:after="0" w:line="240" w:lineRule="auto"/>
        <w:ind w:right="-568"/>
        <w:jc w:val="center"/>
        <w:rPr>
          <w:rFonts w:ascii="Times New Roman" w:hAnsi="Times New Roman" w:cs="Times New Roman"/>
          <w:b/>
          <w:sz w:val="20"/>
          <w:szCs w:val="20"/>
          <w:u w:val="single"/>
        </w:rPr>
      </w:pPr>
    </w:p>
    <w:p w14:paraId="258B795C"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72BB7EDC"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r w:rsidRPr="00087F65">
        <w:rPr>
          <w:rFonts w:ascii="Times New Roman" w:hAnsi="Times New Roman" w:cs="Times New Roman"/>
          <w:b/>
        </w:rPr>
        <w:t xml:space="preserve"> </w:t>
      </w:r>
    </w:p>
    <w:p w14:paraId="1DFE9FDB" w14:textId="77777777" w:rsidR="00C964CF" w:rsidRPr="00087F65" w:rsidRDefault="00C964CF" w:rsidP="00C964CF">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4C47579E" w14:textId="77777777" w:rsidR="00C964CF" w:rsidRPr="00087F65" w:rsidRDefault="00C964CF" w:rsidP="00C964CF">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67F9380A" w14:textId="77777777" w:rsidR="00C964CF" w:rsidRDefault="00C964CF" w:rsidP="00C964CF">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1F6C6BE7" w14:textId="77777777" w:rsidR="00D55610" w:rsidRPr="00CE5D87" w:rsidRDefault="00D55610" w:rsidP="00D55610">
      <w:pPr>
        <w:tabs>
          <w:tab w:val="left" w:pos="5812"/>
          <w:tab w:val="left" w:pos="5954"/>
          <w:tab w:val="left" w:pos="6379"/>
        </w:tabs>
        <w:spacing w:after="0" w:line="240" w:lineRule="auto"/>
        <w:ind w:right="-568"/>
        <w:jc w:val="center"/>
        <w:rPr>
          <w:rFonts w:ascii="Times New Roman" w:hAnsi="Times New Roman" w:cs="Times New Roman"/>
          <w:b/>
          <w:color w:val="FF0000"/>
          <w:szCs w:val="24"/>
        </w:rPr>
      </w:pPr>
      <w:r w:rsidRPr="00CE5D87">
        <w:rPr>
          <w:rFonts w:ascii="Times New Roman" w:hAnsi="Times New Roman" w:cs="Times New Roman"/>
          <w:b/>
          <w:color w:val="FF0000"/>
          <w:szCs w:val="24"/>
        </w:rPr>
        <w:t>1ª RETIFICAÇÃO</w:t>
      </w:r>
    </w:p>
    <w:p w14:paraId="16C50563" w14:textId="77777777" w:rsidR="00D55610" w:rsidRPr="00087F65" w:rsidRDefault="00D55610"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44D5F3" w14:textId="77777777" w:rsidR="00C964CF" w:rsidRPr="00087F65" w:rsidRDefault="00C964CF" w:rsidP="00C964CF">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shd w:val="clear" w:color="auto" w:fill="A6A6A6" w:themeFill="background1" w:themeFillShade="A6"/>
          <w:lang w:eastAsia="pt-BR"/>
        </w:rPr>
        <w:t>1 PREÂ</w:t>
      </w:r>
      <w:r w:rsidRPr="00087F65">
        <w:rPr>
          <w:rFonts w:ascii="Times New Roman" w:eastAsia="Times New Roman" w:hAnsi="Times New Roman" w:cs="Times New Roman"/>
          <w:sz w:val="22"/>
          <w:szCs w:val="22"/>
          <w:shd w:val="clear" w:color="auto" w:fill="A6A6A6" w:themeFill="background1" w:themeFillShade="A6"/>
          <w:lang w:eastAsia="pt-BR"/>
        </w:rPr>
        <w:t>MBULO</w:t>
      </w:r>
    </w:p>
    <w:p w14:paraId="54D0B9CC" w14:textId="77777777" w:rsidR="00C964CF" w:rsidRPr="00087F65" w:rsidRDefault="00C964CF" w:rsidP="00C964CF">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Pr="00087F65">
        <w:rPr>
          <w:rFonts w:ascii="Times New Roman" w:hAnsi="Times New Roman" w:cs="Times New Roman"/>
          <w:lang w:eastAsia="pt-BR"/>
        </w:rPr>
        <w:t xml:space="preserve"> O MUNICÍPIO DE RIQUEZA, Estado de Santa Catarina, inscrito no CNPJ nº </w:t>
      </w:r>
      <w:r w:rsidRPr="00087F65">
        <w:rPr>
          <w:rFonts w:ascii="Times New Roman" w:hAnsi="Times New Roman" w:cs="Times New Roman"/>
          <w:color w:val="000000" w:themeColor="text1"/>
          <w:lang w:eastAsia="pt-BR"/>
        </w:rPr>
        <w:t>95.988.309/0001-48</w:t>
      </w:r>
      <w:r>
        <w:rPr>
          <w:rFonts w:ascii="Times New Roman" w:hAnsi="Times New Roman" w:cs="Times New Roman"/>
          <w:color w:val="000000" w:themeColor="text1"/>
          <w:lang w:eastAsia="pt-BR"/>
        </w:rPr>
        <w:t xml:space="preserve"> e o </w:t>
      </w:r>
      <w:r w:rsidRPr="00D6013B">
        <w:rPr>
          <w:rFonts w:ascii="Times New Roman" w:hAnsi="Times New Roman" w:cs="Times New Roman"/>
          <w:color w:val="000000" w:themeColor="text1"/>
          <w:lang w:eastAsia="pt-BR"/>
        </w:rPr>
        <w:t>FUNDO MUNICIPAL DE SAÚDE DE RIQUEZA, Estado de Santa Catarina, inscrito no CNPJ nº 11.366.369/0001-39</w:t>
      </w:r>
      <w:r w:rsidRPr="00E249E0">
        <w:rPr>
          <w:rFonts w:ascii="Times New Roman" w:hAnsi="Times New Roman" w:cs="Times New Roman"/>
          <w:color w:val="000000" w:themeColor="text1"/>
          <w:lang w:eastAsia="pt-BR"/>
        </w:rPr>
        <w:t xml:space="preserve">, </w:t>
      </w:r>
      <w:r w:rsidRPr="00087F65">
        <w:rPr>
          <w:rFonts w:ascii="Times New Roman" w:hAnsi="Times New Roman" w:cs="Times New Roman"/>
          <w:lang w:eastAsia="pt-BR"/>
        </w:rPr>
        <w:t>leva ao conhecimento dos interessados a realização do seguinte processo de contratação:</w:t>
      </w:r>
    </w:p>
    <w:p w14:paraId="66749DF3" w14:textId="77777777" w:rsidR="00C964CF" w:rsidRPr="00087F65" w:rsidRDefault="00C964CF" w:rsidP="0046224F">
      <w:pPr>
        <w:pStyle w:val="PargrafodaLista"/>
        <w:numPr>
          <w:ilvl w:val="0"/>
          <w:numId w:val="101"/>
        </w:numPr>
        <w:tabs>
          <w:tab w:val="left" w:pos="993"/>
          <w:tab w:val="right" w:pos="8080"/>
        </w:tabs>
        <w:spacing w:after="0" w:line="240" w:lineRule="auto"/>
        <w:ind w:left="567" w:right="-568" w:hanging="11"/>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Pr="00087F65">
        <w:rPr>
          <w:rFonts w:ascii="Times New Roman" w:hAnsi="Times New Roman" w:cs="Times New Roman"/>
          <w:lang w:eastAsia="pt-BR"/>
        </w:rPr>
        <w:t xml:space="preserve"> e </w:t>
      </w:r>
      <w:r w:rsidRPr="000A2182">
        <w:rPr>
          <w:rFonts w:ascii="Times New Roman" w:hAnsi="Times New Roman" w:cs="Times New Roman"/>
          <w:color w:val="000000" w:themeColor="text1"/>
          <w:u w:val="single"/>
          <w:lang w:eastAsia="pt-BR"/>
        </w:rPr>
        <w:t>Decreto nº 4862/2023</w:t>
      </w:r>
      <w:r w:rsidRPr="00087F65">
        <w:rPr>
          <w:rFonts w:ascii="Times New Roman" w:hAnsi="Times New Roman" w:cs="Times New Roman"/>
          <w:color w:val="000000" w:themeColor="text1"/>
          <w:lang w:eastAsia="pt-BR"/>
        </w:rPr>
        <w:t>.</w:t>
      </w:r>
    </w:p>
    <w:p w14:paraId="22DC6120" w14:textId="14160927" w:rsidR="00C964CF" w:rsidRPr="00087F65" w:rsidRDefault="00C964CF" w:rsidP="0046224F">
      <w:pPr>
        <w:pStyle w:val="PargrafodaLista"/>
        <w:numPr>
          <w:ilvl w:val="0"/>
          <w:numId w:val="101"/>
        </w:numPr>
        <w:tabs>
          <w:tab w:val="left" w:pos="993"/>
          <w:tab w:val="right" w:pos="8080"/>
        </w:tabs>
        <w:spacing w:after="0" w:line="240" w:lineRule="auto"/>
        <w:ind w:left="567" w:right="-568" w:hanging="11"/>
        <w:jc w:val="both"/>
        <w:rPr>
          <w:rFonts w:ascii="Times New Roman" w:hAnsi="Times New Roman" w:cs="Times New Roman"/>
          <w:lang w:eastAsia="pt-BR"/>
        </w:rPr>
      </w:pPr>
      <w:r w:rsidRPr="00087F65">
        <w:rPr>
          <w:rFonts w:ascii="Times New Roman" w:hAnsi="Times New Roman" w:cs="Times New Roman"/>
          <w:b/>
          <w:lang w:eastAsia="pt-BR"/>
        </w:rPr>
        <w:t>Modalida</w:t>
      </w:r>
      <w:r w:rsidR="006421DE">
        <w:rPr>
          <w:rFonts w:ascii="Times New Roman" w:hAnsi="Times New Roman" w:cs="Times New Roman"/>
          <w:b/>
          <w:lang w:eastAsia="pt-BR"/>
        </w:rPr>
        <w:t>d</w:t>
      </w:r>
      <w:r w:rsidRPr="00087F65">
        <w:rPr>
          <w:rFonts w:ascii="Times New Roman" w:hAnsi="Times New Roman" w:cs="Times New Roman"/>
          <w:b/>
          <w:lang w:eastAsia="pt-BR"/>
        </w:rPr>
        <w:t>e:</w:t>
      </w:r>
      <w:r w:rsidRPr="00087F65">
        <w:rPr>
          <w:rFonts w:ascii="Times New Roman" w:hAnsi="Times New Roman" w:cs="Times New Roman"/>
          <w:lang w:eastAsia="pt-BR"/>
        </w:rPr>
        <w:t xml:space="preserve"> Pregão </w:t>
      </w:r>
    </w:p>
    <w:p w14:paraId="7B86C709" w14:textId="77777777" w:rsidR="00C964CF" w:rsidRPr="00087F65" w:rsidRDefault="00C964CF" w:rsidP="0046224F">
      <w:pPr>
        <w:pStyle w:val="PargrafodaLista"/>
        <w:numPr>
          <w:ilvl w:val="0"/>
          <w:numId w:val="101"/>
        </w:numPr>
        <w:tabs>
          <w:tab w:val="left" w:pos="993"/>
          <w:tab w:val="right" w:pos="1134"/>
        </w:tabs>
        <w:spacing w:after="0" w:line="240" w:lineRule="auto"/>
        <w:ind w:left="567" w:right="-568" w:hanging="11"/>
        <w:jc w:val="both"/>
        <w:rPr>
          <w:rFonts w:ascii="Times New Roman" w:hAnsi="Times New Roman" w:cs="Times New Roman"/>
          <w:lang w:eastAsia="pt-BR"/>
        </w:rPr>
      </w:pPr>
      <w:r w:rsidRPr="00087F65">
        <w:rPr>
          <w:rFonts w:ascii="Times New Roman" w:hAnsi="Times New Roman" w:cs="Times New Roman"/>
          <w:b/>
          <w:lang w:eastAsia="pt-BR"/>
        </w:rPr>
        <w:t xml:space="preserve">Critério de Julgamento: </w:t>
      </w:r>
      <w:r w:rsidRPr="00087F65">
        <w:rPr>
          <w:rFonts w:ascii="Times New Roman" w:hAnsi="Times New Roman" w:cs="Times New Roman"/>
          <w:lang w:eastAsia="pt-BR"/>
        </w:rPr>
        <w:t>Menor Preço</w:t>
      </w:r>
    </w:p>
    <w:p w14:paraId="7C8EB03B" w14:textId="77777777" w:rsidR="00C964CF" w:rsidRPr="00087F65" w:rsidRDefault="00C964CF" w:rsidP="0046224F">
      <w:pPr>
        <w:pStyle w:val="PargrafodaLista"/>
        <w:numPr>
          <w:ilvl w:val="0"/>
          <w:numId w:val="101"/>
        </w:numPr>
        <w:tabs>
          <w:tab w:val="left" w:pos="567"/>
          <w:tab w:val="left" w:pos="993"/>
        </w:tabs>
        <w:spacing w:after="0" w:line="240" w:lineRule="auto"/>
        <w:ind w:left="567" w:right="-568" w:hanging="11"/>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p>
    <w:p w14:paraId="090BD354" w14:textId="77777777" w:rsidR="00C964CF" w:rsidRPr="00CB4343" w:rsidRDefault="00C964CF" w:rsidP="0046224F">
      <w:pPr>
        <w:pStyle w:val="PargrafodaLista"/>
        <w:numPr>
          <w:ilvl w:val="0"/>
          <w:numId w:val="101"/>
        </w:numPr>
        <w:tabs>
          <w:tab w:val="left" w:pos="993"/>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 xml:space="preserve">R$ </w:t>
      </w:r>
      <w:r>
        <w:rPr>
          <w:rFonts w:ascii="Times New Roman" w:hAnsi="Times New Roman" w:cs="Times New Roman"/>
          <w:iCs/>
          <w:lang w:eastAsia="pt-BR"/>
        </w:rPr>
        <w:t>0,01</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25B6F5CA" w14:textId="77777777" w:rsidR="00C964CF" w:rsidRPr="00087F65" w:rsidRDefault="00C964CF" w:rsidP="0046224F">
      <w:pPr>
        <w:pStyle w:val="PargrafodaLista"/>
        <w:numPr>
          <w:ilvl w:val="0"/>
          <w:numId w:val="101"/>
        </w:numPr>
        <w:tabs>
          <w:tab w:val="left" w:pos="993"/>
          <w:tab w:val="right" w:pos="8080"/>
        </w:tabs>
        <w:spacing w:after="0" w:line="240" w:lineRule="auto"/>
        <w:ind w:left="567" w:right="-568" w:hanging="11"/>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770009AA" w14:textId="77777777" w:rsidR="00C964CF" w:rsidRPr="00087F65" w:rsidRDefault="00C964CF" w:rsidP="0046224F">
      <w:pPr>
        <w:pStyle w:val="PargrafodaLista"/>
        <w:numPr>
          <w:ilvl w:val="0"/>
          <w:numId w:val="101"/>
        </w:numPr>
        <w:tabs>
          <w:tab w:val="left" w:pos="567"/>
          <w:tab w:val="left" w:pos="993"/>
        </w:tabs>
        <w:spacing w:after="0" w:line="240" w:lineRule="auto"/>
        <w:ind w:left="567" w:right="-568" w:hanging="11"/>
        <w:jc w:val="both"/>
        <w:rPr>
          <w:rFonts w:ascii="Times New Roman" w:hAnsi="Times New Roman" w:cs="Times New Roman"/>
          <w:lang w:eastAsia="pt-BR"/>
        </w:rPr>
      </w:pPr>
      <w:r w:rsidRPr="00087F65">
        <w:rPr>
          <w:rFonts w:ascii="Times New Roman" w:hAnsi="Times New Roman" w:cs="Times New Roman"/>
          <w:b/>
          <w:lang w:eastAsia="pt-BR"/>
        </w:rPr>
        <w:t xml:space="preserve">Plataforma: Plataforma: </w:t>
      </w:r>
      <w:hyperlink r:id="rId11">
        <w:r w:rsidRPr="00087F65">
          <w:rPr>
            <w:rStyle w:val="Hyperlink"/>
            <w:rFonts w:ascii="Times New Roman" w:hAnsi="Times New Roman" w:cs="Times New Roman"/>
            <w:color w:val="0070C0"/>
            <w:lang w:eastAsia="pt-BR"/>
          </w:rPr>
          <w:t>http://www.portaldecompraspublicas.com.br</w:t>
        </w:r>
      </w:hyperlink>
    </w:p>
    <w:p w14:paraId="577FC34E" w14:textId="77777777" w:rsidR="00C964CF" w:rsidRPr="00087F65" w:rsidRDefault="00C964CF" w:rsidP="0046224F">
      <w:pPr>
        <w:numPr>
          <w:ilvl w:val="0"/>
          <w:numId w:val="102"/>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5B746D9D" w14:textId="77777777" w:rsidR="00C964CF" w:rsidRPr="00087F65" w:rsidRDefault="00C964CF" w:rsidP="0046224F">
      <w:pPr>
        <w:pStyle w:val="PargrafodaLista"/>
        <w:numPr>
          <w:ilvl w:val="0"/>
          <w:numId w:val="102"/>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1C9DF78E" w14:textId="77777777" w:rsidR="00C964CF" w:rsidRPr="00087F65" w:rsidRDefault="00C964CF" w:rsidP="0046224F">
      <w:pPr>
        <w:numPr>
          <w:ilvl w:val="0"/>
          <w:numId w:val="102"/>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732EBC0E" w14:textId="77777777" w:rsidR="00C964CF" w:rsidRPr="00087F65" w:rsidRDefault="00C964CF" w:rsidP="0046224F">
      <w:pPr>
        <w:numPr>
          <w:ilvl w:val="0"/>
          <w:numId w:val="102"/>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62F14B23" w14:textId="77777777" w:rsidR="00C964CF" w:rsidRPr="00087F65" w:rsidRDefault="00C964CF" w:rsidP="0046224F">
      <w:pPr>
        <w:numPr>
          <w:ilvl w:val="0"/>
          <w:numId w:val="102"/>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5DDC66D6" w14:textId="77777777" w:rsidR="00C964CF" w:rsidRPr="00C2031E" w:rsidRDefault="00C964CF" w:rsidP="0046224F">
      <w:pPr>
        <w:numPr>
          <w:ilvl w:val="0"/>
          <w:numId w:val="102"/>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w:t>
      </w:r>
      <w:r w:rsidRPr="00C2031E">
        <w:rPr>
          <w:rFonts w:ascii="Times New Roman" w:hAnsi="Times New Roman" w:cs="Times New Roman"/>
        </w:rPr>
        <w:t xml:space="preserve">momento da habilitação. </w:t>
      </w:r>
    </w:p>
    <w:p w14:paraId="6B6219DF" w14:textId="77777777" w:rsidR="00C964CF" w:rsidRPr="00C2031E" w:rsidRDefault="00C964CF" w:rsidP="0046224F">
      <w:pPr>
        <w:pStyle w:val="PargrafodaLista"/>
        <w:numPr>
          <w:ilvl w:val="0"/>
          <w:numId w:val="101"/>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C2031E">
        <w:rPr>
          <w:rFonts w:ascii="Times New Roman" w:hAnsi="Times New Roman" w:cs="Times New Roman"/>
          <w:b/>
          <w:lang w:eastAsia="pt-BR"/>
        </w:rPr>
        <w:t>Data/horário limite para apresentação da PROPOSTA:</w:t>
      </w:r>
    </w:p>
    <w:p w14:paraId="2D878310" w14:textId="0C7D8152" w:rsidR="00C964CF" w:rsidRPr="006421DE" w:rsidRDefault="00C964CF" w:rsidP="0046224F">
      <w:pPr>
        <w:pStyle w:val="PargrafodaLista"/>
        <w:numPr>
          <w:ilvl w:val="0"/>
          <w:numId w:val="103"/>
        </w:numPr>
        <w:tabs>
          <w:tab w:val="left" w:pos="1701"/>
          <w:tab w:val="right" w:pos="8080"/>
        </w:tabs>
        <w:spacing w:after="0" w:line="240" w:lineRule="auto"/>
        <w:ind w:left="1134" w:right="-568" w:hanging="11"/>
        <w:jc w:val="both"/>
        <w:rPr>
          <w:rFonts w:ascii="Times New Roman" w:hAnsi="Times New Roman" w:cs="Times New Roman"/>
          <w:strike/>
          <w:color w:val="FF0000"/>
          <w:lang w:eastAsia="pt-BR"/>
        </w:rPr>
      </w:pPr>
      <w:r w:rsidRPr="006421DE">
        <w:rPr>
          <w:rFonts w:ascii="Times New Roman" w:hAnsi="Times New Roman" w:cs="Times New Roman"/>
          <w:strike/>
          <w:color w:val="FF0000"/>
          <w:lang w:eastAsia="pt-BR"/>
        </w:rPr>
        <w:t>10/02/2025</w:t>
      </w:r>
      <w:r w:rsidR="006421DE" w:rsidRPr="006421DE">
        <w:rPr>
          <w:rFonts w:ascii="Times New Roman" w:hAnsi="Times New Roman" w:cs="Times New Roman"/>
          <w:color w:val="000000" w:themeColor="text1"/>
          <w:lang w:eastAsia="pt-BR"/>
        </w:rPr>
        <w:t xml:space="preserve"> 17/02/2025</w:t>
      </w:r>
    </w:p>
    <w:p w14:paraId="42BBCAD0" w14:textId="77777777" w:rsidR="00C964CF" w:rsidRPr="00C2031E" w:rsidRDefault="00C964CF" w:rsidP="0046224F">
      <w:pPr>
        <w:pStyle w:val="PargrafodaLista"/>
        <w:numPr>
          <w:ilvl w:val="0"/>
          <w:numId w:val="103"/>
        </w:numPr>
        <w:tabs>
          <w:tab w:val="left" w:pos="1701"/>
          <w:tab w:val="right" w:pos="8080"/>
        </w:tabs>
        <w:spacing w:after="0" w:line="240" w:lineRule="auto"/>
        <w:ind w:left="1134" w:right="-568" w:firstLine="0"/>
        <w:jc w:val="both"/>
        <w:rPr>
          <w:rFonts w:ascii="Times New Roman" w:hAnsi="Times New Roman" w:cs="Times New Roman"/>
          <w:lang w:eastAsia="pt-BR"/>
        </w:rPr>
      </w:pPr>
      <w:r w:rsidRPr="00C2031E">
        <w:rPr>
          <w:rFonts w:ascii="Times New Roman" w:hAnsi="Times New Roman" w:cs="Times New Roman"/>
          <w:lang w:eastAsia="pt-BR"/>
        </w:rPr>
        <w:t>08h (horário de Brasília/DF)</w:t>
      </w:r>
    </w:p>
    <w:p w14:paraId="39606AC6" w14:textId="77777777" w:rsidR="00C964CF" w:rsidRPr="00C2031E" w:rsidRDefault="00C964CF" w:rsidP="0046224F">
      <w:pPr>
        <w:pStyle w:val="PargrafodaLista"/>
        <w:numPr>
          <w:ilvl w:val="0"/>
          <w:numId w:val="101"/>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C2031E">
        <w:rPr>
          <w:rFonts w:ascii="Times New Roman" w:hAnsi="Times New Roman" w:cs="Times New Roman"/>
          <w:b/>
          <w:lang w:eastAsia="pt-BR"/>
        </w:rPr>
        <w:t>Data/horário da sessão pública:</w:t>
      </w:r>
      <w:r w:rsidRPr="00C2031E">
        <w:rPr>
          <w:rFonts w:ascii="Times New Roman" w:hAnsi="Times New Roman" w:cs="Times New Roman"/>
          <w:lang w:eastAsia="pt-BR"/>
        </w:rPr>
        <w:t xml:space="preserve"> </w:t>
      </w:r>
    </w:p>
    <w:p w14:paraId="42ED0645" w14:textId="4F53FD4E" w:rsidR="00C964CF" w:rsidRPr="006421DE" w:rsidRDefault="00C964CF" w:rsidP="0046224F">
      <w:pPr>
        <w:pStyle w:val="PargrafodaLista"/>
        <w:numPr>
          <w:ilvl w:val="0"/>
          <w:numId w:val="104"/>
        </w:numPr>
        <w:tabs>
          <w:tab w:val="left" w:pos="1701"/>
          <w:tab w:val="right" w:pos="8080"/>
        </w:tabs>
        <w:spacing w:after="0" w:line="240" w:lineRule="auto"/>
        <w:ind w:left="1134" w:right="-568" w:hanging="11"/>
        <w:jc w:val="both"/>
        <w:rPr>
          <w:rFonts w:ascii="Times New Roman" w:hAnsi="Times New Roman" w:cs="Times New Roman"/>
          <w:strike/>
          <w:color w:val="FF0000"/>
          <w:lang w:eastAsia="pt-BR"/>
        </w:rPr>
      </w:pPr>
      <w:r w:rsidRPr="006421DE">
        <w:rPr>
          <w:rFonts w:ascii="Times New Roman" w:hAnsi="Times New Roman" w:cs="Times New Roman"/>
          <w:strike/>
          <w:color w:val="FF0000"/>
          <w:lang w:eastAsia="pt-BR"/>
        </w:rPr>
        <w:t>10/02/2025</w:t>
      </w:r>
      <w:r w:rsidR="006421DE" w:rsidRPr="006421DE">
        <w:rPr>
          <w:rFonts w:ascii="Times New Roman" w:hAnsi="Times New Roman" w:cs="Times New Roman"/>
          <w:color w:val="000000" w:themeColor="text1"/>
          <w:lang w:eastAsia="pt-BR"/>
        </w:rPr>
        <w:t xml:space="preserve"> 17/02/2025</w:t>
      </w:r>
    </w:p>
    <w:p w14:paraId="1A1664D4" w14:textId="77777777" w:rsidR="00C964CF" w:rsidRPr="00C2031E" w:rsidRDefault="00C964CF" w:rsidP="0046224F">
      <w:pPr>
        <w:pStyle w:val="PargrafodaLista"/>
        <w:numPr>
          <w:ilvl w:val="0"/>
          <w:numId w:val="104"/>
        </w:numPr>
        <w:tabs>
          <w:tab w:val="left" w:pos="1701"/>
          <w:tab w:val="right" w:pos="8080"/>
        </w:tabs>
        <w:spacing w:after="0" w:line="240" w:lineRule="auto"/>
        <w:ind w:left="1134" w:right="-568" w:firstLine="0"/>
        <w:jc w:val="both"/>
        <w:rPr>
          <w:rFonts w:ascii="Times New Roman" w:hAnsi="Times New Roman" w:cs="Times New Roman"/>
          <w:lang w:eastAsia="pt-BR"/>
        </w:rPr>
      </w:pPr>
      <w:r w:rsidRPr="00C2031E">
        <w:rPr>
          <w:rFonts w:ascii="Times New Roman" w:hAnsi="Times New Roman" w:cs="Times New Roman"/>
          <w:lang w:eastAsia="pt-BR"/>
        </w:rPr>
        <w:t>08h10min (horário de Brasília/DF)</w:t>
      </w:r>
    </w:p>
    <w:p w14:paraId="6826D1BC" w14:textId="77777777" w:rsidR="00C964CF" w:rsidRPr="00087F65" w:rsidRDefault="00C964CF" w:rsidP="0046224F">
      <w:pPr>
        <w:pStyle w:val="PargrafodaLista"/>
        <w:numPr>
          <w:ilvl w:val="0"/>
          <w:numId w:val="101"/>
        </w:numPr>
        <w:tabs>
          <w:tab w:val="left" w:pos="1134"/>
          <w:tab w:val="right" w:pos="8080"/>
        </w:tabs>
        <w:spacing w:after="0" w:line="240" w:lineRule="auto"/>
        <w:ind w:left="567" w:right="-568" w:firstLine="0"/>
        <w:jc w:val="both"/>
        <w:rPr>
          <w:rFonts w:ascii="Times New Roman" w:hAnsi="Times New Roman" w:cs="Times New Roman"/>
          <w:lang w:eastAsia="pt-BR"/>
        </w:rPr>
      </w:pPr>
      <w:r w:rsidRPr="00C2031E">
        <w:rPr>
          <w:rFonts w:ascii="Times New Roman" w:hAnsi="Times New Roman" w:cs="Times New Roman"/>
          <w:b/>
          <w:lang w:eastAsia="pt-BR"/>
        </w:rPr>
        <w:t>O licitante com a melhor</w:t>
      </w:r>
      <w:r w:rsidRPr="00087F65">
        <w:rPr>
          <w:rFonts w:ascii="Times New Roman" w:hAnsi="Times New Roman" w:cs="Times New Roman"/>
          <w:b/>
          <w:lang w:eastAsia="pt-BR"/>
        </w:rPr>
        <w:t xml:space="preserve"> proposta deverá incluir os documentos exigidos em edital dentro de 02 hora</w:t>
      </w:r>
      <w:r w:rsidRPr="00C00E63">
        <w:rPr>
          <w:rFonts w:ascii="Times New Roman" w:hAnsi="Times New Roman" w:cs="Times New Roman"/>
          <w:b/>
          <w:lang w:eastAsia="pt-BR"/>
        </w:rPr>
        <w:t>s (</w:t>
      </w:r>
      <w:r w:rsidRPr="00C00E63">
        <w:rPr>
          <w:rFonts w:ascii="Times New Roman" w:hAnsi="Times New Roman" w:cs="Times New Roman"/>
          <w:i/>
        </w:rPr>
        <w:t>prorrogável por igual período, contado da solicitação d</w:t>
      </w:r>
      <w:r>
        <w:rPr>
          <w:rFonts w:ascii="Times New Roman" w:hAnsi="Times New Roman" w:cs="Times New Roman"/>
          <w:i/>
        </w:rPr>
        <w:t>a pregoeira, desde que solicitado no chat da plataforma</w:t>
      </w:r>
      <w:r w:rsidRPr="00C00E63">
        <w:rPr>
          <w:rFonts w:ascii="Times New Roman" w:hAnsi="Times New Roman" w:cs="Times New Roman"/>
        </w:rPr>
        <w:t>)</w:t>
      </w:r>
      <w:r w:rsidRPr="00C00E63">
        <w:rPr>
          <w:rFonts w:ascii="Times New Roman" w:hAnsi="Times New Roman" w:cs="Times New Roman"/>
          <w:b/>
          <w:lang w:eastAsia="pt-BR"/>
        </w:rPr>
        <w:t xml:space="preserve"> </w:t>
      </w:r>
      <w:r w:rsidRPr="00087F65">
        <w:rPr>
          <w:rFonts w:ascii="Times New Roman" w:hAnsi="Times New Roman" w:cs="Times New Roman"/>
          <w:b/>
          <w:lang w:eastAsia="pt-BR"/>
        </w:rPr>
        <w:t xml:space="preserve">após a solicitação da pregoeira no chat da plataforma, indicado no preambulo deste edital – </w:t>
      </w:r>
      <w:r w:rsidRPr="00087F65">
        <w:rPr>
          <w:rFonts w:ascii="Times New Roman" w:hAnsi="Times New Roman" w:cs="Times New Roman"/>
          <w:b/>
          <w:color w:val="FF0000"/>
          <w:lang w:eastAsia="pt-BR"/>
        </w:rPr>
        <w:t xml:space="preserve"> </w:t>
      </w:r>
      <w:hyperlink r:id="rId12" w:anchor="art63ii" w:history="1">
        <w:r w:rsidRPr="00087F65">
          <w:rPr>
            <w:rStyle w:val="Hyperlink"/>
            <w:rFonts w:ascii="Times New Roman" w:hAnsi="Times New Roman" w:cs="Times New Roman"/>
            <w:b/>
            <w:lang w:eastAsia="pt-BR"/>
          </w:rPr>
          <w:t>art. 63, II da Lei nº 14.133/2021</w:t>
        </w:r>
      </w:hyperlink>
    </w:p>
    <w:p w14:paraId="34490665" w14:textId="77777777" w:rsidR="00C964CF" w:rsidRDefault="00C964CF" w:rsidP="0046224F">
      <w:pPr>
        <w:pStyle w:val="PargrafodaLista"/>
        <w:numPr>
          <w:ilvl w:val="0"/>
          <w:numId w:val="101"/>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Pr="00087F65">
        <w:rPr>
          <w:rFonts w:ascii="Times New Roman" w:hAnsi="Times New Roman" w:cs="Times New Roman"/>
          <w:lang w:eastAsia="pt-BR"/>
        </w:rPr>
        <w:t xml:space="preserve"> Pregoeira e Equipe de Apoio (</w:t>
      </w:r>
      <w:hyperlink r:id="rId13" w:anchor="art8%C2%A75" w:history="1">
        <w:r w:rsidRPr="00087F65">
          <w:rPr>
            <w:rStyle w:val="Hyperlink"/>
            <w:rFonts w:ascii="Times New Roman" w:hAnsi="Times New Roman" w:cs="Times New Roman"/>
            <w:color w:val="0070C0"/>
            <w:lang w:eastAsia="pt-BR"/>
          </w:rPr>
          <w:t>art. 8º, § 5º da Lei nº 14.133/2021</w:t>
        </w:r>
      </w:hyperlink>
      <w:r w:rsidRPr="00087F65">
        <w:rPr>
          <w:rFonts w:ascii="Times New Roman" w:hAnsi="Times New Roman" w:cs="Times New Roman"/>
          <w:lang w:eastAsia="pt-BR"/>
        </w:rPr>
        <w:t xml:space="preserve">), conforme designação no Decreto Municipal </w:t>
      </w:r>
      <w:r w:rsidRPr="00087F65">
        <w:rPr>
          <w:rFonts w:ascii="Times New Roman" w:hAnsi="Times New Roman" w:cs="Times New Roman"/>
          <w:color w:val="000000" w:themeColor="text1"/>
          <w:lang w:eastAsia="pt-BR"/>
        </w:rPr>
        <w:t>4792/2023</w:t>
      </w:r>
      <w:r w:rsidRPr="00087F65">
        <w:rPr>
          <w:rFonts w:ascii="Times New Roman" w:hAnsi="Times New Roman" w:cs="Times New Roman"/>
          <w:lang w:eastAsia="pt-BR"/>
        </w:rPr>
        <w:t>.</w:t>
      </w:r>
    </w:p>
    <w:p w14:paraId="70871626" w14:textId="77777777" w:rsidR="00C964CF" w:rsidRPr="0049532E" w:rsidRDefault="00C964CF" w:rsidP="00C964CF">
      <w:pPr>
        <w:tabs>
          <w:tab w:val="left" w:pos="567"/>
          <w:tab w:val="left" w:pos="1134"/>
        </w:tabs>
        <w:spacing w:after="0" w:line="240" w:lineRule="auto"/>
        <w:ind w:left="567"/>
        <w:jc w:val="both"/>
        <w:rPr>
          <w:rFonts w:ascii="Times New Roman" w:hAnsi="Times New Roman" w:cs="Times New Roman"/>
          <w:lang w:eastAsia="pt-BR"/>
        </w:rPr>
      </w:pPr>
    </w:p>
    <w:p w14:paraId="0969984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3302D78C" w14:textId="77777777" w:rsidR="00C964CF" w:rsidRPr="00087F65" w:rsidRDefault="00C964CF" w:rsidP="00C964CF">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r w:rsidRPr="00087F65">
        <w:rPr>
          <w:rFonts w:ascii="Times New Roman" w:eastAsia="Times New Roman" w:hAnsi="Times New Roman" w:cs="Times New Roman"/>
          <w:sz w:val="22"/>
          <w:szCs w:val="22"/>
          <w:lang w:eastAsia="pt-BR"/>
        </w:rPr>
        <w:lastRenderedPageBreak/>
        <w:t>2 OBJETO</w:t>
      </w:r>
    </w:p>
    <w:p w14:paraId="0F13D8D9" w14:textId="77777777" w:rsidR="00C964CF" w:rsidRPr="00DC4313" w:rsidRDefault="00C964CF" w:rsidP="00C964CF">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Cs/>
        </w:rPr>
      </w:pPr>
      <w:r w:rsidRPr="00087F65">
        <w:rPr>
          <w:rFonts w:ascii="Times New Roman" w:eastAsia="Times New Roman" w:hAnsi="Times New Roman" w:cs="Times New Roman"/>
          <w:b/>
          <w:lang w:eastAsia="pt-BR"/>
        </w:rPr>
        <w:t>2.1</w:t>
      </w:r>
      <w:r w:rsidRPr="00087F65">
        <w:rPr>
          <w:rFonts w:ascii="Times New Roman" w:eastAsia="Times New Roman" w:hAnsi="Times New Roman" w:cs="Times New Roman"/>
          <w:lang w:eastAsia="pt-BR"/>
        </w:rPr>
        <w:t xml:space="preserve"> O objeto de</w:t>
      </w:r>
      <w:r w:rsidRPr="00974A20">
        <w:rPr>
          <w:rFonts w:ascii="Times New Roman" w:eastAsia="Times New Roman" w:hAnsi="Times New Roman" w:cs="Times New Roman"/>
          <w:lang w:eastAsia="pt-BR"/>
        </w:rPr>
        <w:t xml:space="preserve">ste processo licitatório </w:t>
      </w:r>
      <w:r>
        <w:rPr>
          <w:rFonts w:ascii="Times New Roman" w:eastAsia="Times New Roman" w:hAnsi="Times New Roman" w:cs="Times New Roman"/>
          <w:lang w:eastAsia="pt-BR"/>
        </w:rPr>
        <w:t xml:space="preserve">é </w:t>
      </w:r>
      <w:r w:rsidRPr="00974A20">
        <w:rPr>
          <w:rFonts w:ascii="Times New Roman" w:hAnsi="Times New Roman" w:cs="Times New Roman"/>
        </w:rPr>
        <w:t xml:space="preserve">o </w:t>
      </w:r>
      <w:r w:rsidRPr="0049532E">
        <w:rPr>
          <w:rFonts w:ascii="Times New Roman" w:hAnsi="Times New Roman" w:cs="Times New Roman"/>
          <w:bCs/>
        </w:rPr>
        <w:t>registro de preços para eventual e futura aquisição estimada e parcelada de combustível (gasolina e diesel) e ARLA 32 destinado ao abastecimento dos veículos e máquinas que compõe a frota do Município de Riqueza e Fundo Municipal de Saúde de Riqueza (abaste</w:t>
      </w:r>
      <w:r>
        <w:rPr>
          <w:rFonts w:ascii="Times New Roman" w:hAnsi="Times New Roman" w:cs="Times New Roman"/>
          <w:bCs/>
        </w:rPr>
        <w:t>cimento na bomba do fornecedor)</w:t>
      </w:r>
      <w:r w:rsidRPr="00DC4313">
        <w:rPr>
          <w:rFonts w:ascii="Times New Roman" w:hAnsi="Times New Roman" w:cs="Times New Roman"/>
          <w:bCs/>
        </w:rPr>
        <w:t>, conforme condições, quantidades e exigências estabelecidas neste instrumento e demais anexos.</w:t>
      </w:r>
    </w:p>
    <w:p w14:paraId="0772BF26" w14:textId="77777777" w:rsidR="00C964CF" w:rsidRPr="008D77AC"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highlight w:val="green"/>
          <w:lang w:eastAsia="pt-BR"/>
        </w:rPr>
      </w:pPr>
      <w:r w:rsidRPr="00087F65">
        <w:rPr>
          <w:rFonts w:ascii="Times New Roman" w:eastAsia="Times New Roman" w:hAnsi="Times New Roman" w:cs="Times New Roman"/>
          <w:b/>
          <w:lang w:eastAsia="pt-BR"/>
        </w:rPr>
        <w:t xml:space="preserve">2.2 </w:t>
      </w:r>
      <w:r w:rsidRPr="00087F65">
        <w:rPr>
          <w:rFonts w:ascii="Times New Roman" w:eastAsia="Times New Roman" w:hAnsi="Times New Roman" w:cs="Times New Roman"/>
          <w:lang w:eastAsia="pt-BR"/>
        </w:rPr>
        <w:t xml:space="preserve">O objeto está </w:t>
      </w:r>
      <w:r w:rsidRPr="004C7815">
        <w:rPr>
          <w:rFonts w:ascii="Times New Roman" w:eastAsia="Times New Roman" w:hAnsi="Times New Roman" w:cs="Times New Roman"/>
          <w:lang w:eastAsia="pt-BR"/>
        </w:rPr>
        <w:t>fundamentado (</w:t>
      </w:r>
      <w:hyperlink r:id="rId14" w:anchor="art18i" w:history="1">
        <w:r w:rsidRPr="004C7815">
          <w:rPr>
            <w:rStyle w:val="Hyperlink"/>
            <w:rFonts w:ascii="Times New Roman" w:eastAsia="Times New Roman" w:hAnsi="Times New Roman" w:cs="Times New Roman"/>
            <w:lang w:eastAsia="pt-BR"/>
          </w:rPr>
          <w:t>art. 18, I e II da Lei nº 14.133/2021</w:t>
        </w:r>
      </w:hyperlink>
      <w:r w:rsidRPr="004C7815">
        <w:rPr>
          <w:rFonts w:ascii="Times New Roman" w:eastAsia="Times New Roman" w:hAnsi="Times New Roman" w:cs="Times New Roman"/>
          <w:lang w:eastAsia="pt-BR"/>
        </w:rPr>
        <w:t>):</w:t>
      </w:r>
    </w:p>
    <w:p w14:paraId="54A52E1B" w14:textId="77777777" w:rsidR="004C7815" w:rsidRPr="004C7815" w:rsidRDefault="004C7815" w:rsidP="004C7815">
      <w:pPr>
        <w:widowControl w:val="0"/>
        <w:numPr>
          <w:ilvl w:val="0"/>
          <w:numId w:val="105"/>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lang w:eastAsia="pt-BR"/>
        </w:rPr>
      </w:pPr>
      <w:r w:rsidRPr="004C7815">
        <w:rPr>
          <w:rFonts w:ascii="Times New Roman" w:eastAsia="Times New Roman" w:hAnsi="Times New Roman" w:cs="Times New Roman"/>
          <w:lang w:eastAsia="pt-BR"/>
        </w:rPr>
        <w:t xml:space="preserve">Estudo Técnico Preliminar – ETP nº </w:t>
      </w:r>
      <w:r w:rsidRPr="004C7815">
        <w:rPr>
          <w:rFonts w:ascii="Times New Roman" w:eastAsia="Times New Roman" w:hAnsi="Times New Roman" w:cs="Times New Roman"/>
          <w:strike/>
          <w:color w:val="FF0000"/>
          <w:lang w:eastAsia="pt-BR"/>
        </w:rPr>
        <w:t>01/2025</w:t>
      </w:r>
      <w:r w:rsidRPr="004C7815">
        <w:rPr>
          <w:rFonts w:ascii="Times New Roman" w:eastAsia="Times New Roman" w:hAnsi="Times New Roman" w:cs="Times New Roman"/>
          <w:color w:val="FF0000"/>
          <w:lang w:eastAsia="pt-BR"/>
        </w:rPr>
        <w:t xml:space="preserve"> </w:t>
      </w:r>
      <w:r w:rsidRPr="004C7815">
        <w:rPr>
          <w:rFonts w:ascii="Times New Roman" w:eastAsia="Times New Roman" w:hAnsi="Times New Roman" w:cs="Times New Roman"/>
          <w:lang w:eastAsia="pt-BR"/>
        </w:rPr>
        <w:t>06/2025 (ANEXO I);</w:t>
      </w:r>
    </w:p>
    <w:p w14:paraId="5FE69CC5" w14:textId="77777777" w:rsidR="004C7815" w:rsidRPr="004C7815" w:rsidRDefault="004C7815" w:rsidP="004C7815">
      <w:pPr>
        <w:widowControl w:val="0"/>
        <w:numPr>
          <w:ilvl w:val="0"/>
          <w:numId w:val="105"/>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lang w:eastAsia="pt-BR"/>
        </w:rPr>
      </w:pPr>
      <w:r w:rsidRPr="004C7815">
        <w:rPr>
          <w:rFonts w:ascii="Times New Roman" w:eastAsia="Times New Roman" w:hAnsi="Times New Roman" w:cs="Times New Roman"/>
          <w:lang w:eastAsia="pt-BR"/>
        </w:rPr>
        <w:t xml:space="preserve">Termo de Referência – TR nº </w:t>
      </w:r>
      <w:r w:rsidRPr="004C7815">
        <w:rPr>
          <w:rFonts w:ascii="Times New Roman" w:eastAsia="Times New Roman" w:hAnsi="Times New Roman" w:cs="Times New Roman"/>
          <w:strike/>
          <w:color w:val="FF0000"/>
          <w:lang w:eastAsia="pt-BR"/>
        </w:rPr>
        <w:t>01/2025</w:t>
      </w:r>
      <w:r w:rsidRPr="004C7815">
        <w:rPr>
          <w:rFonts w:ascii="Times New Roman" w:eastAsia="Times New Roman" w:hAnsi="Times New Roman" w:cs="Times New Roman"/>
          <w:lang w:eastAsia="pt-BR"/>
        </w:rPr>
        <w:t xml:space="preserve"> 06/2025 (ANEXO II);</w:t>
      </w:r>
    </w:p>
    <w:p w14:paraId="2D191F0A" w14:textId="77777777" w:rsidR="004C7815" w:rsidRPr="004C7815" w:rsidRDefault="004C7815" w:rsidP="004C7815">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4C7815">
        <w:rPr>
          <w:rFonts w:ascii="Times New Roman" w:eastAsia="Times New Roman" w:hAnsi="Times New Roman" w:cs="Times New Roman"/>
          <w:b/>
          <w:lang w:eastAsia="pt-BR"/>
        </w:rPr>
        <w:t>2.3</w:t>
      </w:r>
      <w:r w:rsidRPr="004C7815">
        <w:rPr>
          <w:rFonts w:ascii="Times New Roman" w:eastAsia="Times New Roman" w:hAnsi="Times New Roman" w:cs="Times New Roman"/>
          <w:lang w:eastAsia="pt-BR"/>
        </w:rPr>
        <w:t xml:space="preserve"> Valor máximo total dos objetos de R$ </w:t>
      </w:r>
      <w:r w:rsidRPr="004C7815">
        <w:rPr>
          <w:rFonts w:ascii="Times New Roman" w:eastAsia="Times New Roman" w:hAnsi="Times New Roman" w:cs="Times New Roman"/>
          <w:strike/>
          <w:color w:val="FF0000"/>
          <w:lang w:eastAsia="pt-BR"/>
        </w:rPr>
        <w:t>1.880.660,00 (Um milhão oitocentos e oitenta mil seiscentos e sessenta reais)</w:t>
      </w:r>
      <w:r w:rsidRPr="004C7815">
        <w:rPr>
          <w:rFonts w:ascii="Times New Roman" w:eastAsia="Times New Roman" w:hAnsi="Times New Roman" w:cs="Times New Roman"/>
          <w:lang w:eastAsia="pt-BR"/>
        </w:rPr>
        <w:t xml:space="preserve"> 1.939.785,00 (Um milhão novecentos e trinta e nove mil setecentos e oitenta e cinco reais);</w:t>
      </w:r>
    </w:p>
    <w:p w14:paraId="13AC9B42" w14:textId="77777777" w:rsidR="00C964CF" w:rsidRPr="00E249E0" w:rsidRDefault="00C964CF" w:rsidP="00C964C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Pr="00E249E0">
        <w:rPr>
          <w:rFonts w:ascii="Times New Roman" w:eastAsia="Times New Roman" w:hAnsi="Times New Roman" w:cs="Times New Roman"/>
          <w:lang w:eastAsia="pt-BR"/>
        </w:rPr>
        <w:t xml:space="preserve"> Fica AUTORIZADA a subcontratação, limitada a 25% do objeto a ser licitado (Art. 67, § 9º, da l</w:t>
      </w:r>
      <w:r>
        <w:rPr>
          <w:rFonts w:ascii="Times New Roman" w:eastAsia="Times New Roman" w:hAnsi="Times New Roman" w:cs="Times New Roman"/>
          <w:lang w:eastAsia="pt-BR"/>
        </w:rPr>
        <w:t>ei complementar n° 14.133/2021);</w:t>
      </w:r>
    </w:p>
    <w:p w14:paraId="5FCCF19D" w14:textId="77777777" w:rsidR="00C964CF" w:rsidRDefault="00C964CF" w:rsidP="00C964C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545E0E8B" w14:textId="77777777" w:rsidR="00C964CF" w:rsidRPr="00362261" w:rsidRDefault="00C964CF" w:rsidP="00C964C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7A7B15">
        <w:rPr>
          <w:rFonts w:ascii="Times New Roman" w:hAnsi="Times New Roman" w:cs="Times New Roman"/>
          <w:b/>
          <w:highlight w:val="yellow"/>
          <w:lang w:eastAsia="pt-BR"/>
        </w:rPr>
        <w:t>2.5</w:t>
      </w:r>
      <w:r>
        <w:rPr>
          <w:rFonts w:ascii="Times New Roman" w:hAnsi="Times New Roman" w:cs="Times New Roman"/>
          <w:highlight w:val="yellow"/>
          <w:lang w:eastAsia="pt-BR"/>
        </w:rPr>
        <w:t xml:space="preserve"> </w:t>
      </w:r>
      <w:r w:rsidRPr="003B01DF">
        <w:rPr>
          <w:rFonts w:ascii="Times New Roman" w:hAnsi="Times New Roman" w:cs="Times New Roman"/>
          <w:highlight w:val="yellow"/>
          <w:lang w:eastAsia="pt-BR"/>
        </w:rPr>
        <w:t xml:space="preserve">Considerando que </w:t>
      </w:r>
      <w:r>
        <w:rPr>
          <w:rFonts w:ascii="Times New Roman" w:hAnsi="Times New Roman" w:cs="Times New Roman"/>
          <w:highlight w:val="yellow"/>
          <w:lang w:eastAsia="pt-BR"/>
        </w:rPr>
        <w:t>o Item 3</w:t>
      </w:r>
      <w:r w:rsidRPr="003B01DF">
        <w:rPr>
          <w:rFonts w:ascii="Times New Roman" w:hAnsi="Times New Roman" w:cs="Times New Roman"/>
          <w:highlight w:val="yellow"/>
          <w:lang w:eastAsia="pt-BR"/>
        </w:rPr>
        <w:t>, objeto deste edital, não ultrapassam o limite defino pela Lei Complementar 123 em seu artigo 48, define-se como exclusividade de competição.</w:t>
      </w:r>
    </w:p>
    <w:p w14:paraId="3760C3A9" w14:textId="77777777" w:rsidR="00C964CF" w:rsidRPr="00362261" w:rsidRDefault="00C964CF" w:rsidP="00C964CF">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63F0A15"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r w:rsidRPr="00087F65">
        <w:rPr>
          <w:rFonts w:ascii="Times New Roman" w:eastAsia="Times New Roman" w:hAnsi="Times New Roman" w:cs="Times New Roman"/>
          <w:sz w:val="22"/>
          <w:szCs w:val="22"/>
          <w:lang w:eastAsia="pt-BR"/>
        </w:rPr>
        <w:t>3 PREVISÃO DE RECURSOS ORÇAMENTÁRIOS</w:t>
      </w:r>
    </w:p>
    <w:p w14:paraId="0B72796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w:t>
      </w:r>
      <w:r w:rsidRPr="007A5CAD">
        <w:rPr>
          <w:rFonts w:ascii="Times New Roman" w:eastAsia="Times New Roman" w:hAnsi="Times New Roman" w:cs="Times New Roman"/>
          <w:b/>
          <w:lang w:eastAsia="pt-BR"/>
        </w:rPr>
        <w:t xml:space="preserve">.1 </w:t>
      </w:r>
      <w:r w:rsidRPr="007A5CAD">
        <w:rPr>
          <w:rFonts w:ascii="Times New Roman" w:eastAsia="Times New Roman" w:hAnsi="Times New Roman" w:cs="Times New Roman"/>
          <w:lang w:eastAsia="pt-BR"/>
        </w:rPr>
        <w:t>As despesas</w:t>
      </w:r>
      <w:r w:rsidRPr="00087F65">
        <w:rPr>
          <w:rFonts w:ascii="Times New Roman" w:eastAsia="Times New Roman" w:hAnsi="Times New Roman" w:cs="Times New Roman"/>
          <w:lang w:eastAsia="pt-BR"/>
        </w:rPr>
        <w:t xml:space="preserve"> decorrentes deste processo licitatório correrão por conta da seguinte dotação:</w:t>
      </w:r>
    </w:p>
    <w:tbl>
      <w:tblPr>
        <w:tblW w:w="5296"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60"/>
        <w:gridCol w:w="6537"/>
      </w:tblGrid>
      <w:tr w:rsidR="00C964CF" w:rsidRPr="00232A44" w14:paraId="4F6BA096"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41A76F75" w14:textId="77777777" w:rsidR="00C964CF" w:rsidRPr="00232A44" w:rsidRDefault="00C964CF" w:rsidP="00384622">
            <w:pPr>
              <w:spacing w:after="0" w:line="240" w:lineRule="auto"/>
              <w:rPr>
                <w:rFonts w:ascii="Times New Roman" w:eastAsia="MS Mincho" w:hAnsi="Times New Roman" w:cs="Times New Roman"/>
                <w:b/>
                <w:lang w:eastAsia="pt-BR"/>
              </w:rPr>
            </w:pPr>
            <w:r w:rsidRPr="00232A44">
              <w:rPr>
                <w:rFonts w:ascii="Times New Roman" w:eastAsia="MS Mincho" w:hAnsi="Times New Roman" w:cs="Times New Roman"/>
                <w:b/>
                <w:lang w:eastAsia="pt-BR"/>
              </w:rPr>
              <w:t>I –</w:t>
            </w:r>
            <w:r w:rsidRPr="00232A44">
              <w:rPr>
                <w:rFonts w:ascii="Times New Roman" w:eastAsia="MS Mincho" w:hAnsi="Times New Roman" w:cs="Times New Roman"/>
                <w:lang w:eastAsia="pt-BR"/>
              </w:rPr>
              <w:t xml:space="preserve"> </w:t>
            </w:r>
            <w:r w:rsidRPr="00232A44">
              <w:rPr>
                <w:rFonts w:ascii="Times New Roman" w:eastAsia="MS Mincho" w:hAnsi="Times New Roman" w:cs="Times New Roman"/>
                <w:b/>
                <w:lang w:eastAsia="pt-BR"/>
              </w:rPr>
              <w:t>ESPECIFICAÇÃO</w:t>
            </w:r>
          </w:p>
        </w:tc>
      </w:tr>
      <w:tr w:rsidR="00C964CF" w:rsidRPr="00232A44" w14:paraId="68BF5340"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6EFC8676" w14:textId="77777777" w:rsidR="00C964CF" w:rsidRPr="00232A44" w:rsidRDefault="00C964CF" w:rsidP="00384622">
            <w:pPr>
              <w:spacing w:after="0" w:line="240" w:lineRule="auto"/>
              <w:jc w:val="center"/>
              <w:rPr>
                <w:rFonts w:ascii="Times New Roman" w:eastAsia="MS Mincho" w:hAnsi="Times New Roman" w:cs="Times New Roman"/>
                <w:lang w:eastAsia="pt-BR"/>
              </w:rPr>
            </w:pPr>
            <w:r w:rsidRPr="00232A44">
              <w:rPr>
                <w:rFonts w:ascii="Times New Roman" w:eastAsia="MS Mincho" w:hAnsi="Times New Roman" w:cs="Times New Roman"/>
                <w:lang w:eastAsia="pt-BR"/>
              </w:rPr>
              <w:t xml:space="preserve">SECRETARIA DE </w:t>
            </w:r>
            <w:r w:rsidRPr="00232A44">
              <w:rPr>
                <w:rFonts w:ascii="Times New Roman" w:eastAsia="Times New Roman" w:hAnsi="Times New Roman" w:cs="Times New Roman"/>
                <w:lang w:eastAsia="pt-BR"/>
              </w:rPr>
              <w:t>TRANSPORTES, OBRAS E SERVIÇOS MUNICIPAIS</w:t>
            </w:r>
          </w:p>
        </w:tc>
      </w:tr>
      <w:tr w:rsidR="00C964CF" w:rsidRPr="00232A44" w14:paraId="40691264" w14:textId="77777777" w:rsidTr="00384622">
        <w:tc>
          <w:tcPr>
            <w:tcW w:w="1367" w:type="pct"/>
            <w:tcBorders>
              <w:top w:val="single" w:sz="4" w:space="0" w:color="auto"/>
              <w:left w:val="single" w:sz="4" w:space="0" w:color="auto"/>
              <w:bottom w:val="single" w:sz="4" w:space="0" w:color="auto"/>
              <w:right w:val="single" w:sz="4" w:space="0" w:color="auto"/>
            </w:tcBorders>
            <w:vAlign w:val="center"/>
          </w:tcPr>
          <w:p w14:paraId="0EE9BE28" w14:textId="77777777" w:rsidR="00C964CF" w:rsidRPr="00232A44" w:rsidRDefault="00C964CF" w:rsidP="00384622">
            <w:pPr>
              <w:spacing w:after="0" w:line="240" w:lineRule="auto"/>
              <w:jc w:val="center"/>
              <w:rPr>
                <w:rFonts w:ascii="Times New Roman" w:eastAsia="MS Mincho" w:hAnsi="Times New Roman" w:cs="Times New Roman"/>
                <w:lang w:eastAsia="pt-BR"/>
              </w:rPr>
            </w:pPr>
            <w:r w:rsidRPr="00232A44">
              <w:rPr>
                <w:rFonts w:ascii="Times New Roman" w:eastAsia="Times New Roman" w:hAnsi="Times New Roman" w:cs="Times New Roman"/>
                <w:lang w:eastAsia="pt-BR"/>
              </w:rPr>
              <w:t>Fonte de Recurso</w:t>
            </w:r>
          </w:p>
        </w:tc>
        <w:tc>
          <w:tcPr>
            <w:tcW w:w="3633" w:type="pct"/>
            <w:tcBorders>
              <w:top w:val="single" w:sz="4" w:space="0" w:color="auto"/>
              <w:left w:val="single" w:sz="4" w:space="0" w:color="auto"/>
              <w:bottom w:val="single" w:sz="4" w:space="0" w:color="auto"/>
              <w:right w:val="single" w:sz="4" w:space="0" w:color="auto"/>
            </w:tcBorders>
            <w:vAlign w:val="center"/>
          </w:tcPr>
          <w:p w14:paraId="3830BA55" w14:textId="77777777" w:rsidR="00C964CF" w:rsidRPr="00232A44" w:rsidRDefault="00C964CF" w:rsidP="00384622">
            <w:pPr>
              <w:tabs>
                <w:tab w:val="left" w:pos="240"/>
              </w:tabs>
              <w:spacing w:after="0" w:line="240" w:lineRule="auto"/>
              <w:jc w:val="center"/>
              <w:rPr>
                <w:rFonts w:ascii="Times New Roman" w:eastAsia="MS Mincho" w:hAnsi="Times New Roman" w:cs="Times New Roman"/>
                <w:lang w:eastAsia="pt-BR"/>
              </w:rPr>
            </w:pPr>
            <w:r w:rsidRPr="00232A44">
              <w:rPr>
                <w:rFonts w:ascii="Times New Roman" w:eastAsia="MS Mincho" w:hAnsi="Times New Roman" w:cs="Times New Roman"/>
                <w:lang w:eastAsia="pt-BR"/>
              </w:rPr>
              <w:t>Fonte 1500 – Recurso não Vinculados de Impostos</w:t>
            </w:r>
          </w:p>
        </w:tc>
      </w:tr>
      <w:tr w:rsidR="00C964CF" w:rsidRPr="00232A44" w14:paraId="26C619ED"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19F3530F" w14:textId="77777777" w:rsidR="00C964CF" w:rsidRPr="00232A44" w:rsidRDefault="00C964CF" w:rsidP="00384622">
            <w:pPr>
              <w:spacing w:after="0" w:line="240" w:lineRule="auto"/>
              <w:jc w:val="center"/>
              <w:rPr>
                <w:rFonts w:ascii="Times New Roman" w:eastAsia="MS Mincho" w:hAnsi="Times New Roman" w:cs="Times New Roman"/>
                <w:lang w:eastAsia="pt-BR"/>
              </w:rPr>
            </w:pPr>
            <w:r w:rsidRPr="00232A44">
              <w:rPr>
                <w:rFonts w:ascii="Times New Roman" w:eastAsia="Times New Roman" w:hAnsi="Times New Roman" w:cs="Times New Roman"/>
                <w:lang w:eastAsia="pt-BR"/>
              </w:rPr>
              <w:t>GABINETE DO PREFEITO</w:t>
            </w:r>
          </w:p>
        </w:tc>
      </w:tr>
      <w:tr w:rsidR="00C964CF" w:rsidRPr="00232A44" w14:paraId="0155E0F6" w14:textId="77777777" w:rsidTr="00384622">
        <w:tc>
          <w:tcPr>
            <w:tcW w:w="5000" w:type="pct"/>
            <w:gridSpan w:val="2"/>
            <w:tcBorders>
              <w:top w:val="single" w:sz="4" w:space="0" w:color="auto"/>
              <w:left w:val="single" w:sz="4" w:space="0" w:color="auto"/>
              <w:bottom w:val="single" w:sz="4" w:space="0" w:color="auto"/>
              <w:right w:val="single" w:sz="4" w:space="0" w:color="auto"/>
            </w:tcBorders>
          </w:tcPr>
          <w:p w14:paraId="18DD6AC6" w14:textId="77777777" w:rsidR="00C964CF" w:rsidRPr="00232A44" w:rsidRDefault="00C964CF" w:rsidP="00384622">
            <w:pPr>
              <w:spacing w:after="0" w:line="240" w:lineRule="auto"/>
              <w:jc w:val="center"/>
              <w:rPr>
                <w:rFonts w:ascii="Times New Roman" w:eastAsia="Times New Roman" w:hAnsi="Times New Roman" w:cs="Times New Roman"/>
                <w:lang w:eastAsia="pt-BR"/>
              </w:rPr>
            </w:pPr>
            <w:r w:rsidRPr="00232A44">
              <w:rPr>
                <w:rFonts w:ascii="Times New Roman" w:eastAsia="Times New Roman" w:hAnsi="Times New Roman" w:cs="Times New Roman"/>
                <w:lang w:eastAsia="pt-BR"/>
              </w:rPr>
              <w:t>SECRETARIA DE ADMINISTRAÇÃO E FINANÇAS</w:t>
            </w:r>
          </w:p>
        </w:tc>
      </w:tr>
      <w:tr w:rsidR="00C964CF" w:rsidRPr="00232A44" w14:paraId="689DD42F"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56A3E53A" w14:textId="77777777" w:rsidR="00C964CF" w:rsidRPr="00232A44" w:rsidRDefault="00C964CF" w:rsidP="00384622">
            <w:pPr>
              <w:spacing w:after="0" w:line="240" w:lineRule="auto"/>
              <w:jc w:val="center"/>
              <w:rPr>
                <w:rFonts w:ascii="Times New Roman" w:eastAsia="Times New Roman" w:hAnsi="Times New Roman" w:cs="Times New Roman"/>
                <w:lang w:eastAsia="pt-BR"/>
              </w:rPr>
            </w:pPr>
            <w:r w:rsidRPr="00232A44">
              <w:rPr>
                <w:rFonts w:ascii="Times New Roman" w:eastAsia="Times New Roman" w:hAnsi="Times New Roman" w:cs="Times New Roman"/>
                <w:lang w:eastAsia="pt-BR"/>
              </w:rPr>
              <w:t>SECRETARIA DE EDUCAÇÃO, CULTURA E ESPORTES</w:t>
            </w:r>
          </w:p>
        </w:tc>
      </w:tr>
      <w:tr w:rsidR="00C964CF" w:rsidRPr="00232A44" w14:paraId="4014EC9B"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09E20CE2" w14:textId="77777777" w:rsidR="00C964CF" w:rsidRPr="00232A44" w:rsidRDefault="00C964CF" w:rsidP="00384622">
            <w:pPr>
              <w:spacing w:after="0" w:line="240" w:lineRule="auto"/>
              <w:jc w:val="center"/>
              <w:rPr>
                <w:rFonts w:ascii="Times New Roman" w:eastAsia="Times New Roman" w:hAnsi="Times New Roman" w:cs="Times New Roman"/>
                <w:lang w:eastAsia="pt-BR"/>
              </w:rPr>
            </w:pPr>
            <w:r w:rsidRPr="00232A44">
              <w:rPr>
                <w:rFonts w:ascii="Times New Roman" w:eastAsia="Times New Roman" w:hAnsi="Times New Roman" w:cs="Times New Roman"/>
                <w:lang w:eastAsia="pt-BR"/>
              </w:rPr>
              <w:t>SECRETARIA MUNICIPAL DE ASSISTENCIA SOCIAL</w:t>
            </w:r>
          </w:p>
        </w:tc>
      </w:tr>
      <w:tr w:rsidR="00C964CF" w:rsidRPr="00232A44" w14:paraId="2581F980"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7DC5BA1E" w14:textId="77777777" w:rsidR="00C964CF" w:rsidRPr="00232A44" w:rsidRDefault="00C964CF" w:rsidP="00384622">
            <w:pPr>
              <w:spacing w:after="0" w:line="240" w:lineRule="auto"/>
              <w:jc w:val="center"/>
              <w:rPr>
                <w:rFonts w:ascii="Times New Roman" w:eastAsia="MS Mincho" w:hAnsi="Times New Roman" w:cs="Times New Roman"/>
                <w:lang w:eastAsia="pt-BR"/>
              </w:rPr>
            </w:pPr>
            <w:r w:rsidRPr="00232A44">
              <w:rPr>
                <w:rFonts w:ascii="Times New Roman" w:eastAsia="Times New Roman" w:hAnsi="Times New Roman" w:cs="Times New Roman"/>
                <w:lang w:eastAsia="pt-BR"/>
              </w:rPr>
              <w:t>SECRETARIA DA AGRICULTURA E ABASTECIMENTO</w:t>
            </w:r>
          </w:p>
        </w:tc>
      </w:tr>
      <w:tr w:rsidR="00C964CF" w:rsidRPr="00232A44" w14:paraId="6355E0BA"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064D6CDC" w14:textId="77777777" w:rsidR="00C964CF" w:rsidRPr="00232A44" w:rsidRDefault="00C964CF" w:rsidP="00384622">
            <w:pPr>
              <w:spacing w:after="0" w:line="240" w:lineRule="auto"/>
              <w:jc w:val="center"/>
              <w:rPr>
                <w:rFonts w:ascii="Times New Roman" w:eastAsia="MS Mincho" w:hAnsi="Times New Roman" w:cs="Times New Roman"/>
                <w:lang w:eastAsia="pt-BR"/>
              </w:rPr>
            </w:pPr>
            <w:r w:rsidRPr="00232A44">
              <w:rPr>
                <w:rFonts w:ascii="Times New Roman" w:eastAsia="Times New Roman" w:hAnsi="Times New Roman" w:cs="Times New Roman"/>
                <w:lang w:eastAsia="pt-BR"/>
              </w:rPr>
              <w:t>FUNDO MUNICIPAL DE SAÚDE DE RIQUEZA</w:t>
            </w:r>
          </w:p>
        </w:tc>
      </w:tr>
      <w:tr w:rsidR="00C964CF" w:rsidRPr="00232A44" w14:paraId="0CBCB9B2" w14:textId="77777777" w:rsidTr="00384622">
        <w:tc>
          <w:tcPr>
            <w:tcW w:w="5000" w:type="pct"/>
            <w:gridSpan w:val="2"/>
            <w:tcBorders>
              <w:top w:val="single" w:sz="4" w:space="0" w:color="auto"/>
              <w:left w:val="single" w:sz="4" w:space="0" w:color="auto"/>
              <w:bottom w:val="single" w:sz="4" w:space="0" w:color="auto"/>
              <w:right w:val="single" w:sz="4" w:space="0" w:color="auto"/>
            </w:tcBorders>
          </w:tcPr>
          <w:p w14:paraId="709B313C" w14:textId="77777777" w:rsidR="00C964CF" w:rsidRPr="00232A44" w:rsidRDefault="00C964CF" w:rsidP="00384622">
            <w:pPr>
              <w:spacing w:after="0" w:line="240" w:lineRule="auto"/>
              <w:rPr>
                <w:rFonts w:ascii="Times New Roman" w:eastAsia="MS Mincho" w:hAnsi="Times New Roman" w:cs="Times New Roman"/>
                <w:b/>
                <w:lang w:eastAsia="pt-BR"/>
              </w:rPr>
            </w:pPr>
            <w:r w:rsidRPr="00232A44">
              <w:rPr>
                <w:rFonts w:ascii="Times New Roman" w:eastAsia="MS Mincho" w:hAnsi="Times New Roman" w:cs="Times New Roman"/>
                <w:b/>
                <w:lang w:eastAsia="pt-BR"/>
              </w:rPr>
              <w:t>II – CARACTERIZAÇÃO DO PROJETO/ATIVIDADE</w:t>
            </w:r>
          </w:p>
        </w:tc>
      </w:tr>
      <w:tr w:rsidR="00C964CF" w:rsidRPr="00232A44" w14:paraId="2B656322" w14:textId="77777777" w:rsidTr="00384622">
        <w:tc>
          <w:tcPr>
            <w:tcW w:w="5000" w:type="pct"/>
            <w:gridSpan w:val="2"/>
            <w:tcBorders>
              <w:top w:val="single" w:sz="4" w:space="0" w:color="auto"/>
              <w:left w:val="single" w:sz="4" w:space="0" w:color="auto"/>
              <w:bottom w:val="single" w:sz="4" w:space="0" w:color="auto"/>
              <w:right w:val="single" w:sz="4" w:space="0" w:color="auto"/>
            </w:tcBorders>
          </w:tcPr>
          <w:p w14:paraId="3F2C8E8C" w14:textId="77777777" w:rsidR="00C964CF" w:rsidRPr="00232A44" w:rsidRDefault="00C964CF" w:rsidP="00384622">
            <w:pPr>
              <w:spacing w:after="0" w:line="240" w:lineRule="auto"/>
              <w:rPr>
                <w:rFonts w:ascii="Times New Roman" w:eastAsia="MS Mincho" w:hAnsi="Times New Roman" w:cs="Times New Roman"/>
                <w:lang w:eastAsia="pt-BR"/>
              </w:rPr>
            </w:pPr>
            <w:r w:rsidRPr="00232A44">
              <w:rPr>
                <w:rFonts w:ascii="Times New Roman" w:eastAsia="MS Mincho" w:hAnsi="Times New Roman" w:cs="Times New Roman"/>
                <w:lang w:eastAsia="pt-BR"/>
              </w:rPr>
              <w:t>3.3.90.30.01.00.00 – COMBUSTIVEIS E LUBRIFICANTES AUTOMOTIVOS</w:t>
            </w:r>
          </w:p>
        </w:tc>
      </w:tr>
    </w:tbl>
    <w:p w14:paraId="6B98D3C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100B375" w14:textId="77777777" w:rsidR="00C964CF" w:rsidRPr="00087F65" w:rsidRDefault="00C964CF" w:rsidP="00C964CF">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r w:rsidRPr="00087F65">
        <w:rPr>
          <w:rFonts w:ascii="Times New Roman" w:eastAsia="Times New Roman" w:hAnsi="Times New Roman" w:cs="Times New Roman"/>
          <w:sz w:val="22"/>
          <w:szCs w:val="22"/>
          <w:lang w:eastAsia="pt-BR"/>
        </w:rPr>
        <w:t>4 IMPUGNAÇÃO E PEDIDO DE ESCLARECIMENTO</w:t>
      </w:r>
    </w:p>
    <w:p w14:paraId="72F1849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b/>
          <w:lang w:eastAsia="pt-BR"/>
        </w:rPr>
        <w:t>Qualquer pessoa</w:t>
      </w:r>
      <w:r w:rsidRPr="00087F65">
        <w:rPr>
          <w:rFonts w:ascii="Times New Roman" w:eastAsia="Times New Roman" w:hAnsi="Times New Roman" w:cs="Times New Roman"/>
          <w:lang w:eastAsia="pt-BR"/>
        </w:rPr>
        <w:t xml:space="preserve"> é parte legítima para </w:t>
      </w:r>
      <w:r w:rsidRPr="00087F65">
        <w:rPr>
          <w:rFonts w:ascii="Times New Roman" w:eastAsia="Times New Roman" w:hAnsi="Times New Roman" w:cs="Times New Roman"/>
          <w:b/>
          <w:lang w:eastAsia="pt-BR"/>
        </w:rPr>
        <w:t>impugnar</w:t>
      </w:r>
      <w:r w:rsidRPr="00087F65">
        <w:rPr>
          <w:rFonts w:ascii="Times New Roman" w:eastAsia="Times New Roman" w:hAnsi="Times New Roman" w:cs="Times New Roman"/>
          <w:lang w:eastAsia="pt-BR"/>
        </w:rPr>
        <w:t xml:space="preserve"> edital de licitação por irregularidade na aplicação da legislação vigente </w:t>
      </w:r>
      <w:r w:rsidRPr="00087F65">
        <w:rPr>
          <w:rFonts w:ascii="Times New Roman" w:eastAsia="Times New Roman" w:hAnsi="Times New Roman" w:cs="Times New Roman"/>
          <w:b/>
          <w:lang w:eastAsia="pt-BR"/>
        </w:rPr>
        <w:t>ou para solicitar esclarecimento</w:t>
      </w:r>
      <w:r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Pr="00087F65">
          <w:rPr>
            <w:rStyle w:val="Hyperlink"/>
            <w:rFonts w:ascii="Times New Roman" w:eastAsia="Times New Roman" w:hAnsi="Times New Roman" w:cs="Times New Roman"/>
            <w:lang w:eastAsia="pt-BR"/>
          </w:rPr>
          <w:t>art. 164</w:t>
        </w:r>
      </w:hyperlink>
      <w:r w:rsidRPr="00087F65">
        <w:rPr>
          <w:rStyle w:val="Hyperlink"/>
          <w:rFonts w:ascii="Times New Roman" w:eastAsia="Times New Roman" w:hAnsi="Times New Roman" w:cs="Times New Roman"/>
          <w:lang w:eastAsia="pt-BR"/>
        </w:rPr>
        <w:t xml:space="preserve"> da Lei nº 14.133/2021</w:t>
      </w:r>
      <w:r w:rsidRPr="00087F65">
        <w:rPr>
          <w:rFonts w:ascii="Times New Roman" w:eastAsia="Times New Roman" w:hAnsi="Times New Roman" w:cs="Times New Roman"/>
          <w:lang w:eastAsia="pt-BR"/>
        </w:rPr>
        <w:t>).</w:t>
      </w:r>
    </w:p>
    <w:p w14:paraId="36797791"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4.2</w:t>
      </w:r>
      <w:r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Pr="00087F65">
          <w:rPr>
            <w:rStyle w:val="Hyperlink"/>
            <w:rFonts w:ascii="Times New Roman" w:eastAsia="Times New Roman" w:hAnsi="Times New Roman" w:cs="Times New Roman"/>
            <w:lang w:eastAsia="pt-BR"/>
          </w:rPr>
          <w:t>art. 164, p. ú.</w:t>
        </w:r>
      </w:hyperlink>
      <w:r w:rsidRPr="00087F65">
        <w:rPr>
          <w:rStyle w:val="Hyperlink"/>
          <w:rFonts w:ascii="Times New Roman" w:eastAsia="Times New Roman" w:hAnsi="Times New Roman" w:cs="Times New Roman"/>
          <w:lang w:eastAsia="pt-BR"/>
        </w:rPr>
        <w:t xml:space="preserve"> da Lei nº 14.133/2021</w:t>
      </w:r>
      <w:r w:rsidRPr="00087F65">
        <w:rPr>
          <w:rFonts w:ascii="Times New Roman" w:eastAsia="Times New Roman" w:hAnsi="Times New Roman" w:cs="Times New Roman"/>
          <w:lang w:eastAsia="pt-BR"/>
        </w:rPr>
        <w:t>).</w:t>
      </w:r>
    </w:p>
    <w:p w14:paraId="6CECCB51"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4.3 </w:t>
      </w:r>
      <w:r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Pr>
          <w:rFonts w:ascii="Times New Roman" w:eastAsia="Times New Roman" w:hAnsi="Times New Roman" w:cs="Times New Roman"/>
          <w:lang w:eastAsia="pt-BR"/>
        </w:rPr>
        <w:t>dos mesmos prazos dos atos e pro</w:t>
      </w:r>
      <w:r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Pr="00087F65">
          <w:rPr>
            <w:rStyle w:val="Hyperlink"/>
            <w:rFonts w:ascii="Times New Roman" w:eastAsia="Times New Roman" w:hAnsi="Times New Roman" w:cs="Times New Roman"/>
            <w:lang w:eastAsia="pt-BR"/>
          </w:rPr>
          <w:t>art. 55, § 1º</w:t>
        </w:r>
      </w:hyperlink>
      <w:r w:rsidRPr="00087F65">
        <w:rPr>
          <w:rStyle w:val="Hyperlink"/>
          <w:rFonts w:ascii="Times New Roman" w:eastAsia="Times New Roman" w:hAnsi="Times New Roman" w:cs="Times New Roman"/>
          <w:lang w:eastAsia="pt-BR"/>
        </w:rPr>
        <w:t xml:space="preserve"> da Lei nº 14.133/2021</w:t>
      </w:r>
      <w:r w:rsidRPr="00087F65">
        <w:rPr>
          <w:rFonts w:ascii="Times New Roman" w:eastAsia="Times New Roman" w:hAnsi="Times New Roman" w:cs="Times New Roman"/>
          <w:lang w:eastAsia="pt-BR"/>
        </w:rPr>
        <w:t>).</w:t>
      </w:r>
    </w:p>
    <w:p w14:paraId="5340D3DE"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90CC5C9" w14:textId="77777777" w:rsidR="00C964CF" w:rsidRPr="00087F65" w:rsidRDefault="00C964CF" w:rsidP="00C964CF">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5 VEDAÇÕES PARA DISPUTAR O CERTAME E PARTICIPAR DA EXECUÇÃO DO CONTRATO</w:t>
      </w:r>
    </w:p>
    <w:p w14:paraId="7A0C9D90" w14:textId="77777777" w:rsidR="00C964CF" w:rsidRPr="00087F65" w:rsidRDefault="00C964CF" w:rsidP="00C964CF">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51058CBB"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CF4BFAB"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 xml:space="preserve">Autor do anteprojeto, do projeto básico ou do projeto executivo, pessoa física ou </w:t>
      </w:r>
      <w:r w:rsidRPr="00087F65">
        <w:rPr>
          <w:rFonts w:ascii="Times New Roman" w:hAnsi="Times New Roman" w:cs="Times New Roman"/>
        </w:rPr>
        <w:lastRenderedPageBreak/>
        <w:t>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3469E5E1"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5DA4ABA6"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159E104" w14:textId="77777777" w:rsidR="00C964CF" w:rsidRPr="00087F65" w:rsidRDefault="00C964CF" w:rsidP="00C964CF">
      <w:pPr>
        <w:pStyle w:val="PargrafodaLista"/>
        <w:tabs>
          <w:tab w:val="left" w:pos="1418"/>
          <w:tab w:val="right" w:pos="8080"/>
        </w:tabs>
        <w:spacing w:after="0" w:line="240" w:lineRule="auto"/>
        <w:ind w:left="1418"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401A0489"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412CCA72"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6E5F469C"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5824CEA6"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17189970"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25C31D14"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493F555E" w14:textId="77777777" w:rsidR="00C964CF" w:rsidRPr="00087F65" w:rsidRDefault="00C964CF" w:rsidP="0046224F">
      <w:pPr>
        <w:pStyle w:val="PargrafodaLista"/>
        <w:widowControl w:val="0"/>
        <w:numPr>
          <w:ilvl w:val="0"/>
          <w:numId w:val="106"/>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1DBACD78" w14:textId="77777777" w:rsidR="00C964CF" w:rsidRPr="00087F65" w:rsidRDefault="00C964CF" w:rsidP="00C964CF">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5.2</w:t>
      </w:r>
      <w:r w:rsidRPr="00087F65">
        <w:rPr>
          <w:rFonts w:ascii="Times New Roman" w:hAnsi="Times New Roman" w:cs="Times New Roman"/>
        </w:rPr>
        <w:t xml:space="preserve"> O licitante </w:t>
      </w:r>
      <w:r w:rsidRPr="00087F65">
        <w:rPr>
          <w:rFonts w:ascii="Times New Roman" w:hAnsi="Times New Roman" w:cs="Times New Roman"/>
          <w:b/>
        </w:rPr>
        <w:t>deverá</w:t>
      </w:r>
      <w:r w:rsidRPr="00087F65">
        <w:rPr>
          <w:rFonts w:ascii="Times New Roman" w:hAnsi="Times New Roman" w:cs="Times New Roman"/>
        </w:rPr>
        <w:t xml:space="preserve"> apresentar declaração que não incorre nos impedimentos </w:t>
      </w:r>
      <w:r w:rsidRPr="00087F65">
        <w:rPr>
          <w:rFonts w:ascii="Times New Roman" w:hAnsi="Times New Roman" w:cs="Times New Roman"/>
          <w:highlight w:val="darkGray"/>
        </w:rPr>
        <w:t>(ANEXO III)</w:t>
      </w:r>
      <w:r w:rsidRPr="00087F65">
        <w:rPr>
          <w:rFonts w:ascii="Times New Roman" w:hAnsi="Times New Roman" w:cs="Times New Roman"/>
        </w:rPr>
        <w:t>.</w:t>
      </w:r>
    </w:p>
    <w:p w14:paraId="226931A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8A2FBA8"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r w:rsidRPr="00087F65">
        <w:rPr>
          <w:rFonts w:ascii="Times New Roman" w:eastAsia="Times New Roman" w:hAnsi="Times New Roman" w:cs="Times New Roman"/>
          <w:sz w:val="22"/>
          <w:szCs w:val="22"/>
          <w:lang w:eastAsia="pt-BR"/>
        </w:rPr>
        <w:t xml:space="preserve">6 CUMPRIMENTO DA </w:t>
      </w:r>
      <w:hyperlink r:id="rId34" w:history="1">
        <w:r w:rsidRPr="00087F65">
          <w:rPr>
            <w:rFonts w:ascii="Times New Roman" w:eastAsia="Times New Roman" w:hAnsi="Times New Roman" w:cs="Times New Roman"/>
            <w:color w:val="0563C1" w:themeColor="hyperlink"/>
            <w:sz w:val="22"/>
            <w:szCs w:val="22"/>
            <w:u w:val="single"/>
            <w:lang w:eastAsia="pt-BR"/>
          </w:rPr>
          <w:t>LEI GERAL DE PROTEÇÃO DE DADOS – LGPD (LEI Nº 13.709/2018)</w:t>
        </w:r>
      </w:hyperlink>
    </w:p>
    <w:p w14:paraId="5F9D3F03"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w:t>
      </w:r>
      <w:r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Pr="00087F65">
        <w:rPr>
          <w:rFonts w:ascii="Times New Roman" w:eastAsia="Times New Roman" w:hAnsi="Times New Roman" w:cs="Times New Roman"/>
          <w:iCs/>
          <w:lang w:eastAsia="pt-BR"/>
        </w:rPr>
        <w:t>zelará e responsabilizar-se-á pela proteção de dados e privacidade.</w:t>
      </w:r>
    </w:p>
    <w:p w14:paraId="2E872DE8"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O </w:t>
      </w:r>
      <w:r w:rsidRPr="00087F65">
        <w:rPr>
          <w:rFonts w:ascii="Times New Roman" w:eastAsia="Times New Roman" w:hAnsi="Times New Roman" w:cs="Times New Roman"/>
          <w:lang w:eastAsia="pt-BR"/>
        </w:rPr>
        <w:t>LICITANTE</w:t>
      </w:r>
      <w:r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w:t>
      </w:r>
      <w:r w:rsidRPr="00087F65">
        <w:rPr>
          <w:rFonts w:ascii="Times New Roman" w:eastAsia="Times New Roman" w:hAnsi="Times New Roman" w:cs="Times New Roman"/>
          <w:iCs/>
          <w:lang w:eastAsia="pt-BR"/>
        </w:rPr>
        <w:lastRenderedPageBreak/>
        <w:t xml:space="preserve">especial os regulamentos municipais e a </w:t>
      </w:r>
      <w:hyperlink r:id="rId35" w:history="1">
        <w:r w:rsidRPr="00087F65">
          <w:rPr>
            <w:rStyle w:val="Hyperlink"/>
            <w:rFonts w:ascii="Times New Roman" w:eastAsia="Times New Roman" w:hAnsi="Times New Roman" w:cs="Times New Roman"/>
            <w:iCs/>
            <w:lang w:eastAsia="pt-BR"/>
          </w:rPr>
          <w:t>Lei nº 13.709/2018 (LGPD)</w:t>
        </w:r>
      </w:hyperlink>
      <w:r w:rsidRPr="00087F65">
        <w:rPr>
          <w:rFonts w:ascii="Times New Roman" w:eastAsia="Times New Roman" w:hAnsi="Times New Roman" w:cs="Times New Roman"/>
          <w:iCs/>
          <w:lang w:eastAsia="pt-BR"/>
        </w:rPr>
        <w:t xml:space="preserve">, </w:t>
      </w:r>
      <w:r w:rsidRPr="00087F65">
        <w:rPr>
          <w:rFonts w:ascii="Times New Roman" w:eastAsia="Times New Roman" w:hAnsi="Times New Roman" w:cs="Times New Roman"/>
          <w:lang w:eastAsia="pt-BR"/>
        </w:rPr>
        <w:t>empenhando-se em proceder a todo tratamento de dados pessoais que venha a mostrar-se necessário,</w:t>
      </w:r>
      <w:r w:rsidRPr="00087F65">
        <w:rPr>
          <w:rFonts w:ascii="Times New Roman" w:eastAsia="Times New Roman" w:hAnsi="Times New Roman" w:cs="Times New Roman"/>
          <w:iCs/>
          <w:lang w:eastAsia="pt-BR"/>
        </w:rPr>
        <w:t xml:space="preserve"> em conformidade com este edital.</w:t>
      </w:r>
    </w:p>
    <w:p w14:paraId="12F8F2A1"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Pr="00087F65">
        <w:rPr>
          <w:rFonts w:ascii="Times New Roman" w:eastAsia="Times New Roman" w:hAnsi="Times New Roman" w:cs="Times New Roman"/>
          <w:iCs/>
          <w:lang w:eastAsia="pt-BR"/>
        </w:rPr>
        <w:t>arts</w:t>
      </w:r>
      <w:proofErr w:type="spellEnd"/>
      <w:r w:rsidRPr="00087F65">
        <w:rPr>
          <w:rFonts w:ascii="Times New Roman" w:eastAsia="Times New Roman" w:hAnsi="Times New Roman" w:cs="Times New Roman"/>
          <w:iCs/>
          <w:lang w:eastAsia="pt-BR"/>
        </w:rPr>
        <w:t xml:space="preserve">. 7º, 11 e/ou 14 da </w:t>
      </w:r>
      <w:hyperlink r:id="rId36" w:history="1">
        <w:r w:rsidRPr="00087F65">
          <w:rPr>
            <w:rStyle w:val="Hyperlink"/>
            <w:rFonts w:ascii="Times New Roman" w:eastAsia="Times New Roman" w:hAnsi="Times New Roman" w:cs="Times New Roman"/>
            <w:iCs/>
            <w:lang w:eastAsia="pt-BR"/>
          </w:rPr>
          <w:t>Lei nº 13.709/2018 (LGPD)</w:t>
        </w:r>
      </w:hyperlink>
      <w:r w:rsidRPr="00087F65">
        <w:rPr>
          <w:rFonts w:ascii="Times New Roman" w:eastAsia="Times New Roman" w:hAnsi="Times New Roman" w:cs="Times New Roman"/>
          <w:iCs/>
          <w:lang w:eastAsia="pt-BR"/>
        </w:rPr>
        <w:t>, e para propósitos legítimos, específicos, explícitos e informados ao titular.</w:t>
      </w:r>
    </w:p>
    <w:p w14:paraId="7380B9B1"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O LICITANTE declara que tem ciência da existência da </w:t>
      </w:r>
      <w:hyperlink r:id="rId37" w:history="1">
        <w:r w:rsidRPr="00087F65">
          <w:rPr>
            <w:rStyle w:val="Hyperlink"/>
            <w:rFonts w:ascii="Times New Roman" w:eastAsia="Times New Roman" w:hAnsi="Times New Roman" w:cs="Times New Roman"/>
            <w:iCs/>
            <w:lang w:eastAsia="pt-BR"/>
          </w:rPr>
          <w:t>Lei nº 13.709/2018 (LGPD)</w:t>
        </w:r>
      </w:hyperlink>
      <w:r w:rsidRPr="00087F65">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w:t>
      </w:r>
      <w:r w:rsidRPr="0032665E">
        <w:rPr>
          <w:rFonts w:ascii="Times New Roman" w:eastAsia="Times New Roman" w:hAnsi="Times New Roman" w:cs="Times New Roman"/>
          <w:iCs/>
          <w:shd w:val="clear" w:color="auto" w:fill="FFFFFF" w:themeFill="background1"/>
          <w:lang w:eastAsia="pt-BR"/>
        </w:rPr>
        <w:t xml:space="preserve">possa causar </w:t>
      </w:r>
      <w:r w:rsidRPr="0032665E">
        <w:rPr>
          <w:rFonts w:ascii="Times New Roman" w:eastAsia="Times New Roman" w:hAnsi="Times New Roman" w:cs="Times New Roman"/>
          <w:iCs/>
          <w:highlight w:val="darkGray"/>
          <w:shd w:val="clear" w:color="auto" w:fill="FFFFFF" w:themeFill="background1"/>
          <w:lang w:eastAsia="pt-BR"/>
        </w:rPr>
        <w:t>(ANEXO IV)</w:t>
      </w:r>
      <w:r w:rsidRPr="0032665E">
        <w:rPr>
          <w:rFonts w:ascii="Times New Roman" w:eastAsia="Times New Roman" w:hAnsi="Times New Roman" w:cs="Times New Roman"/>
          <w:iCs/>
          <w:shd w:val="clear" w:color="auto" w:fill="FFFFFF" w:themeFill="background1"/>
          <w:lang w:eastAsia="pt-BR"/>
        </w:rPr>
        <w:t>.</w:t>
      </w:r>
    </w:p>
    <w:p w14:paraId="2C60A5C7"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Pr="00087F65">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Pr="00087F65">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12C47B1E"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Pr="00087F65">
        <w:rPr>
          <w:rFonts w:ascii="Times New Roman" w:eastAsia="Times New Roman" w:hAnsi="Times New Roman" w:cs="Times New Roman"/>
          <w:lang w:eastAsia="pt-BR"/>
        </w:rPr>
        <w:t xml:space="preserve"> O LICITANTE fica obrigada a notificar o MUNICÍPIO, em até 24 (vinte e quatro) horas, </w:t>
      </w:r>
      <w:r w:rsidRPr="00087F65">
        <w:rPr>
          <w:rFonts w:ascii="Times New Roman" w:eastAsia="Times New Roman" w:hAnsi="Times New Roman" w:cs="Times New Roman"/>
          <w:iCs/>
          <w:lang w:eastAsia="pt-BR"/>
        </w:rPr>
        <w:t>a respeito de</w:t>
      </w:r>
      <w:r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Pr="00087F65">
          <w:rPr>
            <w:rStyle w:val="Hyperlink"/>
            <w:rFonts w:ascii="Times New Roman" w:eastAsia="Times New Roman" w:hAnsi="Times New Roman" w:cs="Times New Roman"/>
            <w:iCs/>
            <w:lang w:eastAsia="pt-BR"/>
          </w:rPr>
          <w:t>Lei nº 13.709/2018 (LGPD)</w:t>
        </w:r>
      </w:hyperlink>
      <w:r w:rsidRPr="00087F65">
        <w:rPr>
          <w:rFonts w:ascii="Times New Roman" w:eastAsia="Times New Roman" w:hAnsi="Times New Roman" w:cs="Times New Roman"/>
          <w:lang w:eastAsia="pt-BR"/>
        </w:rPr>
        <w:t xml:space="preserve">. </w:t>
      </w:r>
    </w:p>
    <w:p w14:paraId="16B3EDBD"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0FB43C36"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087F65">
        <w:rPr>
          <w:rFonts w:ascii="Times New Roman" w:eastAsia="Times New Roman" w:hAnsi="Times New Roman" w:cs="Times New Roman"/>
          <w:b/>
          <w:bCs/>
          <w:iCs/>
          <w:lang w:eastAsia="pt-BR"/>
        </w:rPr>
        <w:t xml:space="preserve"> </w:t>
      </w:r>
      <w:r w:rsidRPr="00087F65">
        <w:rPr>
          <w:rFonts w:ascii="Times New Roman" w:eastAsia="Times New Roman" w:hAnsi="Times New Roman" w:cs="Times New Roman"/>
          <w:iCs/>
          <w:lang w:eastAsia="pt-BR"/>
        </w:rPr>
        <w:t>de qualquer das cláusulas previstas neste edital quanto a proteção e uso dos dados pessoais.</w:t>
      </w:r>
    </w:p>
    <w:p w14:paraId="1076A136"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Pr="00087F65">
          <w:rPr>
            <w:rStyle w:val="Hyperlink"/>
            <w:rFonts w:ascii="Times New Roman" w:eastAsia="Times New Roman" w:hAnsi="Times New Roman" w:cs="Times New Roman"/>
            <w:iCs/>
            <w:lang w:eastAsia="pt-BR"/>
          </w:rPr>
          <w:t>Lei nº 13.709/2018 (LGPD)</w:t>
        </w:r>
      </w:hyperlink>
      <w:r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21353EF"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A87BDF5"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348F3A72"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75C1E41A" w14:textId="77777777" w:rsidR="00C964CF" w:rsidRPr="00087F65" w:rsidRDefault="00C964CF" w:rsidP="00C964CF">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A58BE9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9949E85" w14:textId="77777777" w:rsidR="00C964CF" w:rsidRPr="00087F65" w:rsidRDefault="00C964CF" w:rsidP="00C964CF">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shd w:val="clear" w:color="auto" w:fill="A6A6A6" w:themeFill="background1" w:themeFillShade="A6"/>
        </w:rPr>
        <w:t xml:space="preserve">7 </w:t>
      </w:r>
      <w:r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Pr="00087F65">
          <w:rPr>
            <w:rStyle w:val="Hyperlink"/>
            <w:rFonts w:ascii="Times New Roman" w:hAnsi="Times New Roman" w:cs="Times New Roman"/>
            <w:iCs/>
            <w:sz w:val="22"/>
            <w:szCs w:val="22"/>
            <w:shd w:val="clear" w:color="auto" w:fill="A6A6A6" w:themeFill="background1" w:themeFillShade="A6"/>
          </w:rPr>
          <w:t>LEI COMPLEMENTAR Nº 123/2006</w:t>
        </w:r>
      </w:hyperlink>
    </w:p>
    <w:p w14:paraId="45920ADD"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Pr="00087F65">
        <w:rPr>
          <w:rFonts w:ascii="Times New Roman" w:hAnsi="Times New Roman" w:cs="Times New Roman"/>
          <w:iCs/>
        </w:rPr>
        <w:t xml:space="preserve">Conforme </w:t>
      </w:r>
      <w:hyperlink r:id="rId42" w:anchor="art4" w:history="1">
        <w:r w:rsidRPr="00087F65">
          <w:rPr>
            <w:rStyle w:val="Hyperlink"/>
            <w:rFonts w:ascii="Times New Roman" w:hAnsi="Times New Roman" w:cs="Times New Roman"/>
            <w:iCs/>
          </w:rPr>
          <w:t>art. 4º da Lei nº 14.133/2021</w:t>
        </w:r>
      </w:hyperlink>
      <w:r w:rsidRPr="00087F65">
        <w:rPr>
          <w:rFonts w:ascii="Times New Roman" w:hAnsi="Times New Roman" w:cs="Times New Roman"/>
          <w:iCs/>
        </w:rPr>
        <w:t xml:space="preserve">, aplicam-se as disposições constantes dos </w:t>
      </w:r>
      <w:hyperlink r:id="rId43" w:anchor="art42"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42 a 49 da Lei Complementar nº 123/2006</w:t>
        </w:r>
      </w:hyperlink>
      <w:r w:rsidRPr="00087F65">
        <w:rPr>
          <w:rFonts w:ascii="Times New Roman" w:hAnsi="Times New Roman" w:cs="Times New Roman"/>
          <w:iCs/>
        </w:rPr>
        <w:t>, exceto (</w:t>
      </w:r>
      <w:hyperlink r:id="rId44" w:anchor="art4%C2%A71" w:history="1">
        <w:r w:rsidRPr="00087F65">
          <w:rPr>
            <w:rStyle w:val="Hyperlink"/>
            <w:rFonts w:ascii="Times New Roman" w:hAnsi="Times New Roman" w:cs="Times New Roman"/>
            <w:iCs/>
          </w:rPr>
          <w:t>art. 4º, § 1º da Lei nº 14.133/2021</w:t>
        </w:r>
      </w:hyperlink>
      <w:r w:rsidRPr="00087F65">
        <w:rPr>
          <w:rFonts w:ascii="Times New Roman" w:hAnsi="Times New Roman" w:cs="Times New Roman"/>
          <w:iCs/>
        </w:rPr>
        <w:t>):</w:t>
      </w:r>
    </w:p>
    <w:p w14:paraId="0EB7A31E" w14:textId="77777777" w:rsidR="00C964CF" w:rsidRPr="00087F65" w:rsidRDefault="00C964CF" w:rsidP="0046224F">
      <w:pPr>
        <w:pStyle w:val="PargrafodaLista"/>
        <w:widowControl w:val="0"/>
        <w:numPr>
          <w:ilvl w:val="0"/>
          <w:numId w:val="10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35F97FC7" w14:textId="77777777" w:rsidR="00C964CF" w:rsidRPr="00087F65" w:rsidRDefault="00C964CF" w:rsidP="0046224F">
      <w:pPr>
        <w:pStyle w:val="PargrafodaLista"/>
        <w:widowControl w:val="0"/>
        <w:numPr>
          <w:ilvl w:val="0"/>
          <w:numId w:val="10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3FA7D2E1"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7.2</w:t>
      </w:r>
      <w:r w:rsidRPr="00087F65">
        <w:rPr>
          <w:rFonts w:ascii="Times New Roman" w:hAnsi="Times New Roman" w:cs="Times New Roman"/>
          <w:iCs/>
        </w:rPr>
        <w:t xml:space="preserve"> Para os efeitos da </w:t>
      </w:r>
      <w:hyperlink r:id="rId45" w:history="1">
        <w:r w:rsidRPr="00087F65">
          <w:rPr>
            <w:rStyle w:val="Hyperlink"/>
            <w:rFonts w:ascii="Times New Roman" w:hAnsi="Times New Roman" w:cs="Times New Roman"/>
            <w:iCs/>
          </w:rPr>
          <w:t>Lei Complementar nº 123/2006</w:t>
        </w:r>
      </w:hyperlink>
      <w:r w:rsidRPr="00087F65">
        <w:rPr>
          <w:rFonts w:ascii="Times New Roman" w:hAnsi="Times New Roman" w:cs="Times New Roman"/>
          <w:iCs/>
        </w:rPr>
        <w:t xml:space="preserve">, consideram-se </w:t>
      </w:r>
      <w:r w:rsidRPr="00087F65">
        <w:rPr>
          <w:rFonts w:ascii="Times New Roman" w:hAnsi="Times New Roman" w:cs="Times New Roman"/>
          <w:iCs/>
          <w:u w:val="single"/>
        </w:rPr>
        <w:t>microempresas ou empresas de pequeno porte</w:t>
      </w:r>
      <w:r w:rsidRPr="00087F65">
        <w:rPr>
          <w:rFonts w:ascii="Times New Roman" w:hAnsi="Times New Roman" w:cs="Times New Roman"/>
          <w:iCs/>
        </w:rPr>
        <w:t xml:space="preserve"> (</w:t>
      </w:r>
      <w:hyperlink r:id="rId46" w:anchor="art3" w:history="1">
        <w:r w:rsidRPr="00087F65">
          <w:rPr>
            <w:rStyle w:val="Hyperlink"/>
            <w:rFonts w:ascii="Times New Roman" w:hAnsi="Times New Roman" w:cs="Times New Roman"/>
            <w:iCs/>
          </w:rPr>
          <w:t>art. 3º</w:t>
        </w:r>
      </w:hyperlink>
      <w:r w:rsidRPr="00087F65">
        <w:rPr>
          <w:rFonts w:ascii="Times New Roman" w:hAnsi="Times New Roman" w:cs="Times New Roman"/>
          <w:iCs/>
        </w:rPr>
        <w:t>):</w:t>
      </w:r>
    </w:p>
    <w:p w14:paraId="2451D68F" w14:textId="77777777" w:rsidR="00C964CF" w:rsidRPr="00087F65" w:rsidRDefault="00C964CF" w:rsidP="0046224F">
      <w:pPr>
        <w:pStyle w:val="PargrafodaLista"/>
        <w:widowControl w:val="0"/>
        <w:numPr>
          <w:ilvl w:val="0"/>
          <w:numId w:val="10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empresária;</w:t>
      </w:r>
    </w:p>
    <w:p w14:paraId="72A0F719" w14:textId="77777777" w:rsidR="00C964CF" w:rsidRPr="00087F65" w:rsidRDefault="00C964CF" w:rsidP="0046224F">
      <w:pPr>
        <w:pStyle w:val="PargrafodaLista"/>
        <w:widowControl w:val="0"/>
        <w:numPr>
          <w:ilvl w:val="0"/>
          <w:numId w:val="10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simples;</w:t>
      </w:r>
    </w:p>
    <w:p w14:paraId="24348168" w14:textId="77777777" w:rsidR="00C964CF" w:rsidRPr="00087F65" w:rsidRDefault="00C964CF" w:rsidP="0046224F">
      <w:pPr>
        <w:pStyle w:val="PargrafodaLista"/>
        <w:widowControl w:val="0"/>
        <w:numPr>
          <w:ilvl w:val="0"/>
          <w:numId w:val="10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 individual de responsabilidade limitada – EIRELI;</w:t>
      </w:r>
    </w:p>
    <w:p w14:paraId="0D55280F" w14:textId="77777777" w:rsidR="00C964CF" w:rsidRPr="00087F65" w:rsidRDefault="00C964CF" w:rsidP="0046224F">
      <w:pPr>
        <w:pStyle w:val="PargrafodaLista"/>
        <w:widowControl w:val="0"/>
        <w:numPr>
          <w:ilvl w:val="0"/>
          <w:numId w:val="10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16EE808C" w14:textId="77777777" w:rsidR="00C964CF" w:rsidRPr="00087F65" w:rsidRDefault="00C964CF" w:rsidP="0046224F">
      <w:pPr>
        <w:pStyle w:val="PargrafodaLista"/>
        <w:widowControl w:val="0"/>
        <w:numPr>
          <w:ilvl w:val="0"/>
          <w:numId w:val="10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Quem exerce profissionalmente atividade econômica organizada para a produção ou a circulação de bens ou de serviços;</w:t>
      </w:r>
    </w:p>
    <w:p w14:paraId="56C63E12" w14:textId="77777777" w:rsidR="00C964CF" w:rsidRPr="00087F65" w:rsidRDefault="00C964CF" w:rsidP="0046224F">
      <w:pPr>
        <w:pStyle w:val="PargrafodaLista"/>
        <w:widowControl w:val="0"/>
        <w:numPr>
          <w:ilvl w:val="0"/>
          <w:numId w:val="10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0E480FC2"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Pr="00087F65">
        <w:rPr>
          <w:rFonts w:ascii="Times New Roman" w:hAnsi="Times New Roman" w:cs="Times New Roman"/>
          <w:iCs/>
        </w:rPr>
        <w:t xml:space="preserve"> Os efeitos da </w:t>
      </w:r>
      <w:hyperlink r:id="rId48" w:history="1">
        <w:r w:rsidRPr="00087F65">
          <w:rPr>
            <w:rStyle w:val="Hyperlink"/>
            <w:rFonts w:ascii="Times New Roman" w:hAnsi="Times New Roman" w:cs="Times New Roman"/>
            <w:iCs/>
          </w:rPr>
          <w:t>Lei Complementar nº 123/2006</w:t>
        </w:r>
      </w:hyperlink>
      <w:r w:rsidRPr="00087F65">
        <w:rPr>
          <w:rFonts w:ascii="Times New Roman" w:hAnsi="Times New Roman" w:cs="Times New Roman"/>
          <w:iCs/>
        </w:rPr>
        <w:t xml:space="preserve"> também se aplicam:</w:t>
      </w:r>
    </w:p>
    <w:p w14:paraId="7D91496F" w14:textId="77777777" w:rsidR="00C964CF" w:rsidRPr="00087F65" w:rsidRDefault="00C964CF" w:rsidP="0046224F">
      <w:pPr>
        <w:pStyle w:val="PargrafodaLista"/>
        <w:numPr>
          <w:ilvl w:val="0"/>
          <w:numId w:val="110"/>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49BB1DDC" w14:textId="77777777" w:rsidR="00C964CF" w:rsidRPr="00087F65" w:rsidRDefault="00C964CF" w:rsidP="0046224F">
      <w:pPr>
        <w:pStyle w:val="PargrafodaLista"/>
        <w:numPr>
          <w:ilvl w:val="0"/>
          <w:numId w:val="110"/>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A75688D"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Pr="00087F65">
        <w:rPr>
          <w:rFonts w:ascii="Times New Roman" w:hAnsi="Times New Roman" w:cs="Times New Roman"/>
          <w:iCs/>
        </w:rPr>
        <w:t xml:space="preserve"> Para obtenção dos benefícios, conforme </w:t>
      </w:r>
      <w:hyperlink r:id="rId52" w:anchor="art4%C2%A72" w:history="1">
        <w:r w:rsidRPr="00087F65">
          <w:rPr>
            <w:rStyle w:val="Hyperlink"/>
            <w:rFonts w:ascii="Times New Roman" w:hAnsi="Times New Roman" w:cs="Times New Roman"/>
            <w:iCs/>
          </w:rPr>
          <w:t>art. 4º, § 2º da Lei nº 14.133/2021</w:t>
        </w:r>
      </w:hyperlink>
      <w:r w:rsidRPr="00087F65">
        <w:rPr>
          <w:rFonts w:ascii="Times New Roman" w:hAnsi="Times New Roman" w:cs="Times New Roman"/>
          <w:iCs/>
        </w:rPr>
        <w:t xml:space="preserve">, o licitante deverá apresentar declaração </w:t>
      </w:r>
      <w:r w:rsidRPr="00087F65">
        <w:rPr>
          <w:rFonts w:ascii="Times New Roman" w:hAnsi="Times New Roman" w:cs="Times New Roman"/>
          <w:iCs/>
          <w:highlight w:val="lightGray"/>
        </w:rPr>
        <w:t>(ANEXO V)</w:t>
      </w:r>
      <w:r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Pr="00087F65">
          <w:rPr>
            <w:rStyle w:val="Hyperlink"/>
            <w:rFonts w:ascii="Times New Roman" w:hAnsi="Times New Roman" w:cs="Times New Roman"/>
            <w:iCs/>
          </w:rPr>
          <w:t>Lei Complementar nº 123/2006, art. 3º, II</w:t>
        </w:r>
      </w:hyperlink>
      <w:r w:rsidRPr="00087F65">
        <w:rPr>
          <w:rFonts w:ascii="Times New Roman" w:hAnsi="Times New Roman" w:cs="Times New Roman"/>
          <w:iCs/>
        </w:rPr>
        <w:t>).</w:t>
      </w:r>
    </w:p>
    <w:p w14:paraId="7538A4B6"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Pr="00087F65">
          <w:rPr>
            <w:rStyle w:val="Hyperlink"/>
            <w:rFonts w:ascii="Times New Roman" w:hAnsi="Times New Roman" w:cs="Times New Roman"/>
            <w:iCs/>
          </w:rPr>
          <w:t>art. 4º, §§ 1º e 2º da Lei nº 14.133/2021</w:t>
        </w:r>
      </w:hyperlink>
      <w:r w:rsidRPr="00087F65">
        <w:rPr>
          <w:rFonts w:ascii="Times New Roman" w:hAnsi="Times New Roman" w:cs="Times New Roman"/>
          <w:iCs/>
        </w:rPr>
        <w:t>.</w:t>
      </w:r>
    </w:p>
    <w:p w14:paraId="1913E2D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AF2FECB"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8 PARTICIPAÇÃO DE CONSÓRCIOS</w:t>
      </w:r>
    </w:p>
    <w:p w14:paraId="472588AA"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Pr="00087F65">
        <w:rPr>
          <w:rFonts w:ascii="Times New Roman" w:hAnsi="Times New Roman" w:cs="Times New Roman"/>
          <w:iCs/>
        </w:rPr>
        <w:t xml:space="preserve"> É impedida a </w:t>
      </w:r>
      <w:r w:rsidRPr="00087F65">
        <w:rPr>
          <w:rFonts w:ascii="Times New Roman" w:hAnsi="Times New Roman" w:cs="Times New Roman"/>
        </w:rPr>
        <w:t>empresa consorciada participar, na mesma licitação, de mais de um consórcio ou de forma isolada (</w:t>
      </w:r>
      <w:hyperlink r:id="rId55" w:anchor="art15iv" w:history="1">
        <w:r w:rsidRPr="00087F65">
          <w:rPr>
            <w:rStyle w:val="Hyperlink"/>
            <w:rFonts w:ascii="Times New Roman" w:hAnsi="Times New Roman" w:cs="Times New Roman"/>
          </w:rPr>
          <w:t>art. 15, IV da Lei nº 14.133/2021</w:t>
        </w:r>
      </w:hyperlink>
      <w:r w:rsidRPr="00087F65">
        <w:rPr>
          <w:rFonts w:ascii="Times New Roman" w:hAnsi="Times New Roman" w:cs="Times New Roman"/>
        </w:rPr>
        <w:t>).</w:t>
      </w:r>
    </w:p>
    <w:p w14:paraId="05F8B036"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Pr="00087F65">
        <w:rPr>
          <w:rFonts w:ascii="Times New Roman" w:hAnsi="Times New Roman" w:cs="Times New Roman"/>
          <w:iCs/>
        </w:rPr>
        <w:t xml:space="preserve"> </w:t>
      </w:r>
      <w:r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Pr="00087F65">
          <w:rPr>
            <w:rStyle w:val="Hyperlink"/>
            <w:rFonts w:ascii="Times New Roman" w:hAnsi="Times New Roman" w:cs="Times New Roman"/>
          </w:rPr>
          <w:t>art. 15, V da Lei nº 14.133/2021</w:t>
        </w:r>
      </w:hyperlink>
      <w:r w:rsidRPr="00087F65">
        <w:rPr>
          <w:rFonts w:ascii="Times New Roman" w:hAnsi="Times New Roman" w:cs="Times New Roman"/>
        </w:rPr>
        <w:t>).</w:t>
      </w:r>
    </w:p>
    <w:p w14:paraId="308CC1EA"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Pr="00087F65">
          <w:rPr>
            <w:rStyle w:val="Hyperlink"/>
            <w:rFonts w:ascii="Times New Roman" w:hAnsi="Times New Roman" w:cs="Times New Roman"/>
          </w:rPr>
          <w:t>art. 15, § 5º da Lei nº 14.133/2021</w:t>
        </w:r>
      </w:hyperlink>
      <w:r w:rsidRPr="00087F65">
        <w:rPr>
          <w:rFonts w:ascii="Times New Roman" w:hAnsi="Times New Roman" w:cs="Times New Roman"/>
        </w:rPr>
        <w:t>).</w:t>
      </w:r>
    </w:p>
    <w:p w14:paraId="22F7EDA0"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Pr="00087F65">
        <w:rPr>
          <w:rFonts w:ascii="Times New Roman" w:hAnsi="Times New Roman" w:cs="Times New Roman"/>
        </w:rPr>
        <w:t xml:space="preserve"> Na fase de habilitação:</w:t>
      </w:r>
    </w:p>
    <w:p w14:paraId="1C63CEC5" w14:textId="77777777" w:rsidR="00C964CF" w:rsidRPr="00087F65" w:rsidRDefault="00C964CF" w:rsidP="0046224F">
      <w:pPr>
        <w:pStyle w:val="PargrafodaLista"/>
        <w:widowControl w:val="0"/>
        <w:numPr>
          <w:ilvl w:val="0"/>
          <w:numId w:val="111"/>
        </w:numPr>
        <w:tabs>
          <w:tab w:val="left" w:pos="1134"/>
          <w:tab w:val="right" w:pos="8080"/>
        </w:tabs>
        <w:adjustRightInd w:val="0"/>
        <w:spacing w:after="0" w:line="240" w:lineRule="auto"/>
        <w:ind w:left="567" w:right="-568" w:hanging="11"/>
        <w:jc w:val="both"/>
        <w:textAlignment w:val="baseline"/>
        <w:rPr>
          <w:rFonts w:ascii="Times New Roman" w:hAnsi="Times New Roman" w:cs="Times New Roman"/>
        </w:rPr>
      </w:pPr>
      <w:r w:rsidRPr="00087F65">
        <w:rPr>
          <w:rFonts w:ascii="Times New Roman" w:hAnsi="Times New Roman" w:cs="Times New Roman"/>
        </w:rPr>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3C002585" w14:textId="77777777" w:rsidR="00C964CF" w:rsidRPr="00087F65" w:rsidRDefault="00C964CF" w:rsidP="0046224F">
      <w:pPr>
        <w:pStyle w:val="PargrafodaLista"/>
        <w:widowControl w:val="0"/>
        <w:numPr>
          <w:ilvl w:val="0"/>
          <w:numId w:val="1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6CAC43DE" w14:textId="77777777" w:rsidR="00C964CF" w:rsidRPr="00087F65" w:rsidRDefault="00C964CF" w:rsidP="0046224F">
      <w:pPr>
        <w:pStyle w:val="PargrafodaLista"/>
        <w:widowControl w:val="0"/>
        <w:numPr>
          <w:ilvl w:val="0"/>
          <w:numId w:val="112"/>
        </w:numPr>
        <w:tabs>
          <w:tab w:val="left" w:pos="1560"/>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7B492B6" w14:textId="77777777" w:rsidR="00C964CF" w:rsidRPr="00087F65" w:rsidRDefault="00C964CF" w:rsidP="0046224F">
      <w:pPr>
        <w:pStyle w:val="PargrafodaLista"/>
        <w:widowControl w:val="0"/>
        <w:numPr>
          <w:ilvl w:val="0"/>
          <w:numId w:val="112"/>
        </w:numPr>
        <w:tabs>
          <w:tab w:val="left" w:pos="1560"/>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556D1BB8"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8.5 </w:t>
      </w:r>
      <w:r w:rsidRPr="00087F65">
        <w:rPr>
          <w:rFonts w:ascii="Times New Roman" w:hAnsi="Times New Roman" w:cs="Times New Roman"/>
          <w:iCs/>
        </w:rPr>
        <w:t>A assinatura do contrato será condicionada à (</w:t>
      </w:r>
      <w:hyperlink r:id="rId62" w:anchor="art15%C2%A73" w:history="1">
        <w:r w:rsidRPr="00087F65">
          <w:rPr>
            <w:rStyle w:val="Hyperlink"/>
            <w:rFonts w:ascii="Times New Roman" w:hAnsi="Times New Roman" w:cs="Times New Roman"/>
            <w:iCs/>
          </w:rPr>
          <w:t>art. 15, § 3º da Lei nº 14.133/2021</w:t>
        </w:r>
      </w:hyperlink>
      <w:r w:rsidRPr="00087F65">
        <w:rPr>
          <w:rFonts w:ascii="Times New Roman" w:hAnsi="Times New Roman" w:cs="Times New Roman"/>
          <w:iCs/>
        </w:rPr>
        <w:t>):</w:t>
      </w:r>
    </w:p>
    <w:p w14:paraId="55CD463F" w14:textId="77777777" w:rsidR="00C964CF" w:rsidRPr="00087F65" w:rsidRDefault="00C964CF" w:rsidP="0046224F">
      <w:pPr>
        <w:pStyle w:val="PargrafodaLista"/>
        <w:widowControl w:val="0"/>
        <w:numPr>
          <w:ilvl w:val="0"/>
          <w:numId w:val="113"/>
        </w:numPr>
        <w:tabs>
          <w:tab w:val="left" w:pos="993"/>
          <w:tab w:val="right" w:pos="8080"/>
        </w:tabs>
        <w:adjustRightInd w:val="0"/>
        <w:spacing w:after="0" w:line="240" w:lineRule="auto"/>
        <w:ind w:left="567" w:right="-568" w:hanging="11"/>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3F0CC803" w14:textId="77777777" w:rsidR="00C964CF" w:rsidRPr="00087F65" w:rsidRDefault="00C964CF" w:rsidP="0046224F">
      <w:pPr>
        <w:pStyle w:val="PargrafodaLista"/>
        <w:widowControl w:val="0"/>
        <w:numPr>
          <w:ilvl w:val="0"/>
          <w:numId w:val="113"/>
        </w:numPr>
        <w:tabs>
          <w:tab w:val="left" w:pos="993"/>
          <w:tab w:val="right" w:pos="8080"/>
        </w:tabs>
        <w:adjustRightInd w:val="0"/>
        <w:spacing w:after="0" w:line="240" w:lineRule="auto"/>
        <w:ind w:left="567" w:right="-568" w:hanging="11"/>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6861EED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0154A9D" w14:textId="77777777" w:rsidR="00C964CF" w:rsidRPr="00087F65" w:rsidRDefault="00C964CF" w:rsidP="00C964CF">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shd w:val="clear" w:color="auto" w:fill="A6A6A6" w:themeFill="background1" w:themeFillShade="A6"/>
        </w:rPr>
        <w:lastRenderedPageBreak/>
        <w:t>9 PARTICIPAÇÃO DE COOPERATIVAS</w:t>
      </w:r>
    </w:p>
    <w:p w14:paraId="1BDC109A"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Pr="00087F65">
        <w:rPr>
          <w:rFonts w:ascii="Times New Roman" w:hAnsi="Times New Roman" w:cs="Times New Roman"/>
          <w:iCs/>
        </w:rPr>
        <w:t xml:space="preserve"> Conforme </w:t>
      </w:r>
      <w:hyperlink r:id="rId65" w:anchor="art16" w:history="1">
        <w:r w:rsidRPr="00087F65">
          <w:rPr>
            <w:rStyle w:val="Hyperlink"/>
            <w:rFonts w:ascii="Times New Roman" w:hAnsi="Times New Roman" w:cs="Times New Roman"/>
            <w:iCs/>
          </w:rPr>
          <w:t>art. 16 da Lei nº 14.133/2021</w:t>
        </w:r>
      </w:hyperlink>
      <w:r w:rsidRPr="00087F65">
        <w:rPr>
          <w:rFonts w:ascii="Times New Roman" w:hAnsi="Times New Roman" w:cs="Times New Roman"/>
          <w:iCs/>
        </w:rPr>
        <w:t>, os profissionais organizados sob a forma de cooperativa poderão participar de licitação quando:</w:t>
      </w:r>
    </w:p>
    <w:p w14:paraId="647593D3" w14:textId="77777777" w:rsidR="00C964CF" w:rsidRPr="00087F65" w:rsidRDefault="00C964CF" w:rsidP="0046224F">
      <w:pPr>
        <w:pStyle w:val="PargrafodaLista"/>
        <w:widowControl w:val="0"/>
        <w:numPr>
          <w:ilvl w:val="0"/>
          <w:numId w:val="114"/>
        </w:numPr>
        <w:tabs>
          <w:tab w:val="left" w:pos="1134"/>
          <w:tab w:val="right" w:pos="8080"/>
        </w:tabs>
        <w:adjustRightInd w:val="0"/>
        <w:spacing w:after="0" w:line="240" w:lineRule="auto"/>
        <w:ind w:left="567" w:right="-568" w:hanging="11"/>
        <w:jc w:val="both"/>
        <w:textAlignment w:val="baseline"/>
        <w:rPr>
          <w:rFonts w:ascii="Times New Roman" w:hAnsi="Times New Roman" w:cs="Times New Roman"/>
        </w:rPr>
      </w:pPr>
      <w:r w:rsidRPr="00087F65">
        <w:rPr>
          <w:rFonts w:ascii="Times New Roman" w:hAnsi="Times New Roman" w:cs="Times New Roman"/>
        </w:rPr>
        <w:t xml:space="preserve"> A constituição e o funcionamento da cooperativa observarem as regras estabelecidas na legislação aplicável, em especial:</w:t>
      </w:r>
    </w:p>
    <w:p w14:paraId="0DB4E21E" w14:textId="77777777" w:rsidR="00C964CF" w:rsidRPr="00087F65" w:rsidRDefault="00884300" w:rsidP="0046224F">
      <w:pPr>
        <w:pStyle w:val="PargrafodaLista"/>
        <w:widowControl w:val="0"/>
        <w:numPr>
          <w:ilvl w:val="0"/>
          <w:numId w:val="115"/>
        </w:numPr>
        <w:tabs>
          <w:tab w:val="left" w:pos="1560"/>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C964CF" w:rsidRPr="00087F65">
          <w:rPr>
            <w:rStyle w:val="Hyperlink"/>
            <w:rFonts w:ascii="Times New Roman" w:hAnsi="Times New Roman" w:cs="Times New Roman"/>
          </w:rPr>
          <w:t>Lei nº 5.764, de 16 de dezembro de 1971</w:t>
        </w:r>
      </w:hyperlink>
      <w:r w:rsidR="00C964CF" w:rsidRPr="00087F65">
        <w:rPr>
          <w:rFonts w:ascii="Times New Roman" w:hAnsi="Times New Roman" w:cs="Times New Roman"/>
        </w:rPr>
        <w:t xml:space="preserve"> – </w:t>
      </w:r>
      <w:r w:rsidR="00C964CF" w:rsidRPr="00087F65">
        <w:rPr>
          <w:rFonts w:ascii="Times New Roman" w:hAnsi="Times New Roman" w:cs="Times New Roman"/>
          <w:i/>
          <w:iCs/>
        </w:rPr>
        <w:t>Define a Política Nacional de Cooperativismo, institui o regime jurídico das sociedades cooperativas, e dá outras providências</w:t>
      </w:r>
      <w:r w:rsidR="00C964CF" w:rsidRPr="00087F65">
        <w:rPr>
          <w:rFonts w:ascii="Times New Roman" w:hAnsi="Times New Roman" w:cs="Times New Roman"/>
        </w:rPr>
        <w:t>;</w:t>
      </w:r>
    </w:p>
    <w:p w14:paraId="6F5351EB" w14:textId="77777777" w:rsidR="00C964CF" w:rsidRPr="00087F65" w:rsidRDefault="00884300" w:rsidP="0046224F">
      <w:pPr>
        <w:pStyle w:val="PargrafodaLista"/>
        <w:widowControl w:val="0"/>
        <w:numPr>
          <w:ilvl w:val="0"/>
          <w:numId w:val="115"/>
        </w:numPr>
        <w:tabs>
          <w:tab w:val="left" w:pos="1560"/>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C964CF" w:rsidRPr="00087F65">
          <w:rPr>
            <w:rStyle w:val="Hyperlink"/>
            <w:rFonts w:ascii="Times New Roman" w:hAnsi="Times New Roman" w:cs="Times New Roman"/>
          </w:rPr>
          <w:t>Lei nº 12.690, de 19 de julho de 2012</w:t>
        </w:r>
      </w:hyperlink>
      <w:r w:rsidR="00C964CF" w:rsidRPr="00087F65">
        <w:rPr>
          <w:rFonts w:ascii="Times New Roman" w:hAnsi="Times New Roman" w:cs="Times New Roman"/>
        </w:rPr>
        <w:t xml:space="preserve"> – </w:t>
      </w:r>
      <w:r w:rsidR="00C964CF" w:rsidRPr="00087F65">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C964CF" w:rsidRPr="00087F65">
        <w:rPr>
          <w:rFonts w:ascii="Times New Roman" w:hAnsi="Times New Roman" w:cs="Times New Roman"/>
        </w:rPr>
        <w:t>;</w:t>
      </w:r>
    </w:p>
    <w:p w14:paraId="6A7A86F9" w14:textId="77777777" w:rsidR="00C964CF" w:rsidRPr="00087F65" w:rsidRDefault="00884300" w:rsidP="0046224F">
      <w:pPr>
        <w:pStyle w:val="PargrafodaLista"/>
        <w:widowControl w:val="0"/>
        <w:numPr>
          <w:ilvl w:val="0"/>
          <w:numId w:val="115"/>
        </w:numPr>
        <w:tabs>
          <w:tab w:val="left" w:pos="1560"/>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C964CF" w:rsidRPr="00087F65">
          <w:rPr>
            <w:rStyle w:val="Hyperlink"/>
            <w:rFonts w:ascii="Times New Roman" w:hAnsi="Times New Roman" w:cs="Times New Roman"/>
          </w:rPr>
          <w:t>Lei Complementar nº 130, de 17 de abril de 2009</w:t>
        </w:r>
      </w:hyperlink>
      <w:r w:rsidR="00C964CF" w:rsidRPr="00087F65">
        <w:rPr>
          <w:rFonts w:ascii="Times New Roman" w:hAnsi="Times New Roman" w:cs="Times New Roman"/>
        </w:rPr>
        <w:t xml:space="preserve"> – </w:t>
      </w:r>
      <w:r w:rsidR="00C964CF" w:rsidRPr="00087F65">
        <w:rPr>
          <w:rFonts w:ascii="Times New Roman" w:hAnsi="Times New Roman" w:cs="Times New Roman"/>
          <w:i/>
          <w:iCs/>
        </w:rPr>
        <w:t>Dispõe sobre o Sistema Nacional de Crédito Cooperativo e revoga dispositivos das Leis n</w:t>
      </w:r>
      <w:r w:rsidR="00C964CF" w:rsidRPr="00087F65">
        <w:rPr>
          <w:rFonts w:ascii="Times New Roman" w:hAnsi="Times New Roman" w:cs="Times New Roman"/>
          <w:i/>
          <w:iCs/>
          <w:u w:val="single"/>
          <w:vertAlign w:val="superscript"/>
        </w:rPr>
        <w:t>os</w:t>
      </w:r>
      <w:r w:rsidR="00C964CF" w:rsidRPr="00087F65">
        <w:rPr>
          <w:rFonts w:ascii="Times New Roman" w:hAnsi="Times New Roman" w:cs="Times New Roman"/>
          <w:i/>
          <w:iCs/>
        </w:rPr>
        <w:t> 4.595, de 31 de dezembro de 1964, e 5.764, de 16 de dezembro de 1971</w:t>
      </w:r>
      <w:r w:rsidR="00C964CF" w:rsidRPr="00087F65">
        <w:rPr>
          <w:rFonts w:ascii="Times New Roman" w:hAnsi="Times New Roman" w:cs="Times New Roman"/>
        </w:rPr>
        <w:t>.</w:t>
      </w:r>
    </w:p>
    <w:p w14:paraId="79990028" w14:textId="77777777" w:rsidR="00C964CF" w:rsidRPr="00087F65" w:rsidRDefault="00C964CF" w:rsidP="0046224F">
      <w:pPr>
        <w:pStyle w:val="PargrafodaLista"/>
        <w:widowControl w:val="0"/>
        <w:numPr>
          <w:ilvl w:val="0"/>
          <w:numId w:val="11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cooperativa apresentar demonstrativo de atuação em regime cooperado, com repartição de receitas e despesas entre os cooperados;</w:t>
      </w:r>
    </w:p>
    <w:p w14:paraId="7DA7E87A" w14:textId="77777777" w:rsidR="00C964CF" w:rsidRPr="00087F65" w:rsidRDefault="00C964CF" w:rsidP="0046224F">
      <w:pPr>
        <w:pStyle w:val="PargrafodaLista"/>
        <w:widowControl w:val="0"/>
        <w:numPr>
          <w:ilvl w:val="0"/>
          <w:numId w:val="11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Qualquer cooperado, com igual qualificação, for capaz de executar o objeto contratado, vedado à Administração indicar nominalmente pessoas;</w:t>
      </w:r>
    </w:p>
    <w:p w14:paraId="2D8E8A88" w14:textId="77777777" w:rsidR="00C964CF" w:rsidRPr="00087F65" w:rsidRDefault="00C964CF" w:rsidP="0046224F">
      <w:pPr>
        <w:pStyle w:val="PargrafodaLista"/>
        <w:widowControl w:val="0"/>
        <w:numPr>
          <w:ilvl w:val="0"/>
          <w:numId w:val="11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506540C6"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9.2</w:t>
      </w:r>
      <w:r w:rsidRPr="00087F65">
        <w:rPr>
          <w:rFonts w:ascii="Times New Roman" w:hAnsi="Times New Roman" w:cs="Times New Roman"/>
          <w:iCs/>
        </w:rPr>
        <w:t xml:space="preserve"> Conforme </w:t>
      </w:r>
      <w:hyperlink r:id="rId70" w:anchor="art34" w:history="1">
        <w:r w:rsidRPr="00087F65">
          <w:rPr>
            <w:rStyle w:val="Hyperlink"/>
            <w:rFonts w:ascii="Times New Roman" w:hAnsi="Times New Roman" w:cs="Times New Roman"/>
            <w:iCs/>
          </w:rPr>
          <w:t>art. 34 da Lei nº 11.488/2007</w:t>
        </w:r>
      </w:hyperlink>
      <w:r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nela incluídos os atos cooperados e não-cooperados, o disposto nos Capítulos V a X (</w:t>
      </w:r>
      <w:hyperlink r:id="rId72" w:anchor="art42" w:history="1">
        <w:r w:rsidRPr="00087F65">
          <w:rPr>
            <w:rStyle w:val="Hyperlink"/>
            <w:rFonts w:ascii="Times New Roman" w:hAnsi="Times New Roman" w:cs="Times New Roman"/>
            <w:iCs/>
          </w:rPr>
          <w:t>art. 42 ao 67-A</w:t>
        </w:r>
      </w:hyperlink>
      <w:r w:rsidRPr="00087F65">
        <w:rPr>
          <w:rFonts w:ascii="Times New Roman" w:hAnsi="Times New Roman" w:cs="Times New Roman"/>
          <w:iCs/>
        </w:rPr>
        <w:t>), na Seção IV do Capítulo XI (</w:t>
      </w:r>
      <w:hyperlink r:id="rId73" w:anchor="art73" w:history="1">
        <w:r w:rsidRPr="00087F65">
          <w:rPr>
            <w:rStyle w:val="Hyperlink"/>
            <w:rFonts w:ascii="Times New Roman" w:hAnsi="Times New Roman" w:cs="Times New Roman"/>
            <w:iCs/>
          </w:rPr>
          <w:t>art. 73 e 73-A</w:t>
        </w:r>
      </w:hyperlink>
      <w:r w:rsidRPr="00087F65">
        <w:rPr>
          <w:rFonts w:ascii="Times New Roman" w:hAnsi="Times New Roman" w:cs="Times New Roman"/>
          <w:iCs/>
        </w:rPr>
        <w:t>), e no Capítulo XII (</w:t>
      </w:r>
      <w:hyperlink r:id="rId74" w:anchor="art74" w:history="1">
        <w:r w:rsidRPr="00087F65">
          <w:rPr>
            <w:rStyle w:val="Hyperlink"/>
            <w:rFonts w:ascii="Times New Roman" w:hAnsi="Times New Roman" w:cs="Times New Roman"/>
            <w:iCs/>
          </w:rPr>
          <w:t>art. 74 ao 75-B</w:t>
        </w:r>
      </w:hyperlink>
      <w:r w:rsidRPr="00087F65">
        <w:rPr>
          <w:rFonts w:ascii="Times New Roman" w:hAnsi="Times New Roman" w:cs="Times New Roman"/>
          <w:iCs/>
        </w:rPr>
        <w:t>) da referida Lei Complementar.</w:t>
      </w:r>
    </w:p>
    <w:p w14:paraId="5772BCB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7BE17E2"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10 REGRAS GERAIS PARA DOCUMENTAÇÃO</w:t>
      </w:r>
    </w:p>
    <w:p w14:paraId="02A738C9"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Pr="00087F65">
        <w:rPr>
          <w:rFonts w:ascii="Times New Roman" w:hAnsi="Times New Roman" w:cs="Times New Roman"/>
          <w:iCs/>
        </w:rPr>
        <w:t xml:space="preserve"> Conforme </w:t>
      </w:r>
      <w:hyperlink r:id="rId75" w:anchor="art12" w:history="1">
        <w:r w:rsidRPr="00087F65">
          <w:rPr>
            <w:rStyle w:val="Hyperlink"/>
            <w:rFonts w:ascii="Times New Roman" w:hAnsi="Times New Roman" w:cs="Times New Roman"/>
            <w:iCs/>
          </w:rPr>
          <w:t>art. 12 da Lei nº 14.133/2021</w:t>
        </w:r>
      </w:hyperlink>
      <w:r w:rsidRPr="00087F65">
        <w:rPr>
          <w:rFonts w:ascii="Times New Roman" w:hAnsi="Times New Roman" w:cs="Times New Roman"/>
          <w:iCs/>
        </w:rPr>
        <w:t>:</w:t>
      </w:r>
    </w:p>
    <w:p w14:paraId="643A17E9" w14:textId="77777777" w:rsidR="00C964CF" w:rsidRPr="00087F65" w:rsidRDefault="00C964CF" w:rsidP="0046224F">
      <w:pPr>
        <w:pStyle w:val="PargrafodaLista"/>
        <w:widowControl w:val="0"/>
        <w:numPr>
          <w:ilvl w:val="0"/>
          <w:numId w:val="116"/>
        </w:numPr>
        <w:tabs>
          <w:tab w:val="left" w:pos="1134"/>
          <w:tab w:val="right" w:pos="8080"/>
        </w:tabs>
        <w:adjustRightInd w:val="0"/>
        <w:spacing w:after="0" w:line="240" w:lineRule="auto"/>
        <w:ind w:left="567" w:right="-568" w:hanging="11"/>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23B43BE3" w14:textId="77777777" w:rsidR="00C964CF" w:rsidRPr="00087F65" w:rsidRDefault="00C964CF" w:rsidP="0046224F">
      <w:pPr>
        <w:pStyle w:val="PargrafodaLista"/>
        <w:widowControl w:val="0"/>
        <w:numPr>
          <w:ilvl w:val="0"/>
          <w:numId w:val="11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546A2FB5" w14:textId="77777777" w:rsidR="00C964CF" w:rsidRPr="00087F65" w:rsidRDefault="00C964CF" w:rsidP="0046224F">
      <w:pPr>
        <w:pStyle w:val="PargrafodaLista"/>
        <w:widowControl w:val="0"/>
        <w:numPr>
          <w:ilvl w:val="0"/>
          <w:numId w:val="11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08B50E18" w14:textId="77777777" w:rsidR="00C964CF" w:rsidRPr="00087F65" w:rsidRDefault="00C964CF" w:rsidP="0046224F">
      <w:pPr>
        <w:pStyle w:val="PargrafodaLista"/>
        <w:widowControl w:val="0"/>
        <w:numPr>
          <w:ilvl w:val="0"/>
          <w:numId w:val="11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24EA724E" w14:textId="77777777" w:rsidR="00C964CF" w:rsidRPr="00087F65" w:rsidRDefault="00C964CF" w:rsidP="0046224F">
      <w:pPr>
        <w:pStyle w:val="PargrafodaLista"/>
        <w:widowControl w:val="0"/>
        <w:numPr>
          <w:ilvl w:val="0"/>
          <w:numId w:val="11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512FEE08" w14:textId="77777777" w:rsidR="00C964CF" w:rsidRPr="00087F65" w:rsidRDefault="00C964CF" w:rsidP="0046224F">
      <w:pPr>
        <w:pStyle w:val="PargrafodaLista"/>
        <w:widowControl w:val="0"/>
        <w:numPr>
          <w:ilvl w:val="0"/>
          <w:numId w:val="116"/>
        </w:numPr>
        <w:tabs>
          <w:tab w:val="left" w:pos="1134"/>
          <w:tab w:val="right" w:pos="1418"/>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36CB7EA0" w14:textId="623B34DD" w:rsidR="00C964CF" w:rsidRPr="00087F65" w:rsidRDefault="00C964CF" w:rsidP="0046224F">
      <w:pPr>
        <w:pStyle w:val="PargrafodaLista"/>
        <w:widowControl w:val="0"/>
        <w:numPr>
          <w:ilvl w:val="0"/>
          <w:numId w:val="11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permitida a identificação e assinatura digital por pessoa física ou jurídica em meio eletrônico, mediante certificado digital emitido em âmbito da Infraestrutura de Chaves Públicas Brasileira (ICP-Brasil).</w:t>
      </w:r>
    </w:p>
    <w:p w14:paraId="37C5922C" w14:textId="77777777" w:rsidR="00C964CF" w:rsidRPr="00087F65" w:rsidRDefault="00C964CF" w:rsidP="00C964CF">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318577DA"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11 FASES DE PROPOSTA E HABILITAÇÃO</w:t>
      </w:r>
    </w:p>
    <w:p w14:paraId="6853C62D"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Pr="00087F65">
        <w:rPr>
          <w:rFonts w:ascii="Times New Roman" w:hAnsi="Times New Roman" w:cs="Times New Roman"/>
          <w:iCs/>
        </w:rPr>
        <w:t xml:space="preserve"> Para este certame, a sequência das fases será (</w:t>
      </w:r>
      <w:hyperlink r:id="rId77" w:anchor="art17" w:history="1">
        <w:r w:rsidRPr="00087F65">
          <w:rPr>
            <w:rStyle w:val="Hyperlink"/>
            <w:rFonts w:ascii="Times New Roman" w:hAnsi="Times New Roman" w:cs="Times New Roman"/>
            <w:iCs/>
          </w:rPr>
          <w:t xml:space="preserve">art. 17,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70E6A056" w14:textId="77777777" w:rsidR="00C964CF" w:rsidRPr="00087F65" w:rsidRDefault="00C964CF" w:rsidP="0046224F">
      <w:pPr>
        <w:pStyle w:val="PargrafodaLista"/>
        <w:numPr>
          <w:ilvl w:val="0"/>
          <w:numId w:val="11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5AA1E3F9" w14:textId="77777777" w:rsidR="00C964CF" w:rsidRPr="00087F65" w:rsidRDefault="00C964CF" w:rsidP="0046224F">
      <w:pPr>
        <w:pStyle w:val="PargrafodaLista"/>
        <w:numPr>
          <w:ilvl w:val="0"/>
          <w:numId w:val="11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0FB3B47B"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Pr="00087F65">
        <w:rPr>
          <w:rFonts w:ascii="Times New Roman" w:hAnsi="Times New Roman" w:cs="Times New Roman"/>
          <w:iCs/>
        </w:rPr>
        <w:t xml:space="preserve"> A fase RECURSAL será única (</w:t>
      </w:r>
      <w:hyperlink r:id="rId78" w:anchor="art165%C2%A71ii" w:history="1">
        <w:r w:rsidRPr="00087F65">
          <w:rPr>
            <w:rStyle w:val="Hyperlink"/>
            <w:rFonts w:ascii="Times New Roman" w:hAnsi="Times New Roman" w:cs="Times New Roman"/>
            <w:iCs/>
          </w:rPr>
          <w:t>art. 165, § 1º, II da Lei nº 14.133/2021</w:t>
        </w:r>
      </w:hyperlink>
      <w:r w:rsidRPr="00087F65">
        <w:rPr>
          <w:rFonts w:ascii="Times New Roman" w:hAnsi="Times New Roman" w:cs="Times New Roman"/>
          <w:iCs/>
        </w:rPr>
        <w:t>).</w:t>
      </w:r>
    </w:p>
    <w:p w14:paraId="7C1F912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211318E"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12 CRITÉRIO DE JULGAMENTO E MODO DE DISPUTA</w:t>
      </w:r>
    </w:p>
    <w:p w14:paraId="48A6F611"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Pr="00087F65">
        <w:rPr>
          <w:rFonts w:ascii="Times New Roman" w:hAnsi="Times New Roman" w:cs="Times New Roman"/>
          <w:iCs/>
        </w:rPr>
        <w:t xml:space="preserve"> CRITÉRIO DE JULGAMENTO: MENOR PREÇO </w:t>
      </w:r>
    </w:p>
    <w:p w14:paraId="483AD014"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12.1.1 </w:t>
      </w:r>
      <w:r w:rsidRPr="00087F65">
        <w:rPr>
          <w:rFonts w:ascii="Times New Roman" w:hAnsi="Times New Roman" w:cs="Times New Roman"/>
          <w:iCs/>
        </w:rPr>
        <w:t>Para elaboração e apresentação das propostas o licitante deve:</w:t>
      </w:r>
    </w:p>
    <w:p w14:paraId="134D6A4E" w14:textId="77777777" w:rsidR="00C964CF" w:rsidRPr="00087F65" w:rsidRDefault="00C964CF" w:rsidP="0046224F">
      <w:pPr>
        <w:pStyle w:val="PargrafodaLista"/>
        <w:widowControl w:val="0"/>
        <w:numPr>
          <w:ilvl w:val="0"/>
          <w:numId w:val="11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Levar em consideração o disposto neste edital e em seus anexos;</w:t>
      </w:r>
    </w:p>
    <w:p w14:paraId="1BF4006A" w14:textId="77777777" w:rsidR="00C964CF" w:rsidRPr="00087F65" w:rsidRDefault="00C964CF" w:rsidP="0046224F">
      <w:pPr>
        <w:pStyle w:val="PargrafodaLista"/>
        <w:widowControl w:val="0"/>
        <w:numPr>
          <w:ilvl w:val="0"/>
          <w:numId w:val="11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ofertar proposta com valor superior ao indicado neste edital;</w:t>
      </w:r>
    </w:p>
    <w:p w14:paraId="7AC0A052" w14:textId="77777777" w:rsidR="00C964CF" w:rsidRPr="00087F65" w:rsidRDefault="00C964CF" w:rsidP="0046224F">
      <w:pPr>
        <w:pStyle w:val="PargrafodaLista"/>
        <w:widowControl w:val="0"/>
        <w:numPr>
          <w:ilvl w:val="0"/>
          <w:numId w:val="11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4AD3645F" w14:textId="77777777" w:rsidR="00C964CF" w:rsidRPr="00087F65" w:rsidRDefault="00C964CF" w:rsidP="0046224F">
      <w:pPr>
        <w:pStyle w:val="PargrafodaLista"/>
        <w:widowControl w:val="0"/>
        <w:numPr>
          <w:ilvl w:val="0"/>
          <w:numId w:val="11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2ABE70A5" w14:textId="77777777" w:rsidR="00C964CF" w:rsidRPr="00087F65" w:rsidRDefault="00C964CF" w:rsidP="0046224F">
      <w:pPr>
        <w:pStyle w:val="PargrafodaLista"/>
        <w:widowControl w:val="0"/>
        <w:numPr>
          <w:ilvl w:val="0"/>
          <w:numId w:val="11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 proposta deverá ter validade mínima de 60 (sessenta) dias, contados da data da abertura da sessão, sendo que decorrido o prazo de validade da proposta sem convocação para contratação, ficará o licitante liberado do compromisso assumido.</w:t>
      </w:r>
    </w:p>
    <w:p w14:paraId="66F44580"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Pr="00087F65">
        <w:rPr>
          <w:rFonts w:ascii="Times New Roman" w:hAnsi="Times New Roman" w:cs="Times New Roman"/>
          <w:iCs/>
        </w:rPr>
        <w:t xml:space="preserve"> O conteúdo das propostas é sigiloso até a abertura da sessão pública (</w:t>
      </w:r>
      <w:hyperlink r:id="rId80" w:anchor="art13i" w:history="1">
        <w:r w:rsidRPr="00087F65">
          <w:rPr>
            <w:rStyle w:val="Hyperlink"/>
            <w:rFonts w:ascii="Times New Roman" w:hAnsi="Times New Roman" w:cs="Times New Roman"/>
            <w:iCs/>
          </w:rPr>
          <w:t>art. 13, I da Lei nº 14.133/2021</w:t>
        </w:r>
      </w:hyperlink>
      <w:r w:rsidRPr="00087F65">
        <w:rPr>
          <w:rFonts w:ascii="Times New Roman" w:hAnsi="Times New Roman" w:cs="Times New Roman"/>
          <w:iCs/>
        </w:rPr>
        <w:t xml:space="preserve">), sob pena de incursão no </w:t>
      </w:r>
      <w:hyperlink r:id="rId81" w:anchor="art337j" w:history="1">
        <w:r w:rsidRPr="00087F65">
          <w:rPr>
            <w:rStyle w:val="Hyperlink"/>
            <w:rFonts w:ascii="Times New Roman" w:hAnsi="Times New Roman" w:cs="Times New Roman"/>
            <w:iCs/>
          </w:rPr>
          <w:t>art. 337-J do Código Penal</w:t>
        </w:r>
      </w:hyperlink>
      <w:r w:rsidRPr="00087F65">
        <w:rPr>
          <w:rStyle w:val="Refdenotaderodap"/>
          <w:rFonts w:ascii="Times New Roman" w:hAnsi="Times New Roman" w:cs="Times New Roman"/>
          <w:iCs/>
        </w:rPr>
        <w:footnoteReference w:id="1"/>
      </w:r>
      <w:r w:rsidRPr="00087F65">
        <w:rPr>
          <w:rFonts w:ascii="Times New Roman" w:hAnsi="Times New Roman" w:cs="Times New Roman"/>
          <w:iCs/>
        </w:rPr>
        <w:t>.</w:t>
      </w:r>
    </w:p>
    <w:p w14:paraId="441B3E5B"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6433F063"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379A032C"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Pr="00087F65">
        <w:rPr>
          <w:rFonts w:ascii="Times New Roman" w:hAnsi="Times New Roman" w:cs="Times New Roman"/>
          <w:iCs/>
        </w:rPr>
        <w:t xml:space="preserve"> No caso de a desconexão do </w:t>
      </w:r>
      <w:r w:rsidRPr="00087F65">
        <w:rPr>
          <w:rFonts w:ascii="Times New Roman" w:hAnsi="Times New Roman" w:cs="Times New Roman"/>
          <w:b/>
          <w:iCs/>
        </w:rPr>
        <w:t>pregoeiro</w:t>
      </w:r>
      <w:r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na 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2A787678"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Pr="00087F65">
        <w:rPr>
          <w:rFonts w:ascii="Times New Roman" w:hAnsi="Times New Roman" w:cs="Times New Roman"/>
          <w:iCs/>
        </w:rPr>
        <w:t xml:space="preserve"> Quanto aos lances:</w:t>
      </w:r>
    </w:p>
    <w:p w14:paraId="6A659802" w14:textId="77777777" w:rsidR="00C964CF" w:rsidRPr="00087F65" w:rsidRDefault="00C964CF" w:rsidP="0046224F">
      <w:pPr>
        <w:pStyle w:val="PargrafodaLista"/>
        <w:numPr>
          <w:ilvl w:val="0"/>
          <w:numId w:val="1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56856A54" w14:textId="77777777" w:rsidR="00C964CF" w:rsidRPr="00087F65" w:rsidRDefault="00C964CF" w:rsidP="0046224F">
      <w:pPr>
        <w:pStyle w:val="PargrafodaLista"/>
        <w:numPr>
          <w:ilvl w:val="0"/>
          <w:numId w:val="1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574CFE0B"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Pr="00087F65">
        <w:rPr>
          <w:rFonts w:ascii="Times New Roman" w:hAnsi="Times New Roman" w:cs="Times New Roman"/>
          <w:shd w:val="clear" w:color="auto" w:fill="F2F2F2" w:themeFill="background1" w:themeFillShade="F2"/>
        </w:rPr>
        <w:t xml:space="preserve"> MODO DE DISPUTA: ABERTO</w:t>
      </w:r>
    </w:p>
    <w:p w14:paraId="3FBACA8E" w14:textId="77777777" w:rsidR="00C964CF" w:rsidRPr="00087F65" w:rsidRDefault="00C964CF" w:rsidP="0046224F">
      <w:pPr>
        <w:pStyle w:val="PargrafodaLista"/>
        <w:numPr>
          <w:ilvl w:val="0"/>
          <w:numId w:val="120"/>
        </w:numPr>
        <w:tabs>
          <w:tab w:val="left" w:pos="1134"/>
          <w:tab w:val="right" w:pos="8080"/>
        </w:tabs>
        <w:spacing w:after="0" w:line="240" w:lineRule="auto"/>
        <w:ind w:left="567" w:right="-568" w:hanging="11"/>
        <w:jc w:val="both"/>
        <w:rPr>
          <w:rFonts w:ascii="Times New Roman" w:hAnsi="Times New Roman" w:cs="Times New Roman"/>
          <w:b/>
        </w:rPr>
      </w:pPr>
      <w:r w:rsidRPr="00087F65">
        <w:rPr>
          <w:rFonts w:ascii="Times New Roman" w:hAnsi="Times New Roman" w:cs="Times New Roman"/>
          <w:b/>
        </w:rPr>
        <w:t>ABERTO:</w:t>
      </w:r>
    </w:p>
    <w:p w14:paraId="7BF98C43" w14:textId="77777777" w:rsidR="00C964CF" w:rsidRPr="00087F65" w:rsidRDefault="00C964CF" w:rsidP="0046224F">
      <w:pPr>
        <w:pStyle w:val="PargrafodaLista"/>
        <w:numPr>
          <w:ilvl w:val="0"/>
          <w:numId w:val="12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2F86EF03" w14:textId="77777777" w:rsidR="00C964CF" w:rsidRPr="00087F65" w:rsidRDefault="00C964CF" w:rsidP="0046224F">
      <w:pPr>
        <w:pStyle w:val="PargrafodaLista"/>
        <w:numPr>
          <w:ilvl w:val="0"/>
          <w:numId w:val="12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668C058D" w14:textId="77777777" w:rsidR="00C964CF" w:rsidRPr="00087F65" w:rsidRDefault="00C964CF" w:rsidP="0046224F">
      <w:pPr>
        <w:pStyle w:val="PargrafodaLista"/>
        <w:numPr>
          <w:ilvl w:val="0"/>
          <w:numId w:val="12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24BDECA8" w14:textId="77777777" w:rsidR="00C964CF" w:rsidRPr="00087F65" w:rsidRDefault="00C964CF" w:rsidP="0046224F">
      <w:pPr>
        <w:pStyle w:val="PargrafodaLista"/>
        <w:numPr>
          <w:ilvl w:val="0"/>
          <w:numId w:val="12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assessorado pela equipe de apoio, justificadamente, admitir o reinício do envio de lances, em prol da consecução do melhor preço;</w:t>
      </w:r>
    </w:p>
    <w:p w14:paraId="252CBB3B" w14:textId="77777777" w:rsidR="00C964CF" w:rsidRPr="00087F65" w:rsidRDefault="00C964CF" w:rsidP="0046224F">
      <w:pPr>
        <w:pStyle w:val="PargrafodaLista"/>
        <w:numPr>
          <w:ilvl w:val="0"/>
          <w:numId w:val="12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401783E0" w14:textId="77777777" w:rsidR="00C964CF" w:rsidRPr="00087F65" w:rsidRDefault="00C964CF" w:rsidP="0046224F">
      <w:pPr>
        <w:pStyle w:val="PargrafodaLista"/>
        <w:numPr>
          <w:ilvl w:val="0"/>
          <w:numId w:val="12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612B001D" w14:textId="77777777" w:rsidR="00C964CF" w:rsidRPr="00087F65" w:rsidRDefault="00C964CF" w:rsidP="0046224F">
      <w:pPr>
        <w:pStyle w:val="PargrafodaLista"/>
        <w:numPr>
          <w:ilvl w:val="0"/>
          <w:numId w:val="12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49B04D46" w14:textId="77777777" w:rsidR="00C964CF" w:rsidRPr="00087F65" w:rsidRDefault="00C964CF" w:rsidP="00C964CF">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0B91501F"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13 VERIFICAÇÃO DE IMPEDIMENTOS NO CEIS E CNEP</w:t>
      </w:r>
    </w:p>
    <w:p w14:paraId="60BB78FF"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Pr="00087F65">
        <w:rPr>
          <w:rFonts w:ascii="Times New Roman" w:hAnsi="Times New Roman" w:cs="Times New Roman"/>
          <w:bCs/>
          <w:iCs/>
        </w:rPr>
        <w:t xml:space="preserve">Tão logo o Município tenha conhecimento fornecedor interessado em participar do certame, será verificada a </w:t>
      </w:r>
      <w:r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Pr="00087F65">
          <w:rPr>
            <w:rStyle w:val="Hyperlink"/>
            <w:rFonts w:ascii="Times New Roman" w:hAnsi="Times New Roman" w:cs="Times New Roman"/>
            <w:iCs/>
          </w:rPr>
          <w:t>Controladoria-Geral da União (CGU)</w:t>
        </w:r>
      </w:hyperlink>
      <w:r w:rsidRPr="00087F65">
        <w:rPr>
          <w:rFonts w:ascii="Times New Roman" w:hAnsi="Times New Roman" w:cs="Times New Roman"/>
          <w:iCs/>
        </w:rPr>
        <w:t>:</w:t>
      </w:r>
    </w:p>
    <w:p w14:paraId="131DB045" w14:textId="77777777" w:rsidR="00C964CF" w:rsidRPr="00087F65" w:rsidRDefault="00884300" w:rsidP="0046224F">
      <w:pPr>
        <w:pStyle w:val="PargrafodaLista"/>
        <w:numPr>
          <w:ilvl w:val="0"/>
          <w:numId w:val="122"/>
        </w:numPr>
        <w:tabs>
          <w:tab w:val="left" w:pos="1134"/>
          <w:tab w:val="right" w:pos="1560"/>
        </w:tabs>
        <w:spacing w:after="0" w:line="240" w:lineRule="auto"/>
        <w:ind w:left="1134" w:right="-568" w:firstLine="0"/>
        <w:jc w:val="both"/>
        <w:rPr>
          <w:rFonts w:ascii="Times New Roman" w:hAnsi="Times New Roman" w:cs="Times New Roman"/>
          <w:iCs/>
        </w:rPr>
      </w:pPr>
      <w:hyperlink r:id="rId84" w:history="1">
        <w:r w:rsidR="00C964CF" w:rsidRPr="00087F65">
          <w:rPr>
            <w:rStyle w:val="Hyperlink"/>
            <w:rFonts w:ascii="Times New Roman" w:hAnsi="Times New Roman" w:cs="Times New Roman"/>
            <w:iCs/>
          </w:rPr>
          <w:t>Cadastro Nacional de Empresas Inidôneas e Suspensas (CEIS)</w:t>
        </w:r>
      </w:hyperlink>
      <w:r w:rsidR="00C964CF" w:rsidRPr="00087F65">
        <w:rPr>
          <w:rFonts w:ascii="Times New Roman" w:hAnsi="Times New Roman" w:cs="Times New Roman"/>
          <w:iCs/>
        </w:rPr>
        <w:t>;</w:t>
      </w:r>
    </w:p>
    <w:p w14:paraId="7500148A" w14:textId="77777777" w:rsidR="00C964CF" w:rsidRPr="00087F65" w:rsidRDefault="00884300" w:rsidP="0046224F">
      <w:pPr>
        <w:pStyle w:val="PargrafodaLista"/>
        <w:numPr>
          <w:ilvl w:val="0"/>
          <w:numId w:val="122"/>
        </w:numPr>
        <w:tabs>
          <w:tab w:val="left" w:pos="1134"/>
          <w:tab w:val="right" w:pos="1418"/>
        </w:tabs>
        <w:spacing w:after="0" w:line="240" w:lineRule="auto"/>
        <w:ind w:left="1134" w:right="-568" w:firstLine="0"/>
        <w:jc w:val="both"/>
        <w:rPr>
          <w:rFonts w:ascii="Times New Roman" w:hAnsi="Times New Roman" w:cs="Times New Roman"/>
          <w:iCs/>
        </w:rPr>
      </w:pPr>
      <w:hyperlink r:id="rId85" w:history="1">
        <w:r w:rsidR="00C964CF" w:rsidRPr="00087F65">
          <w:rPr>
            <w:rStyle w:val="Hyperlink"/>
            <w:rFonts w:ascii="Times New Roman" w:hAnsi="Times New Roman" w:cs="Times New Roman"/>
            <w:iCs/>
          </w:rPr>
          <w:t>Cadastro Nacional de Empresas Punidas (CNEP)</w:t>
        </w:r>
      </w:hyperlink>
      <w:r w:rsidR="00C964CF" w:rsidRPr="00087F65">
        <w:rPr>
          <w:rFonts w:ascii="Times New Roman" w:hAnsi="Times New Roman" w:cs="Times New Roman"/>
          <w:iCs/>
        </w:rPr>
        <w:t>.</w:t>
      </w:r>
    </w:p>
    <w:p w14:paraId="1F20EB4B" w14:textId="77777777" w:rsidR="00C964CF" w:rsidRPr="00087F65" w:rsidRDefault="00C964CF" w:rsidP="00C964CF">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4CEF6B25" w14:textId="77777777" w:rsidR="00C964CF" w:rsidRPr="00087F65" w:rsidRDefault="00C964CF" w:rsidP="00C964CF">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17EE4E8C" w14:textId="77777777" w:rsidR="00C964CF" w:rsidRPr="00087F65" w:rsidRDefault="00C964CF" w:rsidP="00C964CF">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2C481E1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5B7FC6D"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14 JULGAMENTO DAS PROPOSTAS</w:t>
      </w:r>
    </w:p>
    <w:p w14:paraId="5E5BBCC9"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14.1 </w:t>
      </w:r>
      <w:r w:rsidRPr="00087F65">
        <w:rPr>
          <w:rFonts w:ascii="Times New Roman" w:hAnsi="Times New Roman" w:cs="Times New Roman"/>
          <w:iCs/>
        </w:rPr>
        <w:t>ANÁLISE DE PROPOSTA</w:t>
      </w:r>
    </w:p>
    <w:p w14:paraId="00664709"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Pr="00087F65">
        <w:rPr>
          <w:rFonts w:ascii="Times New Roman" w:eastAsia="Times New Roman" w:hAnsi="Times New Roman" w:cs="Times New Roman"/>
          <w:lang w:eastAsia="pt-BR"/>
        </w:rPr>
        <w:t xml:space="preserve"> </w:t>
      </w:r>
      <w:r w:rsidRPr="00087F65">
        <w:rPr>
          <w:rFonts w:ascii="Times New Roman" w:hAnsi="Times New Roman" w:cs="Times New Roman"/>
          <w:iCs/>
        </w:rPr>
        <w:t>Serão desclassificadas as propostas que (</w:t>
      </w:r>
      <w:hyperlink r:id="rId89" w:anchor="art59" w:history="1">
        <w:r w:rsidRPr="00087F65">
          <w:rPr>
            <w:rStyle w:val="Hyperlink"/>
            <w:rFonts w:ascii="Times New Roman" w:hAnsi="Times New Roman" w:cs="Times New Roman"/>
            <w:iCs/>
          </w:rPr>
          <w:t xml:space="preserve">art. 59,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da Lei nº 14.133/2021</w:t>
        </w:r>
      </w:hyperlink>
      <w:r w:rsidRPr="00087F65">
        <w:rPr>
          <w:rFonts w:ascii="Times New Roman" w:hAnsi="Times New Roman" w:cs="Times New Roman"/>
          <w:iCs/>
        </w:rPr>
        <w:t>):</w:t>
      </w:r>
    </w:p>
    <w:p w14:paraId="6EBFD9D7" w14:textId="77777777" w:rsidR="00C964CF" w:rsidRPr="00087F65" w:rsidRDefault="00C964CF" w:rsidP="0046224F">
      <w:pPr>
        <w:pStyle w:val="PargrafodaLista"/>
        <w:widowControl w:val="0"/>
        <w:numPr>
          <w:ilvl w:val="0"/>
          <w:numId w:val="1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51150870" w14:textId="77777777" w:rsidR="00C964CF" w:rsidRPr="00087F65" w:rsidRDefault="00C964CF" w:rsidP="0046224F">
      <w:pPr>
        <w:pStyle w:val="PargrafodaLista"/>
        <w:widowControl w:val="0"/>
        <w:numPr>
          <w:ilvl w:val="0"/>
          <w:numId w:val="1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2EF1982A" w14:textId="77777777" w:rsidR="00C964CF" w:rsidRPr="00087F65" w:rsidRDefault="00C964CF" w:rsidP="0046224F">
      <w:pPr>
        <w:pStyle w:val="PargrafodaLista"/>
        <w:widowControl w:val="0"/>
        <w:numPr>
          <w:ilvl w:val="0"/>
          <w:numId w:val="1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Pr="00087F65">
        <w:rPr>
          <w:rFonts w:ascii="Times New Roman" w:hAnsi="Times New Roman" w:cs="Times New Roman"/>
          <w:iCs/>
        </w:rPr>
        <w:t>estimado para a contratação;</w:t>
      </w:r>
    </w:p>
    <w:p w14:paraId="0567572E" w14:textId="77777777" w:rsidR="00C964CF" w:rsidRPr="00087F65" w:rsidRDefault="00C964CF" w:rsidP="0046224F">
      <w:pPr>
        <w:pStyle w:val="PargrafodaLista"/>
        <w:widowControl w:val="0"/>
        <w:numPr>
          <w:ilvl w:val="0"/>
          <w:numId w:val="1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688843F8" w14:textId="77777777" w:rsidR="00C964CF" w:rsidRPr="00087F65" w:rsidRDefault="00C964CF" w:rsidP="0046224F">
      <w:pPr>
        <w:pStyle w:val="PargrafodaLista"/>
        <w:widowControl w:val="0"/>
        <w:numPr>
          <w:ilvl w:val="0"/>
          <w:numId w:val="1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4EA46D24" w14:textId="77777777" w:rsidR="00C964CF" w:rsidRPr="00087F65" w:rsidRDefault="00C964CF" w:rsidP="0046224F">
      <w:pPr>
        <w:pStyle w:val="PargrafodaLista"/>
        <w:widowControl w:val="0"/>
        <w:numPr>
          <w:ilvl w:val="0"/>
          <w:numId w:val="1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4FBD513"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14.1.2</w:t>
      </w:r>
      <w:r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Pr="00087F65">
          <w:rPr>
            <w:rStyle w:val="Hyperlink"/>
            <w:rFonts w:ascii="Times New Roman" w:hAnsi="Times New Roman" w:cs="Times New Roman"/>
            <w:iCs/>
          </w:rPr>
          <w:t>art. 59, § 1º da Lei nº 14.133/2021</w:t>
        </w:r>
      </w:hyperlink>
      <w:r w:rsidRPr="00087F65">
        <w:rPr>
          <w:rFonts w:ascii="Times New Roman" w:hAnsi="Times New Roman" w:cs="Times New Roman"/>
          <w:iCs/>
        </w:rPr>
        <w:t>).</w:t>
      </w:r>
      <w:r w:rsidRPr="00087F65">
        <w:rPr>
          <w:rFonts w:ascii="Times New Roman" w:hAnsi="Times New Roman" w:cs="Times New Roman"/>
          <w:iCs/>
          <w:color w:val="FF0000"/>
        </w:rPr>
        <w:t xml:space="preserve"> </w:t>
      </w:r>
    </w:p>
    <w:p w14:paraId="1C29E8F6"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2</w:t>
      </w:r>
      <w:r w:rsidRPr="00087F65">
        <w:rPr>
          <w:rFonts w:ascii="Times New Roman" w:hAnsi="Times New Roman" w:cs="Times New Roman"/>
          <w:iCs/>
        </w:rPr>
        <w:t xml:space="preserve"> </w:t>
      </w:r>
      <w:r w:rsidRPr="00087F65">
        <w:rPr>
          <w:rFonts w:ascii="Times New Roman" w:hAnsi="Times New Roman" w:cs="Times New Roman"/>
          <w:iCs/>
          <w:u w:val="single"/>
        </w:rPr>
        <w:t>EXEQUIBILIDADE:</w:t>
      </w:r>
    </w:p>
    <w:p w14:paraId="0EDADB8B"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2</w:t>
      </w:r>
      <w:r w:rsidRPr="00087F65">
        <w:rPr>
          <w:rFonts w:ascii="Times New Roman" w:hAnsi="Times New Roman" w:cs="Times New Roman"/>
          <w:b/>
          <w:iCs/>
        </w:rPr>
        <w:t>.1</w:t>
      </w:r>
      <w:r w:rsidRPr="00087F65">
        <w:rPr>
          <w:rFonts w:ascii="Times New Roman" w:hAnsi="Times New Roman" w:cs="Times New Roman"/>
          <w:iCs/>
        </w:rPr>
        <w:t xml:space="preserve"> O Município </w:t>
      </w:r>
      <w:r w:rsidRPr="00087F65">
        <w:rPr>
          <w:rFonts w:ascii="Times New Roman" w:hAnsi="Times New Roman" w:cs="Times New Roman"/>
          <w:iCs/>
          <w:u w:val="single"/>
        </w:rPr>
        <w:t>poderá</w:t>
      </w:r>
      <w:r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Pr="00087F65">
          <w:rPr>
            <w:rStyle w:val="Hyperlink"/>
            <w:rFonts w:ascii="Times New Roman" w:hAnsi="Times New Roman" w:cs="Times New Roman"/>
            <w:iCs/>
          </w:rPr>
          <w:t>art. 59, § 2º da Lei nº 14.133/2021</w:t>
        </w:r>
      </w:hyperlink>
      <w:r w:rsidRPr="00087F65">
        <w:rPr>
          <w:rFonts w:ascii="Times New Roman" w:hAnsi="Times New Roman" w:cs="Times New Roman"/>
          <w:iCs/>
        </w:rPr>
        <w:t>).</w:t>
      </w:r>
    </w:p>
    <w:p w14:paraId="7D25237B" w14:textId="77777777" w:rsidR="00C964CF" w:rsidRPr="00087F65" w:rsidRDefault="00C964CF" w:rsidP="00C964CF">
      <w:pPr>
        <w:tabs>
          <w:tab w:val="left" w:pos="567"/>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2</w:t>
      </w:r>
      <w:r w:rsidRPr="00087F65">
        <w:rPr>
          <w:rFonts w:ascii="Times New Roman" w:hAnsi="Times New Roman" w:cs="Times New Roman"/>
          <w:b/>
          <w:iCs/>
        </w:rPr>
        <w:t>.2</w:t>
      </w:r>
      <w:r w:rsidRPr="00087F65">
        <w:rPr>
          <w:rFonts w:ascii="Times New Roman" w:hAnsi="Times New Roman" w:cs="Times New Roman"/>
          <w:iCs/>
        </w:rPr>
        <w:t xml:space="preserve"> Serão consideradas inexequíveis as propostas cujos valores forem inferiores a: 50% do valor máximo/porcentagem mínima definido pela Administração Pública Municipal.</w:t>
      </w:r>
    </w:p>
    <w:p w14:paraId="14CF2A89"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3</w:t>
      </w:r>
      <w:r w:rsidRPr="00087F65">
        <w:rPr>
          <w:rFonts w:ascii="Times New Roman" w:hAnsi="Times New Roman" w:cs="Times New Roman"/>
          <w:iCs/>
        </w:rPr>
        <w:t xml:space="preserve"> </w:t>
      </w:r>
      <w:r w:rsidRPr="00087F65">
        <w:rPr>
          <w:rFonts w:ascii="Times New Roman" w:hAnsi="Times New Roman" w:cs="Times New Roman"/>
          <w:iCs/>
          <w:u w:val="single"/>
        </w:rPr>
        <w:t>EMPATE:</w:t>
      </w:r>
      <w:r w:rsidRPr="00087F65">
        <w:rPr>
          <w:rFonts w:ascii="Times New Roman" w:hAnsi="Times New Roman" w:cs="Times New Roman"/>
          <w:iCs/>
        </w:rPr>
        <w:t xml:space="preserve"> </w:t>
      </w:r>
    </w:p>
    <w:p w14:paraId="6A9F7F31"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3</w:t>
      </w:r>
      <w:r w:rsidRPr="00087F65">
        <w:rPr>
          <w:rFonts w:ascii="Times New Roman" w:hAnsi="Times New Roman" w:cs="Times New Roman"/>
          <w:b/>
          <w:iCs/>
        </w:rPr>
        <w:t>.1</w:t>
      </w:r>
      <w:r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Pr="00087F65">
          <w:rPr>
            <w:rStyle w:val="Hyperlink"/>
            <w:rFonts w:ascii="Times New Roman" w:hAnsi="Times New Roman" w:cs="Times New Roman"/>
            <w:iCs/>
          </w:rPr>
          <w:t xml:space="preserve">art. 60,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3DF6833" w14:textId="77777777" w:rsidR="00C964CF" w:rsidRPr="00087F65" w:rsidRDefault="00C964CF" w:rsidP="0046224F">
      <w:pPr>
        <w:pStyle w:val="PargrafodaLista"/>
        <w:widowControl w:val="0"/>
        <w:numPr>
          <w:ilvl w:val="0"/>
          <w:numId w:val="124"/>
        </w:numPr>
        <w:tabs>
          <w:tab w:val="left" w:pos="1134"/>
          <w:tab w:val="right" w:pos="8080"/>
        </w:tabs>
        <w:adjustRightInd w:val="0"/>
        <w:spacing w:after="0" w:line="240" w:lineRule="auto"/>
        <w:ind w:left="567" w:right="-568" w:hanging="11"/>
        <w:jc w:val="both"/>
        <w:textAlignment w:val="baseline"/>
        <w:rPr>
          <w:rFonts w:ascii="Times New Roman" w:hAnsi="Times New Roman" w:cs="Times New Roman"/>
          <w:iCs/>
        </w:rPr>
      </w:pPr>
      <w:r w:rsidRPr="00087F65">
        <w:rPr>
          <w:rFonts w:ascii="Times New Roman" w:hAnsi="Times New Roman" w:cs="Times New Roman"/>
          <w:iCs/>
        </w:rPr>
        <w:t>Disputa final, hipótese em que os licitantes empatados poderão apresentar nova proposta em ato contínuo à classificação;</w:t>
      </w:r>
    </w:p>
    <w:p w14:paraId="2CAD277F" w14:textId="77777777" w:rsidR="00C964CF" w:rsidRPr="00087F65" w:rsidRDefault="00C964CF" w:rsidP="0046224F">
      <w:pPr>
        <w:pStyle w:val="PargrafodaLista"/>
        <w:widowControl w:val="0"/>
        <w:numPr>
          <w:ilvl w:val="0"/>
          <w:numId w:val="12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09D10B1B" w14:textId="77777777" w:rsidR="00C964CF" w:rsidRPr="00087F65" w:rsidRDefault="00C964CF" w:rsidP="0046224F">
      <w:pPr>
        <w:pStyle w:val="PargrafodaLista"/>
        <w:widowControl w:val="0"/>
        <w:numPr>
          <w:ilvl w:val="0"/>
          <w:numId w:val="12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lastRenderedPageBreak/>
        <w:t>Desenvolvimento pelo licitante de ações de equidade entre homens e mulheres no ambiente de trabalho;</w:t>
      </w:r>
    </w:p>
    <w:p w14:paraId="33A3C7BA" w14:textId="77777777" w:rsidR="00C964CF" w:rsidRDefault="00C964CF" w:rsidP="0046224F">
      <w:pPr>
        <w:pStyle w:val="PargrafodaLista"/>
        <w:widowControl w:val="0"/>
        <w:numPr>
          <w:ilvl w:val="0"/>
          <w:numId w:val="12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Desenvolvimento pelo licitante de programa de integridade, conforme orientações dos órgãos de controle, quando existir</w:t>
      </w:r>
      <w:r>
        <w:rPr>
          <w:rFonts w:ascii="Times New Roman" w:hAnsi="Times New Roman" w:cs="Times New Roman"/>
          <w:iCs/>
        </w:rPr>
        <w:t>;</w:t>
      </w:r>
    </w:p>
    <w:p w14:paraId="2D31F7E6" w14:textId="77777777" w:rsidR="00C964CF" w:rsidRPr="00087F65" w:rsidRDefault="00C964CF" w:rsidP="0046224F">
      <w:pPr>
        <w:pStyle w:val="PargrafodaLista"/>
        <w:widowControl w:val="0"/>
        <w:numPr>
          <w:ilvl w:val="0"/>
          <w:numId w:val="12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70FFF769"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4</w:t>
      </w:r>
      <w:r w:rsidRPr="00087F65">
        <w:rPr>
          <w:rFonts w:ascii="Times New Roman" w:hAnsi="Times New Roman" w:cs="Times New Roman"/>
          <w:b/>
          <w:iCs/>
        </w:rPr>
        <w:t xml:space="preserve"> </w:t>
      </w:r>
      <w:r w:rsidRPr="00087F65">
        <w:rPr>
          <w:rFonts w:ascii="Times New Roman" w:hAnsi="Times New Roman" w:cs="Times New Roman"/>
          <w:iCs/>
          <w:u w:val="single"/>
        </w:rPr>
        <w:t>DIREITO DE PREFERÊNCIA:</w:t>
      </w:r>
      <w:r w:rsidRPr="00087F65">
        <w:rPr>
          <w:rFonts w:ascii="Times New Roman" w:hAnsi="Times New Roman" w:cs="Times New Roman"/>
          <w:iCs/>
        </w:rPr>
        <w:t xml:space="preserve"> </w:t>
      </w:r>
    </w:p>
    <w:p w14:paraId="26C37494"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4</w:t>
      </w:r>
      <w:r w:rsidRPr="00087F65">
        <w:rPr>
          <w:rFonts w:ascii="Times New Roman" w:hAnsi="Times New Roman" w:cs="Times New Roman"/>
          <w:b/>
          <w:iCs/>
        </w:rPr>
        <w:t>.1</w:t>
      </w:r>
      <w:r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Pr="00087F65">
          <w:rPr>
            <w:rStyle w:val="Hyperlink"/>
            <w:rFonts w:ascii="Times New Roman" w:hAnsi="Times New Roman" w:cs="Times New Roman"/>
            <w:iCs/>
          </w:rPr>
          <w:t>art. 60, § 1º da Lei nº 14.133/2021</w:t>
        </w:r>
      </w:hyperlink>
      <w:r w:rsidRPr="00087F65">
        <w:rPr>
          <w:rFonts w:ascii="Times New Roman" w:hAnsi="Times New Roman" w:cs="Times New Roman"/>
          <w:iCs/>
        </w:rPr>
        <w:t>):</w:t>
      </w:r>
    </w:p>
    <w:p w14:paraId="335C07F1" w14:textId="77777777" w:rsidR="00C964CF" w:rsidRPr="00087F65" w:rsidRDefault="00C964CF" w:rsidP="0046224F">
      <w:pPr>
        <w:pStyle w:val="PargrafodaLista"/>
        <w:widowControl w:val="0"/>
        <w:numPr>
          <w:ilvl w:val="0"/>
          <w:numId w:val="125"/>
        </w:numPr>
        <w:tabs>
          <w:tab w:val="left" w:pos="1134"/>
          <w:tab w:val="right" w:pos="8080"/>
        </w:tabs>
        <w:adjustRightInd w:val="0"/>
        <w:spacing w:after="0" w:line="240" w:lineRule="auto"/>
        <w:ind w:left="567" w:right="-568" w:hanging="11"/>
        <w:jc w:val="both"/>
        <w:textAlignment w:val="baseline"/>
        <w:rPr>
          <w:rFonts w:ascii="Times New Roman" w:hAnsi="Times New Roman" w:cs="Times New Roman"/>
          <w:iCs/>
        </w:rPr>
      </w:pPr>
      <w:r w:rsidRPr="00087F65">
        <w:rPr>
          <w:rFonts w:ascii="Times New Roman" w:hAnsi="Times New Roman" w:cs="Times New Roman"/>
          <w:iCs/>
        </w:rPr>
        <w:t>Empresas estabelecidas no território do Estado de Santa Catarina;</w:t>
      </w:r>
    </w:p>
    <w:p w14:paraId="6CA9688A" w14:textId="77777777" w:rsidR="00C964CF" w:rsidRPr="00087F65" w:rsidRDefault="00C964CF" w:rsidP="0046224F">
      <w:pPr>
        <w:pStyle w:val="PargrafodaLista"/>
        <w:widowControl w:val="0"/>
        <w:numPr>
          <w:ilvl w:val="0"/>
          <w:numId w:val="125"/>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Empresas brasileiras;</w:t>
      </w:r>
    </w:p>
    <w:p w14:paraId="3A1C549E" w14:textId="77777777" w:rsidR="00C964CF" w:rsidRPr="00087F65" w:rsidRDefault="00C964CF" w:rsidP="0046224F">
      <w:pPr>
        <w:pStyle w:val="PargrafodaLista"/>
        <w:widowControl w:val="0"/>
        <w:numPr>
          <w:ilvl w:val="0"/>
          <w:numId w:val="125"/>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Empresas que invistam em pesquisa e no desenvolvimento de tecnologia no País;</w:t>
      </w:r>
    </w:p>
    <w:p w14:paraId="6BE70D2F" w14:textId="77777777" w:rsidR="00C964CF" w:rsidRPr="00087F65" w:rsidRDefault="00C964CF" w:rsidP="0046224F">
      <w:pPr>
        <w:pStyle w:val="PargrafodaLista"/>
        <w:widowControl w:val="0"/>
        <w:numPr>
          <w:ilvl w:val="0"/>
          <w:numId w:val="125"/>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19F1B179"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4</w:t>
      </w:r>
      <w:r w:rsidRPr="00087F65">
        <w:rPr>
          <w:rFonts w:ascii="Times New Roman" w:hAnsi="Times New Roman" w:cs="Times New Roman"/>
          <w:b/>
          <w:iCs/>
        </w:rPr>
        <w:t>.2</w:t>
      </w:r>
      <w:r w:rsidRPr="00087F65">
        <w:rPr>
          <w:rFonts w:ascii="Times New Roman" w:hAnsi="Times New Roman" w:cs="Times New Roman"/>
          <w:iCs/>
        </w:rPr>
        <w:t xml:space="preserve"> Ainda, devem ser aplicadas as regras dos </w:t>
      </w:r>
      <w:hyperlink r:id="rId97" w:anchor="art44"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44 e 45 da Lei Complementar nº 123/2006</w:t>
        </w:r>
      </w:hyperlink>
      <w:r w:rsidRPr="00087F65">
        <w:rPr>
          <w:rFonts w:ascii="Times New Roman" w:hAnsi="Times New Roman" w:cs="Times New Roman"/>
          <w:iCs/>
        </w:rPr>
        <w:t xml:space="preserve"> (</w:t>
      </w:r>
      <w:hyperlink r:id="rId98" w:anchor="art60%C2%A72" w:history="1">
        <w:r w:rsidRPr="00087F65">
          <w:rPr>
            <w:rStyle w:val="Hyperlink"/>
            <w:rFonts w:ascii="Times New Roman" w:hAnsi="Times New Roman" w:cs="Times New Roman"/>
            <w:iCs/>
          </w:rPr>
          <w:t>art. 60, § 2º da Lei nº 14.133/2021</w:t>
        </w:r>
      </w:hyperlink>
      <w:r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Pr="00087F65">
          <w:rPr>
            <w:rStyle w:val="Hyperlink"/>
            <w:rFonts w:ascii="Times New Roman" w:hAnsi="Times New Roman" w:cs="Times New Roman"/>
            <w:iCs/>
          </w:rPr>
          <w:t>Lei Complementar nº 123/2006</w:t>
        </w:r>
      </w:hyperlink>
      <w:r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Pr="00087F65">
          <w:rPr>
            <w:rStyle w:val="Hyperlink"/>
            <w:rFonts w:ascii="Times New Roman" w:hAnsi="Times New Roman" w:cs="Times New Roman"/>
            <w:iCs/>
          </w:rPr>
          <w:t>Lei Complementar nº 123/2006</w:t>
        </w:r>
      </w:hyperlink>
      <w:r w:rsidRPr="00087F65">
        <w:rPr>
          <w:rFonts w:ascii="Times New Roman" w:hAnsi="Times New Roman" w:cs="Times New Roman"/>
          <w:iCs/>
        </w:rPr>
        <w:t xml:space="preserve">, se procederá da seguinte forma: </w:t>
      </w:r>
    </w:p>
    <w:p w14:paraId="683229EC" w14:textId="77777777" w:rsidR="00C964CF" w:rsidRPr="00087F65" w:rsidRDefault="00C964CF" w:rsidP="0046224F">
      <w:pPr>
        <w:pStyle w:val="PargrafodaLista"/>
        <w:widowControl w:val="0"/>
        <w:numPr>
          <w:ilvl w:val="0"/>
          <w:numId w:val="12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677F4110" w14:textId="77777777" w:rsidR="00C964CF" w:rsidRPr="00087F65" w:rsidRDefault="00C964CF" w:rsidP="0046224F">
      <w:pPr>
        <w:pStyle w:val="PargrafodaLista"/>
        <w:widowControl w:val="0"/>
        <w:numPr>
          <w:ilvl w:val="0"/>
          <w:numId w:val="12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17EFE618" w14:textId="77777777" w:rsidR="00C964CF" w:rsidRPr="00087F65" w:rsidRDefault="00C964CF" w:rsidP="0046224F">
      <w:pPr>
        <w:pStyle w:val="PargrafodaLista"/>
        <w:widowControl w:val="0"/>
        <w:numPr>
          <w:ilvl w:val="0"/>
          <w:numId w:val="126"/>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44 e 45 da Lei Complementar nº 123/2006</w:t>
        </w:r>
      </w:hyperlink>
      <w:r w:rsidRPr="00087F65">
        <w:rPr>
          <w:rFonts w:ascii="Times New Roman" w:hAnsi="Times New Roman" w:cs="Times New Roman"/>
          <w:iCs/>
        </w:rPr>
        <w:t xml:space="preserve">. </w:t>
      </w:r>
    </w:p>
    <w:p w14:paraId="695AF40B"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5</w:t>
      </w:r>
      <w:r w:rsidRPr="00087F65">
        <w:rPr>
          <w:rFonts w:ascii="Times New Roman" w:hAnsi="Times New Roman" w:cs="Times New Roman"/>
          <w:iCs/>
        </w:rPr>
        <w:t xml:space="preserve"> </w:t>
      </w:r>
      <w:r w:rsidRPr="00087F65">
        <w:rPr>
          <w:rFonts w:ascii="Times New Roman" w:hAnsi="Times New Roman" w:cs="Times New Roman"/>
          <w:iCs/>
          <w:u w:val="single"/>
        </w:rPr>
        <w:t>NEGOCIAÇÃO:</w:t>
      </w:r>
    </w:p>
    <w:p w14:paraId="61513537"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5</w:t>
      </w:r>
      <w:r w:rsidRPr="00087F65">
        <w:rPr>
          <w:rFonts w:ascii="Times New Roman" w:hAnsi="Times New Roman" w:cs="Times New Roman"/>
          <w:b/>
          <w:iCs/>
        </w:rPr>
        <w:t xml:space="preserve">.1 </w:t>
      </w:r>
      <w:r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Pr="00087F65">
          <w:rPr>
            <w:rStyle w:val="Hyperlink"/>
            <w:rFonts w:ascii="Times New Roman" w:hAnsi="Times New Roman" w:cs="Times New Roman"/>
            <w:iCs/>
          </w:rPr>
          <w:t xml:space="preserve">art. 61,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3737C6A"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5</w:t>
      </w:r>
      <w:r w:rsidRPr="00087F65">
        <w:rPr>
          <w:rFonts w:ascii="Times New Roman" w:hAnsi="Times New Roman" w:cs="Times New Roman"/>
          <w:b/>
          <w:iCs/>
        </w:rPr>
        <w:t>.2</w:t>
      </w:r>
      <w:r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4" w:anchor="art61%C2%A71" w:history="1">
        <w:r w:rsidRPr="00087F65">
          <w:rPr>
            <w:rStyle w:val="Hyperlink"/>
            <w:rFonts w:ascii="Times New Roman" w:hAnsi="Times New Roman" w:cs="Times New Roman"/>
            <w:iCs/>
          </w:rPr>
          <w:t>art. 61, § 1º da Lei nº 14.133/2021</w:t>
        </w:r>
      </w:hyperlink>
      <w:r w:rsidRPr="00087F65">
        <w:rPr>
          <w:rFonts w:ascii="Times New Roman" w:hAnsi="Times New Roman" w:cs="Times New Roman"/>
          <w:iCs/>
        </w:rPr>
        <w:t>).</w:t>
      </w:r>
    </w:p>
    <w:p w14:paraId="0078A489"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Pr>
          <w:rFonts w:ascii="Times New Roman" w:hAnsi="Times New Roman" w:cs="Times New Roman"/>
          <w:b/>
          <w:iCs/>
        </w:rPr>
        <w:t>5</w:t>
      </w:r>
      <w:r w:rsidRPr="00087F65">
        <w:rPr>
          <w:rFonts w:ascii="Times New Roman" w:hAnsi="Times New Roman" w:cs="Times New Roman"/>
          <w:b/>
          <w:iCs/>
        </w:rPr>
        <w:t>.3</w:t>
      </w:r>
      <w:r w:rsidRPr="00087F65">
        <w:rPr>
          <w:rFonts w:ascii="Times New Roman" w:hAnsi="Times New Roman" w:cs="Times New Roman"/>
          <w:iCs/>
        </w:rPr>
        <w:t xml:space="preserve"> A negociação será conduzida pelo pregoeiro </w:t>
      </w:r>
      <w:r w:rsidRPr="00087F65">
        <w:rPr>
          <w:rFonts w:ascii="Times New Roman" w:hAnsi="Times New Roman" w:cs="Times New Roman"/>
        </w:rPr>
        <w:t>e poderá ser acompanhada pelos demais licitantes</w:t>
      </w:r>
      <w:r w:rsidRPr="00087F65">
        <w:rPr>
          <w:rFonts w:ascii="Times New Roman" w:hAnsi="Times New Roman" w:cs="Times New Roman"/>
          <w:iCs/>
        </w:rPr>
        <w:t xml:space="preserve"> (</w:t>
      </w:r>
      <w:hyperlink r:id="rId105" w:anchor="art61%C2%A72" w:history="1">
        <w:r w:rsidRPr="00087F65">
          <w:rPr>
            <w:rStyle w:val="Hyperlink"/>
            <w:rFonts w:ascii="Times New Roman" w:hAnsi="Times New Roman" w:cs="Times New Roman"/>
            <w:iCs/>
          </w:rPr>
          <w:t>art. 61, § 2º da Lei nº 14.133/2021</w:t>
        </w:r>
      </w:hyperlink>
      <w:r w:rsidRPr="00087F65">
        <w:rPr>
          <w:rFonts w:ascii="Times New Roman" w:hAnsi="Times New Roman" w:cs="Times New Roman"/>
          <w:iCs/>
        </w:rPr>
        <w:t>).</w:t>
      </w:r>
    </w:p>
    <w:p w14:paraId="2F4CCDD3" w14:textId="77777777" w:rsidR="00C964CF" w:rsidRPr="00087F65" w:rsidRDefault="00C964CF" w:rsidP="00C964CF">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Pr>
          <w:rFonts w:ascii="Times New Roman" w:hAnsi="Times New Roman" w:cs="Times New Roman"/>
          <w:b/>
          <w:iCs/>
        </w:rPr>
        <w:t>5</w:t>
      </w:r>
      <w:r w:rsidRPr="00087F65">
        <w:rPr>
          <w:rFonts w:ascii="Times New Roman" w:hAnsi="Times New Roman" w:cs="Times New Roman"/>
          <w:b/>
          <w:iCs/>
        </w:rPr>
        <w:t>.4</w:t>
      </w:r>
      <w:r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3080D805"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9EBF7EB"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15 DA HABILITAÇÃO</w:t>
      </w:r>
    </w:p>
    <w:p w14:paraId="4C92C820"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15.1</w:t>
      </w:r>
      <w:r w:rsidRPr="00087F65">
        <w:rPr>
          <w:rFonts w:ascii="Times New Roman" w:eastAsia="Times New Roman" w:hAnsi="Times New Roman" w:cs="Times New Roman"/>
          <w:lang w:eastAsia="pt-BR"/>
        </w:rPr>
        <w:t xml:space="preserve"> </w:t>
      </w:r>
      <w:r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Pr="00087F65">
          <w:rPr>
            <w:rStyle w:val="Hyperlink"/>
            <w:rFonts w:ascii="Times New Roman" w:hAnsi="Times New Roman" w:cs="Times New Roman"/>
            <w:iCs/>
          </w:rPr>
          <w:t>art. 63, II da Lei nº 14.133/2021</w:t>
        </w:r>
      </w:hyperlink>
      <w:r w:rsidRPr="00087F65">
        <w:rPr>
          <w:rFonts w:ascii="Times New Roman" w:hAnsi="Times New Roman" w:cs="Times New Roman"/>
          <w:iCs/>
        </w:rPr>
        <w:t>):</w:t>
      </w:r>
    </w:p>
    <w:p w14:paraId="36145C60"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15.1.1</w:t>
      </w:r>
      <w:r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628A62B"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15.2</w:t>
      </w:r>
      <w:r w:rsidRPr="00087F65">
        <w:rPr>
          <w:rFonts w:ascii="Times New Roman" w:hAnsi="Times New Roman" w:cs="Times New Roman"/>
          <w:iCs/>
        </w:rPr>
        <w:t xml:space="preserve"> Em se tratando de licitante apto a usufruir dos benefícios da </w:t>
      </w:r>
      <w:hyperlink r:id="rId107" w:history="1">
        <w:r w:rsidRPr="00087F65">
          <w:rPr>
            <w:rStyle w:val="Hyperlink"/>
            <w:rFonts w:ascii="Times New Roman" w:hAnsi="Times New Roman" w:cs="Times New Roman"/>
            <w:iCs/>
          </w:rPr>
          <w:t>Lei Complementar nº 123/2006</w:t>
        </w:r>
      </w:hyperlink>
      <w:r w:rsidRPr="00087F65">
        <w:rPr>
          <w:rFonts w:ascii="Times New Roman" w:hAnsi="Times New Roman" w:cs="Times New Roman"/>
          <w:iCs/>
        </w:rPr>
        <w:t xml:space="preserve">: </w:t>
      </w:r>
    </w:p>
    <w:p w14:paraId="207B8A8D" w14:textId="77777777" w:rsidR="00C964CF" w:rsidRPr="00087F65" w:rsidRDefault="00C964CF" w:rsidP="0046224F">
      <w:pPr>
        <w:pStyle w:val="PargrafodaLista"/>
        <w:numPr>
          <w:ilvl w:val="0"/>
          <w:numId w:val="127"/>
        </w:numPr>
        <w:tabs>
          <w:tab w:val="left" w:pos="1134"/>
          <w:tab w:val="right" w:pos="8080"/>
        </w:tabs>
        <w:spacing w:after="0" w:line="240" w:lineRule="auto"/>
        <w:ind w:left="567" w:right="-568" w:hanging="11"/>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3E7F0F46" w14:textId="77777777" w:rsidR="00C964CF" w:rsidRPr="00087F65" w:rsidRDefault="00C964CF" w:rsidP="0046224F">
      <w:pPr>
        <w:pStyle w:val="PargrafodaLista"/>
        <w:numPr>
          <w:ilvl w:val="0"/>
          <w:numId w:val="127"/>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2B79D848" w14:textId="77777777" w:rsidR="00C964CF" w:rsidRPr="00087F65" w:rsidRDefault="00C964CF" w:rsidP="0046224F">
      <w:pPr>
        <w:pStyle w:val="PargrafodaLista"/>
        <w:numPr>
          <w:ilvl w:val="0"/>
          <w:numId w:val="127"/>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lastRenderedPageBreak/>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7C6B128D"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15.3</w:t>
      </w:r>
      <w:r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Pr="00087F65">
          <w:rPr>
            <w:rStyle w:val="Hyperlink"/>
            <w:rFonts w:ascii="Times New Roman" w:hAnsi="Times New Roman" w:cs="Times New Roman"/>
            <w:iCs/>
          </w:rPr>
          <w:t>art. 64 da Lei nº 14.133/2021</w:t>
        </w:r>
      </w:hyperlink>
      <w:r w:rsidRPr="00087F65">
        <w:rPr>
          <w:rFonts w:ascii="Times New Roman" w:hAnsi="Times New Roman" w:cs="Times New Roman"/>
          <w:iCs/>
        </w:rPr>
        <w:t>):</w:t>
      </w:r>
    </w:p>
    <w:p w14:paraId="32B3A79B" w14:textId="77777777" w:rsidR="00C964CF" w:rsidRPr="00087F65" w:rsidRDefault="00C964CF" w:rsidP="0046224F">
      <w:pPr>
        <w:pStyle w:val="PargrafodaLista"/>
        <w:numPr>
          <w:ilvl w:val="0"/>
          <w:numId w:val="128"/>
        </w:numPr>
        <w:tabs>
          <w:tab w:val="left" w:pos="1134"/>
          <w:tab w:val="right" w:pos="8080"/>
        </w:tabs>
        <w:spacing w:after="0" w:line="240" w:lineRule="auto"/>
        <w:ind w:left="567" w:right="-568" w:hanging="11"/>
        <w:jc w:val="both"/>
        <w:rPr>
          <w:rFonts w:ascii="Times New Roman" w:hAnsi="Times New Roman" w:cs="Times New Roman"/>
          <w:iCs/>
        </w:rPr>
      </w:pPr>
      <w:r w:rsidRPr="00087F65">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3131ACDE" w14:textId="77777777" w:rsidR="00C964CF" w:rsidRPr="00087F65" w:rsidRDefault="00C964CF" w:rsidP="0046224F">
      <w:pPr>
        <w:pStyle w:val="PargrafodaLista"/>
        <w:numPr>
          <w:ilvl w:val="0"/>
          <w:numId w:val="128"/>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59C18608"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15.3.1</w:t>
      </w:r>
      <w:r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Pr="00087F65">
          <w:rPr>
            <w:rStyle w:val="Hyperlink"/>
            <w:rFonts w:ascii="Times New Roman" w:hAnsi="Times New Roman" w:cs="Times New Roman"/>
            <w:iCs/>
          </w:rPr>
          <w:t>art. 64, § 1º da Lei nº 14.133/2021</w:t>
        </w:r>
      </w:hyperlink>
      <w:r w:rsidRPr="00087F65">
        <w:rPr>
          <w:rFonts w:ascii="Times New Roman" w:hAnsi="Times New Roman" w:cs="Times New Roman"/>
          <w:iCs/>
        </w:rPr>
        <w:t>).</w:t>
      </w:r>
    </w:p>
    <w:p w14:paraId="703FC263" w14:textId="77777777" w:rsidR="00C964CF" w:rsidRPr="00FC3EE2" w:rsidRDefault="00C964CF" w:rsidP="00C964CF">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 xml:space="preserve">15.4 </w:t>
      </w:r>
      <w:r w:rsidRPr="00FC3EE2">
        <w:rPr>
          <w:rFonts w:ascii="Times New Roman" w:hAnsi="Times New Roman" w:cs="Times New Roman"/>
          <w:iCs/>
        </w:rPr>
        <w:t>Documentos a serem apresentados (</w:t>
      </w:r>
      <w:hyperlink r:id="rId114" w:anchor="art62" w:history="1">
        <w:r w:rsidRPr="00FC3EE2">
          <w:rPr>
            <w:rStyle w:val="Hyperlink"/>
            <w:rFonts w:ascii="Times New Roman" w:hAnsi="Times New Roman" w:cs="Times New Roman"/>
            <w:iCs/>
          </w:rPr>
          <w:t>art. 62 ao 70 da Lei nº 14.133/2021</w:t>
        </w:r>
      </w:hyperlink>
      <w:r w:rsidRPr="00FC3EE2">
        <w:rPr>
          <w:rFonts w:ascii="Times New Roman" w:hAnsi="Times New Roman" w:cs="Times New Roman"/>
          <w:iCs/>
        </w:rPr>
        <w:t>)</w:t>
      </w:r>
      <w:r w:rsidRPr="00FC3EE2">
        <w:rPr>
          <w:rFonts w:ascii="Times New Roman" w:hAnsi="Times New Roman" w:cs="Times New Roman"/>
          <w:b/>
          <w:iCs/>
        </w:rPr>
        <w:t xml:space="preserve"> </w:t>
      </w:r>
    </w:p>
    <w:p w14:paraId="591135DE" w14:textId="77777777" w:rsidR="00C964CF" w:rsidRPr="00763BBB" w:rsidRDefault="00C964CF" w:rsidP="00C964CF">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 xml:space="preserve">15.4.1 </w:t>
      </w:r>
      <w:r w:rsidRPr="00763BBB">
        <w:rPr>
          <w:rFonts w:ascii="Times New Roman" w:hAnsi="Times New Roman" w:cs="Times New Roman"/>
          <w:iCs/>
        </w:rPr>
        <w:t>PESSOA JURÍDICA</w:t>
      </w:r>
    </w:p>
    <w:p w14:paraId="044C60B1" w14:textId="77777777" w:rsidR="00C964CF" w:rsidRPr="00763BBB" w:rsidRDefault="00C964CF" w:rsidP="0046224F">
      <w:pPr>
        <w:pStyle w:val="PargrafodaLista"/>
        <w:numPr>
          <w:ilvl w:val="0"/>
          <w:numId w:val="1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 xml:space="preserve">) </w:t>
      </w:r>
      <w:r w:rsidRPr="00763BBB">
        <w:rPr>
          <w:rFonts w:ascii="Times New Roman" w:hAnsi="Times New Roman" w:cs="Times New Roman"/>
          <w:color w:val="000000" w:themeColor="text1"/>
          <w:shd w:val="clear" w:color="auto" w:fill="D9D9D9" w:themeFill="background1" w:themeFillShade="D9"/>
        </w:rPr>
        <w:t>(ANEXO VII)</w:t>
      </w:r>
      <w:r w:rsidRPr="00763BBB">
        <w:rPr>
          <w:rFonts w:ascii="Times New Roman" w:hAnsi="Times New Roman" w:cs="Times New Roman"/>
          <w:color w:val="000000" w:themeColor="text1"/>
        </w:rPr>
        <w:t xml:space="preserve">; </w:t>
      </w:r>
    </w:p>
    <w:p w14:paraId="01260E04" w14:textId="77777777" w:rsidR="00C964CF" w:rsidRPr="00763BBB" w:rsidRDefault="00C964CF" w:rsidP="0046224F">
      <w:pPr>
        <w:pStyle w:val="PargrafodaLista"/>
        <w:numPr>
          <w:ilvl w:val="0"/>
          <w:numId w:val="1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 xml:space="preserve">) </w:t>
      </w:r>
      <w:r w:rsidRPr="00763BBB">
        <w:rPr>
          <w:rFonts w:ascii="Times New Roman" w:hAnsi="Times New Roman" w:cs="Times New Roman"/>
          <w:color w:val="000000" w:themeColor="text1"/>
          <w:shd w:val="clear" w:color="auto" w:fill="D9D9D9" w:themeFill="background1" w:themeFillShade="D9"/>
        </w:rPr>
        <w:t>(ANEXO VIII)</w:t>
      </w:r>
      <w:r w:rsidRPr="00763BBB">
        <w:rPr>
          <w:rFonts w:ascii="Times New Roman" w:hAnsi="Times New Roman" w:cs="Times New Roman"/>
          <w:color w:val="000000" w:themeColor="text1"/>
        </w:rPr>
        <w:t>;</w:t>
      </w:r>
    </w:p>
    <w:p w14:paraId="2BF46D45" w14:textId="77777777" w:rsidR="00C964CF" w:rsidRPr="00763BBB" w:rsidRDefault="00C964CF" w:rsidP="0046224F">
      <w:pPr>
        <w:pStyle w:val="PargrafodaLista"/>
        <w:numPr>
          <w:ilvl w:val="0"/>
          <w:numId w:val="129"/>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5B10C449" w14:textId="77777777" w:rsidR="00C964CF" w:rsidRPr="00763BBB" w:rsidRDefault="00C964CF" w:rsidP="0046224F">
      <w:pPr>
        <w:pStyle w:val="PargrafodaLista"/>
        <w:numPr>
          <w:ilvl w:val="1"/>
          <w:numId w:val="129"/>
        </w:numPr>
        <w:tabs>
          <w:tab w:val="left" w:pos="1418"/>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2D471028" w14:textId="77777777" w:rsidR="00C964CF" w:rsidRPr="00763BBB" w:rsidRDefault="00C964CF" w:rsidP="0046224F">
      <w:pPr>
        <w:pStyle w:val="PargrafodaLista"/>
        <w:numPr>
          <w:ilvl w:val="0"/>
          <w:numId w:val="130"/>
        </w:numPr>
        <w:tabs>
          <w:tab w:val="left" w:pos="1418"/>
          <w:tab w:val="left" w:pos="2835"/>
          <w:tab w:val="right" w:pos="8080"/>
        </w:tabs>
        <w:spacing w:after="0" w:line="240" w:lineRule="auto"/>
        <w:ind w:left="1701" w:right="-568"/>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1A43926B" w14:textId="77777777" w:rsidR="00C964CF" w:rsidRPr="00763BBB" w:rsidRDefault="00C964CF" w:rsidP="0046224F">
      <w:pPr>
        <w:pStyle w:val="PargrafodaLista"/>
        <w:numPr>
          <w:ilvl w:val="0"/>
          <w:numId w:val="130"/>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D54DC14" w14:textId="77777777" w:rsidR="00C964CF" w:rsidRPr="00763BBB" w:rsidRDefault="00C964CF" w:rsidP="0046224F">
      <w:pPr>
        <w:pStyle w:val="PargrafodaLista"/>
        <w:numPr>
          <w:ilvl w:val="0"/>
          <w:numId w:val="130"/>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2B8BB080" w14:textId="77777777" w:rsidR="00C964CF" w:rsidRPr="00763BBB" w:rsidRDefault="00C964CF" w:rsidP="0046224F">
      <w:pPr>
        <w:pStyle w:val="PargrafodaLista"/>
        <w:numPr>
          <w:ilvl w:val="0"/>
          <w:numId w:val="130"/>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28FEF20C" w14:textId="77777777" w:rsidR="00C964CF" w:rsidRDefault="00C964CF" w:rsidP="00C964CF">
      <w:pPr>
        <w:tabs>
          <w:tab w:val="left" w:pos="2835"/>
        </w:tabs>
        <w:spacing w:after="0" w:line="240" w:lineRule="auto"/>
        <w:ind w:right="-568"/>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57987E24" w14:textId="77777777" w:rsidR="00C964CF" w:rsidRPr="00213D32" w:rsidRDefault="00C964CF" w:rsidP="00C964CF">
      <w:pPr>
        <w:tabs>
          <w:tab w:val="left" w:pos="2835"/>
        </w:tabs>
        <w:spacing w:after="0" w:line="240" w:lineRule="auto"/>
        <w:ind w:left="567" w:right="-568"/>
        <w:rPr>
          <w:rFonts w:ascii="Times New Roman" w:hAnsi="Times New Roman" w:cs="Times New Roman"/>
          <w:color w:val="000000" w:themeColor="text1"/>
        </w:rPr>
      </w:pPr>
      <w:r>
        <w:rPr>
          <w:rFonts w:ascii="Times New Roman" w:hAnsi="Times New Roman" w:cs="Times New Roman"/>
          <w:b/>
          <w:color w:val="000000" w:themeColor="text1"/>
        </w:rPr>
        <w:t>IV</w:t>
      </w:r>
      <w:r w:rsidRPr="00213D32">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 </w:t>
      </w:r>
      <w:r w:rsidRPr="00213D32">
        <w:rPr>
          <w:rFonts w:ascii="Times New Roman" w:hAnsi="Times New Roman" w:cs="Times New Roman"/>
          <w:color w:val="000000" w:themeColor="text1"/>
        </w:rPr>
        <w:t>HABILITAÇÃO FISCAL, SOCIAL E TRABALHISTA (</w:t>
      </w:r>
      <w:hyperlink r:id="rId119" w:anchor="art68" w:history="1">
        <w:r w:rsidRPr="00213D32">
          <w:rPr>
            <w:rStyle w:val="Hyperlink"/>
            <w:rFonts w:ascii="Times New Roman" w:hAnsi="Times New Roman" w:cs="Times New Roman"/>
          </w:rPr>
          <w:t>art. 68 da Lei nº 14.133/2021</w:t>
        </w:r>
      </w:hyperlink>
      <w:r w:rsidRPr="00213D32">
        <w:rPr>
          <w:rFonts w:ascii="Times New Roman" w:hAnsi="Times New Roman" w:cs="Times New Roman"/>
          <w:color w:val="000000" w:themeColor="text1"/>
        </w:rPr>
        <w:t>):</w:t>
      </w:r>
    </w:p>
    <w:p w14:paraId="102C055F" w14:textId="77777777" w:rsidR="00C964CF" w:rsidRPr="00763BBB" w:rsidRDefault="00C964CF" w:rsidP="0046224F">
      <w:pPr>
        <w:pStyle w:val="PargrafodaLista"/>
        <w:numPr>
          <w:ilvl w:val="0"/>
          <w:numId w:val="131"/>
        </w:numPr>
        <w:tabs>
          <w:tab w:val="left" w:pos="1418"/>
          <w:tab w:val="right" w:pos="8080"/>
        </w:tabs>
        <w:spacing w:after="0" w:line="240" w:lineRule="auto"/>
        <w:ind w:left="1134" w:right="-568" w:hanging="11"/>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p>
    <w:p w14:paraId="03D6BC45" w14:textId="77777777" w:rsidR="00C964CF" w:rsidRPr="00763BBB" w:rsidRDefault="00C964CF" w:rsidP="0046224F">
      <w:pPr>
        <w:pStyle w:val="PargrafodaLista"/>
        <w:numPr>
          <w:ilvl w:val="0"/>
          <w:numId w:val="131"/>
        </w:numPr>
        <w:tabs>
          <w:tab w:val="left" w:pos="1418"/>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600163BA" w14:textId="77777777" w:rsidR="00C964CF" w:rsidRPr="00763BBB" w:rsidRDefault="00C964CF" w:rsidP="0046224F">
      <w:pPr>
        <w:pStyle w:val="PargrafodaLista"/>
        <w:numPr>
          <w:ilvl w:val="0"/>
          <w:numId w:val="131"/>
        </w:numPr>
        <w:tabs>
          <w:tab w:val="left" w:pos="1418"/>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305BCD68" w14:textId="77777777" w:rsidR="00C964CF" w:rsidRPr="00763BBB" w:rsidRDefault="00C964CF" w:rsidP="0046224F">
      <w:pPr>
        <w:pStyle w:val="PargrafodaLista"/>
        <w:numPr>
          <w:ilvl w:val="0"/>
          <w:numId w:val="131"/>
        </w:numPr>
        <w:tabs>
          <w:tab w:val="left" w:pos="1418"/>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federal do domicílio ou sede do licitante;</w:t>
      </w:r>
    </w:p>
    <w:p w14:paraId="4CE3EBC4" w14:textId="77777777" w:rsidR="00C964CF" w:rsidRPr="00763BBB" w:rsidRDefault="00C964CF" w:rsidP="0046224F">
      <w:pPr>
        <w:pStyle w:val="PargrafodaLista"/>
        <w:numPr>
          <w:ilvl w:val="0"/>
          <w:numId w:val="131"/>
        </w:numPr>
        <w:tabs>
          <w:tab w:val="left" w:pos="1418"/>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5ED8A800" w14:textId="77777777" w:rsidR="00C964CF" w:rsidRPr="00763BBB" w:rsidRDefault="00C964CF" w:rsidP="0046224F">
      <w:pPr>
        <w:pStyle w:val="PargrafodaLista"/>
        <w:numPr>
          <w:ilvl w:val="0"/>
          <w:numId w:val="131"/>
        </w:numPr>
        <w:tabs>
          <w:tab w:val="left" w:pos="1418"/>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38B1F41F" w14:textId="77777777" w:rsidR="00C964CF" w:rsidRPr="00763BBB" w:rsidRDefault="00C964CF" w:rsidP="0046224F">
      <w:pPr>
        <w:pStyle w:val="Rodap"/>
        <w:numPr>
          <w:ilvl w:val="0"/>
          <w:numId w:val="131"/>
        </w:numPr>
        <w:tabs>
          <w:tab w:val="clear" w:pos="8504"/>
          <w:tab w:val="left" w:pos="1418"/>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1DEF2739" w14:textId="77777777" w:rsidR="00C964CF" w:rsidRPr="00763BBB" w:rsidRDefault="00C964CF" w:rsidP="0046224F">
      <w:pPr>
        <w:pStyle w:val="Rodap"/>
        <w:numPr>
          <w:ilvl w:val="0"/>
          <w:numId w:val="131"/>
        </w:numPr>
        <w:tabs>
          <w:tab w:val="clear" w:pos="8504"/>
          <w:tab w:val="left" w:pos="1418"/>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7AC08700" w14:textId="77777777" w:rsidR="00C964CF" w:rsidRPr="00763BBB" w:rsidRDefault="00C964CF" w:rsidP="0046224F">
      <w:pPr>
        <w:pStyle w:val="Rodap"/>
        <w:numPr>
          <w:ilvl w:val="0"/>
          <w:numId w:val="131"/>
        </w:numPr>
        <w:tabs>
          <w:tab w:val="clear" w:pos="8504"/>
          <w:tab w:val="left" w:pos="1418"/>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anos </w:t>
      </w:r>
      <w:r w:rsidRPr="00763BBB">
        <w:rPr>
          <w:rFonts w:ascii="Times New Roman" w:hAnsi="Times New Roman" w:cs="Times New Roman"/>
          <w:bCs/>
          <w:iCs/>
          <w:shd w:val="clear" w:color="auto" w:fill="D9D9D9" w:themeFill="background1" w:themeFillShade="D9"/>
        </w:rPr>
        <w:t>(ANEXO IX)</w:t>
      </w:r>
      <w:r w:rsidRPr="00763BBB">
        <w:rPr>
          <w:rFonts w:ascii="Times New Roman" w:hAnsi="Times New Roman" w:cs="Times New Roman"/>
          <w:bCs/>
          <w:i/>
          <w:iCs/>
        </w:rPr>
        <w:t>;</w:t>
      </w:r>
    </w:p>
    <w:p w14:paraId="47080E46" w14:textId="77777777" w:rsidR="00C964CF" w:rsidRPr="00213D32" w:rsidRDefault="00C964CF" w:rsidP="00C964CF">
      <w:pPr>
        <w:tabs>
          <w:tab w:val="left" w:pos="1134"/>
          <w:tab w:val="right" w:pos="8080"/>
        </w:tabs>
        <w:spacing w:after="0" w:line="240" w:lineRule="auto"/>
        <w:ind w:left="567" w:right="-568"/>
        <w:jc w:val="both"/>
        <w:rPr>
          <w:rFonts w:ascii="Times New Roman" w:hAnsi="Times New Roman" w:cs="Times New Roman"/>
          <w:color w:val="000000" w:themeColor="text1"/>
        </w:rPr>
      </w:pPr>
      <w:r>
        <w:rPr>
          <w:rFonts w:ascii="Times New Roman" w:hAnsi="Times New Roman" w:cs="Times New Roman"/>
          <w:b/>
          <w:color w:val="000000" w:themeColor="text1"/>
        </w:rPr>
        <w:t>V</w:t>
      </w:r>
      <w:r w:rsidRPr="00213D32">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 </w:t>
      </w:r>
      <w:r w:rsidRPr="00213D32">
        <w:rPr>
          <w:rFonts w:ascii="Times New Roman" w:hAnsi="Times New Roman" w:cs="Times New Roman"/>
          <w:color w:val="000000" w:themeColor="text1"/>
        </w:rPr>
        <w:t>HABILITAÇÃO ECONÔMICO FINANCEIRA (</w:t>
      </w:r>
      <w:hyperlink r:id="rId124" w:anchor="art68" w:history="1">
        <w:r w:rsidRPr="00213D32">
          <w:rPr>
            <w:rStyle w:val="Hyperlink"/>
            <w:rFonts w:ascii="Times New Roman" w:hAnsi="Times New Roman" w:cs="Times New Roman"/>
          </w:rPr>
          <w:t>art. 69 da Lei nº 14.133/2021</w:t>
        </w:r>
      </w:hyperlink>
      <w:r w:rsidRPr="00213D32">
        <w:rPr>
          <w:rFonts w:ascii="Times New Roman" w:hAnsi="Times New Roman" w:cs="Times New Roman"/>
          <w:color w:val="000000" w:themeColor="text1"/>
        </w:rPr>
        <w:t>):</w:t>
      </w:r>
    </w:p>
    <w:p w14:paraId="1B187643" w14:textId="77777777" w:rsidR="00C964CF" w:rsidRPr="00763BBB" w:rsidRDefault="00C964CF" w:rsidP="0046224F">
      <w:pPr>
        <w:pStyle w:val="PargrafodaLista"/>
        <w:numPr>
          <w:ilvl w:val="0"/>
          <w:numId w:val="132"/>
        </w:numPr>
        <w:tabs>
          <w:tab w:val="left" w:pos="1418"/>
          <w:tab w:val="right" w:pos="8080"/>
        </w:tabs>
        <w:spacing w:after="0" w:line="240" w:lineRule="auto"/>
        <w:ind w:left="1134" w:right="-568" w:hanging="11"/>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147DB239" w14:textId="77777777" w:rsidR="00C964CF" w:rsidRPr="00763BBB" w:rsidRDefault="00C964CF" w:rsidP="0046224F">
      <w:pPr>
        <w:pStyle w:val="PargrafodaLista"/>
        <w:numPr>
          <w:ilvl w:val="0"/>
          <w:numId w:val="132"/>
        </w:numPr>
        <w:tabs>
          <w:tab w:val="left" w:pos="1418"/>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 xml:space="preserve">Declaração sobre a Inexistência de fato impeditivo para licitar ou contratar com a Administração Pública </w:t>
      </w:r>
      <w:r w:rsidRPr="00763BBB">
        <w:rPr>
          <w:rFonts w:ascii="Times New Roman" w:hAnsi="Times New Roman" w:cs="Times New Roman"/>
          <w:bCs/>
          <w:color w:val="000000" w:themeColor="text1"/>
          <w:shd w:val="clear" w:color="auto" w:fill="D9D9D9" w:themeFill="background1" w:themeFillShade="D9"/>
        </w:rPr>
        <w:t>(ANEXO III)</w:t>
      </w:r>
      <w:r w:rsidRPr="00763BBB">
        <w:rPr>
          <w:rFonts w:ascii="Times New Roman" w:hAnsi="Times New Roman" w:cs="Times New Roman"/>
          <w:bCs/>
          <w:color w:val="000000" w:themeColor="text1"/>
        </w:rPr>
        <w:t>;</w:t>
      </w:r>
    </w:p>
    <w:p w14:paraId="352AEBEE" w14:textId="77777777" w:rsidR="00C964CF" w:rsidRPr="00763BBB" w:rsidRDefault="00C964CF" w:rsidP="0046224F">
      <w:pPr>
        <w:pStyle w:val="PargrafodaLista"/>
        <w:numPr>
          <w:ilvl w:val="0"/>
          <w:numId w:val="132"/>
        </w:numPr>
        <w:tabs>
          <w:tab w:val="left" w:pos="1418"/>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Pr="00763BBB">
        <w:rPr>
          <w:rFonts w:ascii="Times New Roman" w:hAnsi="Times New Roman" w:cs="Times New Roman"/>
          <w:iCs/>
          <w:color w:val="000000" w:themeColor="text1"/>
        </w:rPr>
        <w:t xml:space="preserve"> </w:t>
      </w:r>
      <w:r w:rsidRPr="00763BBB">
        <w:rPr>
          <w:rFonts w:ascii="Times New Roman" w:hAnsi="Times New Roman" w:cs="Times New Roman"/>
          <w:iCs/>
          <w:color w:val="000000" w:themeColor="text1"/>
          <w:shd w:val="clear" w:color="auto" w:fill="D9D9D9" w:themeFill="background1" w:themeFillShade="D9"/>
        </w:rPr>
        <w:t>(ANEXO IV)</w:t>
      </w:r>
      <w:r w:rsidRPr="00763BBB">
        <w:rPr>
          <w:rFonts w:ascii="Times New Roman" w:hAnsi="Times New Roman" w:cs="Times New Roman"/>
          <w:iCs/>
          <w:color w:val="000000" w:themeColor="text1"/>
        </w:rPr>
        <w:t>;</w:t>
      </w:r>
    </w:p>
    <w:p w14:paraId="4AA9DE48" w14:textId="77777777" w:rsidR="00C964CF" w:rsidRPr="00763BBB" w:rsidRDefault="00C964CF" w:rsidP="0046224F">
      <w:pPr>
        <w:pStyle w:val="PargrafodaLista"/>
        <w:numPr>
          <w:ilvl w:val="0"/>
          <w:numId w:val="132"/>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DC28C1">
        <w:rPr>
          <w:rStyle w:val="Hyperlink"/>
          <w:rFonts w:ascii="Times New Roman" w:hAnsi="Times New Roman" w:cs="Times New Roman"/>
          <w:bCs/>
          <w:color w:val="000000" w:themeColor="text1"/>
          <w:u w:val="none"/>
        </w:rPr>
        <w:t xml:space="preserve">, 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71C13B4E" w14:textId="77777777" w:rsidR="00C964CF" w:rsidRDefault="00C964CF" w:rsidP="0046224F">
      <w:pPr>
        <w:pStyle w:val="PargrafodaLista"/>
        <w:numPr>
          <w:ilvl w:val="0"/>
          <w:numId w:val="132"/>
        </w:numPr>
        <w:spacing w:after="0" w:line="240" w:lineRule="auto"/>
        <w:ind w:left="1134" w:right="-568" w:hanging="11"/>
        <w:rPr>
          <w:rFonts w:ascii="Times New Roman" w:hAnsi="Times New Roman" w:cs="Times New Roman"/>
        </w:rPr>
      </w:pPr>
      <w:r w:rsidRPr="00DA2223">
        <w:rPr>
          <w:rFonts w:ascii="Times New Roman" w:hAnsi="Times New Roman" w:cs="Times New Roman"/>
        </w:rPr>
        <w:lastRenderedPageBreak/>
        <w:t>Relação dos compromissos assumidos pelo licitante que importem em diminuição de sua capacidade econômico-financeira, excluídas parcelas já executadas de contratos firmados</w:t>
      </w:r>
      <w:r>
        <w:rPr>
          <w:rFonts w:ascii="Times New Roman" w:hAnsi="Times New Roman" w:cs="Times New Roman"/>
        </w:rPr>
        <w:t xml:space="preserve"> </w:t>
      </w:r>
      <w:r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1D0D26A9" w14:textId="77777777" w:rsidR="00C964CF" w:rsidRPr="00DA2223" w:rsidRDefault="00C964CF" w:rsidP="0046224F">
      <w:pPr>
        <w:pStyle w:val="PargrafodaLista"/>
        <w:numPr>
          <w:ilvl w:val="0"/>
          <w:numId w:val="132"/>
        </w:numPr>
        <w:spacing w:after="0" w:line="240" w:lineRule="auto"/>
        <w:ind w:left="1134" w:right="-568" w:hanging="11"/>
        <w:rPr>
          <w:rFonts w:ascii="Times New Roman" w:hAnsi="Times New Roman" w:cs="Times New Roman"/>
        </w:rPr>
      </w:pPr>
      <w:r>
        <w:rPr>
          <w:rFonts w:ascii="Times New Roman" w:hAnsi="Times New Roman" w:cs="Times New Roman"/>
        </w:rPr>
        <w:t>Registro na Agência Nacional de Petróleo – ANP;</w:t>
      </w:r>
    </w:p>
    <w:p w14:paraId="1C90D6AC" w14:textId="77777777" w:rsidR="00C964CF" w:rsidRPr="00433B21" w:rsidRDefault="00C964CF" w:rsidP="0046224F">
      <w:pPr>
        <w:pStyle w:val="PargrafodaLista"/>
        <w:numPr>
          <w:ilvl w:val="0"/>
          <w:numId w:val="132"/>
        </w:numPr>
        <w:spacing w:after="0" w:line="240" w:lineRule="auto"/>
        <w:ind w:left="1134" w:hanging="11"/>
        <w:rPr>
          <w:rStyle w:val="Hyperlink"/>
          <w:rFonts w:ascii="Times New Roman" w:hAnsi="Times New Roman" w:cs="Times New Roman"/>
          <w:color w:val="auto"/>
          <w:u w:val="none"/>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7B883D94" w14:textId="77777777" w:rsidR="00C964CF" w:rsidRPr="00087F65" w:rsidRDefault="00C964CF" w:rsidP="00C964CF">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Pr>
          <w:rFonts w:ascii="Times New Roman" w:hAnsi="Times New Roman" w:cs="Times New Roman"/>
          <w:b/>
          <w:bCs/>
        </w:rPr>
        <w:t>5</w:t>
      </w:r>
      <w:r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4AF4057" w14:textId="77777777" w:rsidR="00C964CF" w:rsidRPr="00087F65" w:rsidRDefault="00C964CF" w:rsidP="00C964CF">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Pr>
          <w:rFonts w:ascii="Times New Roman" w:hAnsi="Times New Roman" w:cs="Times New Roman"/>
          <w:b/>
          <w:bCs/>
        </w:rPr>
        <w:t>6</w:t>
      </w:r>
      <w:r w:rsidRPr="00087F65">
        <w:rPr>
          <w:rFonts w:ascii="Times New Roman" w:hAnsi="Times New Roman" w:cs="Times New Roman"/>
          <w:bCs/>
        </w:rPr>
        <w:t xml:space="preserve"> Constatado o atendimento às exigências fixadas neste edital, o licitante será declarado o vencedor.</w:t>
      </w:r>
    </w:p>
    <w:p w14:paraId="424420E6" w14:textId="77777777" w:rsidR="00C964CF" w:rsidRPr="00087F65" w:rsidRDefault="00C964CF" w:rsidP="00C964CF">
      <w:pPr>
        <w:tabs>
          <w:tab w:val="left" w:pos="1701"/>
          <w:tab w:val="right" w:pos="8080"/>
        </w:tabs>
        <w:spacing w:after="0" w:line="240" w:lineRule="auto"/>
        <w:ind w:right="-568"/>
        <w:jc w:val="both"/>
        <w:rPr>
          <w:rFonts w:ascii="Times New Roman" w:hAnsi="Times New Roman" w:cs="Times New Roman"/>
          <w:bCs/>
        </w:rPr>
      </w:pPr>
    </w:p>
    <w:p w14:paraId="4AAEE27C"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16 RECURSOS E PEDIDOS DE RECONSIDERAÇÃO</w:t>
      </w:r>
    </w:p>
    <w:p w14:paraId="32337B1A"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16.1</w:t>
      </w:r>
      <w:r w:rsidRPr="00087F65">
        <w:rPr>
          <w:rFonts w:ascii="Times New Roman" w:hAnsi="Times New Roman" w:cs="Times New Roman"/>
          <w:iCs/>
        </w:rPr>
        <w:t xml:space="preserve"> </w:t>
      </w:r>
      <w:r w:rsidRPr="00087F65">
        <w:rPr>
          <w:rFonts w:ascii="Times New Roman" w:hAnsi="Times New Roman" w:cs="Times New Roman"/>
        </w:rPr>
        <w:t>Cabe recurso, no prazo de 3 (três) dias úteis, contado da data de intimação ou de lavratura da ata, em face de (</w:t>
      </w:r>
      <w:hyperlink r:id="rId128" w:anchor="art165i" w:history="1">
        <w:r w:rsidRPr="00087F65">
          <w:rPr>
            <w:rStyle w:val="Hyperlink"/>
            <w:rFonts w:ascii="Times New Roman" w:hAnsi="Times New Roman" w:cs="Times New Roman"/>
          </w:rPr>
          <w:t>art. 165, I da Lei nº 14.133/2021</w:t>
        </w:r>
      </w:hyperlink>
      <w:r w:rsidRPr="00087F65">
        <w:rPr>
          <w:rFonts w:ascii="Times New Roman" w:hAnsi="Times New Roman" w:cs="Times New Roman"/>
        </w:rPr>
        <w:t>):</w:t>
      </w:r>
    </w:p>
    <w:p w14:paraId="7C0655EE" w14:textId="77777777" w:rsidR="00C964CF" w:rsidRPr="00087F65" w:rsidRDefault="00C964CF" w:rsidP="0046224F">
      <w:pPr>
        <w:pStyle w:val="PargrafodaLista"/>
        <w:numPr>
          <w:ilvl w:val="0"/>
          <w:numId w:val="133"/>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Julgamento das propostas;</w:t>
      </w:r>
    </w:p>
    <w:p w14:paraId="1A1B823A" w14:textId="77777777" w:rsidR="00C964CF" w:rsidRPr="00087F65" w:rsidRDefault="00C964CF" w:rsidP="0046224F">
      <w:pPr>
        <w:pStyle w:val="PargrafodaLista"/>
        <w:numPr>
          <w:ilvl w:val="0"/>
          <w:numId w:val="133"/>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Ato de habilitação ou inabilitação de licitante;</w:t>
      </w:r>
    </w:p>
    <w:p w14:paraId="2C5F9ACD" w14:textId="77777777" w:rsidR="00C964CF" w:rsidRPr="00087F65" w:rsidRDefault="00C964CF" w:rsidP="0046224F">
      <w:pPr>
        <w:pStyle w:val="PargrafodaLista"/>
        <w:numPr>
          <w:ilvl w:val="0"/>
          <w:numId w:val="133"/>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Anulação ou revogação da licitação;</w:t>
      </w:r>
    </w:p>
    <w:p w14:paraId="6AC278FF" w14:textId="77777777" w:rsidR="00C964CF" w:rsidRPr="00087F65" w:rsidRDefault="00C964CF" w:rsidP="0046224F">
      <w:pPr>
        <w:pStyle w:val="PargrafodaLista"/>
        <w:numPr>
          <w:ilvl w:val="0"/>
          <w:numId w:val="133"/>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Extinção do contrato, quando determinada por ato unilateral e escrito da Administração.</w:t>
      </w:r>
    </w:p>
    <w:p w14:paraId="41A8B643"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16.2</w:t>
      </w:r>
      <w:r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Pr="00087F65">
          <w:rPr>
            <w:rStyle w:val="Hyperlink"/>
            <w:rFonts w:ascii="Times New Roman" w:hAnsi="Times New Roman" w:cs="Times New Roman"/>
          </w:rPr>
          <w:t>art. 165, § 1º da Lei nº 14.133/2021</w:t>
        </w:r>
      </w:hyperlink>
      <w:r w:rsidRPr="00087F65">
        <w:rPr>
          <w:rFonts w:ascii="Times New Roman" w:hAnsi="Times New Roman" w:cs="Times New Roman"/>
        </w:rPr>
        <w:t>):</w:t>
      </w:r>
    </w:p>
    <w:p w14:paraId="00650A33" w14:textId="77777777" w:rsidR="00C964CF" w:rsidRPr="00087F65" w:rsidRDefault="00C964CF" w:rsidP="0046224F">
      <w:pPr>
        <w:pStyle w:val="PargrafodaLista"/>
        <w:numPr>
          <w:ilvl w:val="0"/>
          <w:numId w:val="134"/>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3F45028C" w14:textId="77777777" w:rsidR="00C964CF" w:rsidRPr="00087F65" w:rsidRDefault="00C964CF" w:rsidP="0046224F">
      <w:pPr>
        <w:pStyle w:val="PargrafodaLista"/>
        <w:numPr>
          <w:ilvl w:val="0"/>
          <w:numId w:val="13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p>
    <w:p w14:paraId="557F7B4B"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16.3</w:t>
      </w:r>
      <w:r w:rsidRPr="00087F65">
        <w:rPr>
          <w:rFonts w:ascii="Times New Roman" w:hAnsi="Times New Roman" w:cs="Times New Roman"/>
        </w:rPr>
        <w:t xml:space="preserve"> O recurso para os casos indicados no item 1:</w:t>
      </w:r>
    </w:p>
    <w:p w14:paraId="16A9CA95" w14:textId="77777777" w:rsidR="00C964CF" w:rsidRPr="00087F65" w:rsidRDefault="00C964CF" w:rsidP="0046224F">
      <w:pPr>
        <w:pStyle w:val="PargrafodaLista"/>
        <w:numPr>
          <w:ilvl w:val="0"/>
          <w:numId w:val="135"/>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0ACD83E8" w14:textId="77777777" w:rsidR="00C964CF" w:rsidRPr="00087F65" w:rsidRDefault="00C964CF" w:rsidP="0046224F">
      <w:pPr>
        <w:pStyle w:val="PargrafodaLista"/>
        <w:numPr>
          <w:ilvl w:val="0"/>
          <w:numId w:val="13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094A2397" w14:textId="77777777" w:rsidR="00C964CF" w:rsidRPr="00087F65" w:rsidRDefault="00C964CF" w:rsidP="0046224F">
      <w:pPr>
        <w:pStyle w:val="PargrafodaLista"/>
        <w:numPr>
          <w:ilvl w:val="0"/>
          <w:numId w:val="13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7C441631" w14:textId="77777777" w:rsidR="00C964CF" w:rsidRPr="00087F65" w:rsidRDefault="00C964CF" w:rsidP="0046224F">
      <w:pPr>
        <w:pStyle w:val="PargrafodaLista"/>
        <w:numPr>
          <w:ilvl w:val="0"/>
          <w:numId w:val="13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B145ACC" w14:textId="77777777" w:rsidR="00C964CF" w:rsidRPr="00087F65" w:rsidRDefault="00C964CF" w:rsidP="0046224F">
      <w:pPr>
        <w:pStyle w:val="PargrafodaLista"/>
        <w:numPr>
          <w:ilvl w:val="0"/>
          <w:numId w:val="13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6EC2DD6"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16.4 </w:t>
      </w:r>
      <w:r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Pr="00087F65">
          <w:rPr>
            <w:rStyle w:val="Hyperlink"/>
            <w:rFonts w:ascii="Times New Roman" w:hAnsi="Times New Roman" w:cs="Times New Roman"/>
          </w:rPr>
          <w:t>art. 165, § 1º da Lei nº 14.133/2021</w:t>
        </w:r>
      </w:hyperlink>
      <w:r w:rsidRPr="00087F65">
        <w:rPr>
          <w:rFonts w:ascii="Times New Roman" w:hAnsi="Times New Roman" w:cs="Times New Roman"/>
        </w:rPr>
        <w:t>).</w:t>
      </w:r>
    </w:p>
    <w:p w14:paraId="1DA72989"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16.5</w:t>
      </w:r>
      <w:r w:rsidRPr="00087F65">
        <w:rPr>
          <w:rFonts w:ascii="Times New Roman" w:hAnsi="Times New Roman" w:cs="Times New Roman"/>
        </w:rPr>
        <w:t xml:space="preserve"> Quando aplicada sanção prevista no </w:t>
      </w:r>
      <w:hyperlink r:id="rId137" w:anchor="art156" w:history="1">
        <w:r w:rsidRPr="00087F65">
          <w:rPr>
            <w:rStyle w:val="Hyperlink"/>
            <w:rFonts w:ascii="Times New Roman" w:hAnsi="Times New Roman" w:cs="Times New Roman"/>
          </w:rPr>
          <w:t>art. 156 da Lei nº 14.133/2021</w:t>
        </w:r>
      </w:hyperlink>
      <w:r w:rsidRPr="00087F65">
        <w:rPr>
          <w:rFonts w:ascii="Times New Roman" w:hAnsi="Times New Roman" w:cs="Times New Roman"/>
        </w:rPr>
        <w:t>:</w:t>
      </w:r>
    </w:p>
    <w:p w14:paraId="30F1287D" w14:textId="77777777" w:rsidR="00C964CF" w:rsidRPr="00087F65" w:rsidRDefault="00C964CF" w:rsidP="0046224F">
      <w:pPr>
        <w:pStyle w:val="PargrafodaLista"/>
        <w:numPr>
          <w:ilvl w:val="0"/>
          <w:numId w:val="136"/>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2EAB1456" w14:textId="77777777" w:rsidR="00C964CF" w:rsidRPr="00087F65" w:rsidRDefault="00C964CF" w:rsidP="0046224F">
      <w:pPr>
        <w:pStyle w:val="PargrafodaLista"/>
        <w:numPr>
          <w:ilvl w:val="1"/>
          <w:numId w:val="136"/>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7437E14F" w14:textId="77777777" w:rsidR="00C964CF" w:rsidRPr="00087F65" w:rsidRDefault="00C964CF" w:rsidP="0046224F">
      <w:pPr>
        <w:pStyle w:val="PargrafodaLista"/>
        <w:numPr>
          <w:ilvl w:val="1"/>
          <w:numId w:val="136"/>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ECB8B23" w14:textId="77777777" w:rsidR="00C964CF" w:rsidRPr="00087F65" w:rsidRDefault="00C964CF" w:rsidP="0046224F">
      <w:pPr>
        <w:pStyle w:val="PargrafodaLista"/>
        <w:numPr>
          <w:ilvl w:val="1"/>
          <w:numId w:val="136"/>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01A585E0" w14:textId="77777777" w:rsidR="00C964CF" w:rsidRPr="00087F65" w:rsidRDefault="00C964CF" w:rsidP="0046224F">
      <w:pPr>
        <w:pStyle w:val="PargrafodaLista"/>
        <w:numPr>
          <w:ilvl w:val="1"/>
          <w:numId w:val="136"/>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460D92C7" w14:textId="77777777" w:rsidR="00C964CF" w:rsidRPr="00087F65" w:rsidRDefault="00C964CF" w:rsidP="0046224F">
      <w:pPr>
        <w:pStyle w:val="PargrafodaLista"/>
        <w:numPr>
          <w:ilvl w:val="0"/>
          <w:numId w:val="13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11C4C32C" w14:textId="77777777" w:rsidR="00C964CF" w:rsidRPr="00087F65" w:rsidRDefault="00C964CF" w:rsidP="0046224F">
      <w:pPr>
        <w:pStyle w:val="PargrafodaLista"/>
        <w:numPr>
          <w:ilvl w:val="1"/>
          <w:numId w:val="136"/>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4803CFC" w14:textId="77777777" w:rsidR="00C964CF" w:rsidRPr="00087F65" w:rsidRDefault="00C964CF" w:rsidP="0046224F">
      <w:pPr>
        <w:pStyle w:val="PargrafodaLista"/>
        <w:numPr>
          <w:ilvl w:val="1"/>
          <w:numId w:val="136"/>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t>Pedido deve ser a</w:t>
      </w:r>
      <w:r w:rsidRPr="00087F65">
        <w:rPr>
          <w:rFonts w:ascii="Times New Roman" w:hAnsi="Times New Roman" w:cs="Times New Roman"/>
        </w:rPr>
        <w:t>presentado no prazo de 15 (quinze) dias úteis, contado da data da intimação;</w:t>
      </w:r>
    </w:p>
    <w:p w14:paraId="06B06CC3" w14:textId="77777777" w:rsidR="00C964CF" w:rsidRPr="00087F65" w:rsidRDefault="00C964CF" w:rsidP="0046224F">
      <w:pPr>
        <w:pStyle w:val="PargrafodaLista"/>
        <w:numPr>
          <w:ilvl w:val="1"/>
          <w:numId w:val="136"/>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Decidido no prazo máximo de 20 (vinte) dias úteis, contado do recebimento dos autos.</w:t>
      </w:r>
    </w:p>
    <w:p w14:paraId="394926D1"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16.6</w:t>
      </w:r>
      <w:r w:rsidRPr="00087F65">
        <w:rPr>
          <w:rFonts w:ascii="Times New Roman" w:hAnsi="Times New Roman" w:cs="Times New Roman"/>
        </w:rPr>
        <w:t xml:space="preserve"> Sobre recursos e pedidos de reconsideração:</w:t>
      </w:r>
    </w:p>
    <w:p w14:paraId="4662FFAF" w14:textId="77777777" w:rsidR="00C964CF" w:rsidRPr="00087F65" w:rsidRDefault="00C964CF" w:rsidP="0046224F">
      <w:pPr>
        <w:pStyle w:val="PargrafodaLista"/>
        <w:numPr>
          <w:ilvl w:val="0"/>
          <w:numId w:val="137"/>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5EF7BBA8" w14:textId="77777777" w:rsidR="00C964CF" w:rsidRPr="00087F65" w:rsidRDefault="00C964CF" w:rsidP="0046224F">
      <w:pPr>
        <w:pStyle w:val="PargrafodaLista"/>
        <w:numPr>
          <w:ilvl w:val="0"/>
          <w:numId w:val="13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0E70920" w14:textId="77777777" w:rsidR="00C964CF" w:rsidRPr="00087F65" w:rsidRDefault="00C964CF" w:rsidP="0046224F">
      <w:pPr>
        <w:pStyle w:val="PargrafodaLista"/>
        <w:numPr>
          <w:ilvl w:val="0"/>
          <w:numId w:val="13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A55FC73"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p>
    <w:p w14:paraId="6FC289DD"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17 DA ADJUDICAÇÃO E HOMOLOGAÇÃO</w:t>
      </w:r>
    </w:p>
    <w:p w14:paraId="152FC512" w14:textId="77777777" w:rsidR="00C964CF" w:rsidRPr="00087F65" w:rsidRDefault="00C964CF" w:rsidP="00C964CF">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17.1</w:t>
      </w:r>
      <w:r w:rsidRPr="00087F65">
        <w:rPr>
          <w:rFonts w:ascii="Times New Roman" w:hAnsi="Times New Roman" w:cs="Times New Roman"/>
          <w:bCs/>
        </w:rPr>
        <w:t xml:space="preserve"> Conforme </w:t>
      </w:r>
      <w:hyperlink r:id="rId145" w:anchor="art71" w:history="1">
        <w:r w:rsidRPr="00087F65">
          <w:rPr>
            <w:rStyle w:val="Hyperlink"/>
            <w:rFonts w:ascii="Times New Roman" w:hAnsi="Times New Roman" w:cs="Times New Roman"/>
            <w:bCs/>
          </w:rPr>
          <w:t>art. 71 da Lei nº 14.133/2021</w:t>
        </w:r>
      </w:hyperlink>
      <w:r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64A7F8A9" w14:textId="77777777" w:rsidR="00C964CF" w:rsidRPr="00087F65" w:rsidRDefault="00C964CF" w:rsidP="0046224F">
      <w:pPr>
        <w:pStyle w:val="PargrafodaLista"/>
        <w:numPr>
          <w:ilvl w:val="0"/>
          <w:numId w:val="138"/>
        </w:numPr>
        <w:tabs>
          <w:tab w:val="left" w:pos="1134"/>
          <w:tab w:val="right" w:pos="8080"/>
        </w:tabs>
        <w:spacing w:after="0" w:line="240" w:lineRule="auto"/>
        <w:ind w:left="567" w:right="-568" w:hanging="11"/>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1AFB6348" w14:textId="77777777" w:rsidR="00C964CF" w:rsidRPr="00087F65" w:rsidRDefault="00C964CF" w:rsidP="0046224F">
      <w:pPr>
        <w:pStyle w:val="PargrafodaLista"/>
        <w:numPr>
          <w:ilvl w:val="0"/>
          <w:numId w:val="138"/>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391C8C9C" w14:textId="77777777" w:rsidR="00C964CF" w:rsidRPr="00087F65" w:rsidRDefault="00C964CF" w:rsidP="0046224F">
      <w:pPr>
        <w:pStyle w:val="PargrafodaLista"/>
        <w:numPr>
          <w:ilvl w:val="0"/>
          <w:numId w:val="138"/>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174B1324" w14:textId="77777777" w:rsidR="00C964CF" w:rsidRPr="00087F65" w:rsidRDefault="00C964CF" w:rsidP="0046224F">
      <w:pPr>
        <w:pStyle w:val="PargrafodaLista"/>
        <w:numPr>
          <w:ilvl w:val="0"/>
          <w:numId w:val="138"/>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362A1715" w14:textId="77777777" w:rsidR="00C964CF" w:rsidRPr="00087F65" w:rsidRDefault="00C964CF" w:rsidP="00C964CF">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17.2</w:t>
      </w:r>
      <w:r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Pr="00087F65">
          <w:rPr>
            <w:rStyle w:val="Hyperlink"/>
            <w:rFonts w:ascii="Times New Roman" w:hAnsi="Times New Roman" w:cs="Times New Roman"/>
            <w:bCs/>
          </w:rPr>
          <w:t>art. 71, § 1º da Lei nº 14.133/2021</w:t>
        </w:r>
      </w:hyperlink>
      <w:r w:rsidRPr="00087F65">
        <w:rPr>
          <w:rFonts w:ascii="Times New Roman" w:hAnsi="Times New Roman" w:cs="Times New Roman"/>
          <w:bCs/>
        </w:rPr>
        <w:t>).</w:t>
      </w:r>
    </w:p>
    <w:p w14:paraId="07C453A7" w14:textId="77777777" w:rsidR="00C964CF" w:rsidRPr="00087F65" w:rsidRDefault="00C964CF" w:rsidP="00C964CF">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17.3</w:t>
      </w:r>
      <w:r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Pr="00087F65">
          <w:rPr>
            <w:rStyle w:val="Hyperlink"/>
            <w:rFonts w:ascii="Times New Roman" w:hAnsi="Times New Roman" w:cs="Times New Roman"/>
            <w:bCs/>
          </w:rPr>
          <w:t>art. 71, § 2º da Lei nº 14.133/2021</w:t>
        </w:r>
      </w:hyperlink>
      <w:r w:rsidRPr="00087F65">
        <w:rPr>
          <w:rFonts w:ascii="Times New Roman" w:hAnsi="Times New Roman" w:cs="Times New Roman"/>
          <w:bCs/>
        </w:rPr>
        <w:t>).</w:t>
      </w:r>
    </w:p>
    <w:p w14:paraId="11C9EB0A" w14:textId="77777777" w:rsidR="00C964CF" w:rsidRPr="00087F65" w:rsidRDefault="00C964CF" w:rsidP="00C964CF">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17.4</w:t>
      </w:r>
      <w:r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Pr="00087F65">
          <w:rPr>
            <w:rStyle w:val="Hyperlink"/>
            <w:rFonts w:ascii="Times New Roman" w:hAnsi="Times New Roman" w:cs="Times New Roman"/>
            <w:bCs/>
          </w:rPr>
          <w:t>art. 71, § 3º da Lei nº 14.133/2021</w:t>
        </w:r>
      </w:hyperlink>
      <w:r w:rsidRPr="00087F65">
        <w:rPr>
          <w:rFonts w:ascii="Times New Roman" w:hAnsi="Times New Roman" w:cs="Times New Roman"/>
          <w:bCs/>
        </w:rPr>
        <w:t>).</w:t>
      </w:r>
    </w:p>
    <w:p w14:paraId="0A4A890C" w14:textId="77777777" w:rsidR="00C964CF" w:rsidRPr="00087F65" w:rsidRDefault="00C964CF" w:rsidP="00C964CF">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17.5</w:t>
      </w:r>
      <w:r w:rsidRPr="00087F65">
        <w:rPr>
          <w:rFonts w:ascii="Times New Roman" w:hAnsi="Times New Roman" w:cs="Times New Roman"/>
          <w:bCs/>
        </w:rPr>
        <w:t xml:space="preserve"> A anulação do processo de contratação induz à da ata de registro de preços e/ou do contrato.</w:t>
      </w:r>
    </w:p>
    <w:p w14:paraId="68783D7D" w14:textId="77777777" w:rsidR="00C964CF" w:rsidRPr="00087F65" w:rsidRDefault="00C964CF" w:rsidP="00C964CF">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67DBE416"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18 ATA DE REGISTRO DE PREÇOS</w:t>
      </w:r>
    </w:p>
    <w:p w14:paraId="79CA0D9C"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 xml:space="preserve">18.1 </w:t>
      </w:r>
      <w:r w:rsidRPr="00087F65">
        <w:rPr>
          <w:rFonts w:ascii="Times New Roman" w:hAnsi="Times New Roman" w:cs="Times New Roman"/>
        </w:rPr>
        <w:t>REGRAS PARA FORMALIZAÇÃO</w:t>
      </w:r>
    </w:p>
    <w:p w14:paraId="57790FE8"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Pr="00087F65">
        <w:rPr>
          <w:rFonts w:ascii="Times New Roman" w:hAnsi="Times New Roman" w:cs="Times New Roman"/>
        </w:rPr>
        <w:t xml:space="preserve"> Após a homologação da licitação, o registro de preços observará, entre outras, as seguintes condições:</w:t>
      </w:r>
    </w:p>
    <w:p w14:paraId="5A642965" w14:textId="77777777" w:rsidR="00C964CF" w:rsidRPr="00087F65" w:rsidRDefault="00C964CF" w:rsidP="0046224F">
      <w:pPr>
        <w:pStyle w:val="PargrafodaLista"/>
        <w:numPr>
          <w:ilvl w:val="0"/>
          <w:numId w:val="139"/>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prazo de vigência da ata de registro de preços será de 1 (um) ano,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4F94FA08"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2148E5CA"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04A44AE8" w14:textId="77777777" w:rsidR="00C964CF" w:rsidRPr="00087F65" w:rsidRDefault="00C964CF" w:rsidP="0046224F">
      <w:pPr>
        <w:pStyle w:val="PargrafodaLista"/>
        <w:numPr>
          <w:ilvl w:val="1"/>
          <w:numId w:val="139"/>
        </w:numPr>
        <w:tabs>
          <w:tab w:val="right" w:pos="1418"/>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2DDA5590"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2C114064"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ordem de classificação dos licitantes registrados na ata de registro de preços será respeitada nas contratações;</w:t>
      </w:r>
    </w:p>
    <w:p w14:paraId="2CE01652"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habilitação dos fornecedores que comporão o cadastro de reserva será efetuada quando houver necessidade de contratação de fornecedor remanescente;</w:t>
      </w:r>
    </w:p>
    <w:p w14:paraId="2BC50109"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O fornecedor mais bem classificado será convocado para assinar a ata no prazo de 05 dias, podendo o prazo ser prorrogado uma vez, por igual período, quando solicitado pelo fornecedor e desde que ocorra motivo justificado aceito pelo Município;</w:t>
      </w:r>
    </w:p>
    <w:p w14:paraId="3FC5876B"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17E8E2D9"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5C53638A" w14:textId="77777777" w:rsidR="00C964CF" w:rsidRPr="00087F65" w:rsidRDefault="00C964CF" w:rsidP="0046224F">
      <w:pPr>
        <w:pStyle w:val="PargrafodaLista"/>
        <w:numPr>
          <w:ilvl w:val="1"/>
          <w:numId w:val="139"/>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061E94A1" w14:textId="77777777" w:rsidR="00C964CF" w:rsidRPr="00087F65" w:rsidRDefault="00C964CF" w:rsidP="0046224F">
      <w:pPr>
        <w:pStyle w:val="PargrafodaLista"/>
        <w:numPr>
          <w:ilvl w:val="1"/>
          <w:numId w:val="139"/>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5E38A2C1" w14:textId="77777777" w:rsidR="00C964CF" w:rsidRPr="00087F65" w:rsidRDefault="00C964CF" w:rsidP="0046224F">
      <w:pPr>
        <w:pStyle w:val="PargrafodaLista"/>
        <w:numPr>
          <w:ilvl w:val="0"/>
          <w:numId w:val="139"/>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DC89DC8" w14:textId="77777777" w:rsidR="00C964CF" w:rsidRPr="00087F65" w:rsidRDefault="00C964CF" w:rsidP="0046224F">
      <w:pPr>
        <w:pStyle w:val="PargrafodaLista"/>
        <w:numPr>
          <w:ilvl w:val="0"/>
          <w:numId w:val="13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5459C910" w14:textId="4AAFCCB7" w:rsidR="00C964CF" w:rsidRPr="00087F65" w:rsidRDefault="00946142" w:rsidP="0046224F">
      <w:pPr>
        <w:pStyle w:val="PargrafodaLista"/>
        <w:numPr>
          <w:ilvl w:val="0"/>
          <w:numId w:val="139"/>
        </w:numPr>
        <w:tabs>
          <w:tab w:val="left" w:pos="1134"/>
          <w:tab w:val="right" w:pos="8080"/>
        </w:tabs>
        <w:spacing w:after="0" w:line="240" w:lineRule="auto"/>
        <w:ind w:left="567" w:right="-568" w:firstLine="0"/>
        <w:jc w:val="both"/>
        <w:rPr>
          <w:rFonts w:ascii="Times New Roman" w:hAnsi="Times New Roman" w:cs="Times New Roman"/>
        </w:rPr>
      </w:pPr>
      <w:r>
        <w:rPr>
          <w:rFonts w:ascii="Times New Roman" w:hAnsi="Times New Roman" w:cs="Times New Roman"/>
          <w:bCs/>
        </w:rPr>
        <w:t xml:space="preserve">O </w:t>
      </w:r>
      <w:r w:rsidR="00C964CF" w:rsidRPr="00087F65">
        <w:rPr>
          <w:rFonts w:ascii="Times New Roman" w:hAnsi="Times New Roman" w:cs="Times New Roman"/>
          <w:bCs/>
        </w:rPr>
        <w:t xml:space="preserve">compromisso de que trata o item X também se aplica aos licitantes que aceitem cotar o objeto em preço igual ao do licitante vencedor, bem como licitantes que mantiverem sua proposta original e/ou dos licitantes que apresentaram preço conforme </w:t>
      </w:r>
      <w:hyperlink r:id="rId152" w:anchor="art82iii" w:history="1">
        <w:r w:rsidR="00C964CF" w:rsidRPr="00087F65">
          <w:rPr>
            <w:rStyle w:val="Hyperlink"/>
            <w:rFonts w:ascii="Times New Roman" w:hAnsi="Times New Roman" w:cs="Times New Roman"/>
            <w:bCs/>
          </w:rPr>
          <w:t>art. 82, III da Lei Federal nº 14.133/2021</w:t>
        </w:r>
      </w:hyperlink>
      <w:r w:rsidR="00C964CF" w:rsidRPr="00087F65">
        <w:rPr>
          <w:rFonts w:ascii="Times New Roman" w:hAnsi="Times New Roman" w:cs="Times New Roman"/>
          <w:bCs/>
        </w:rPr>
        <w:t>;</w:t>
      </w:r>
    </w:p>
    <w:p w14:paraId="138348A0" w14:textId="23239BD8" w:rsidR="00C964CF" w:rsidRPr="00087F65" w:rsidRDefault="00946142" w:rsidP="0046224F">
      <w:pPr>
        <w:pStyle w:val="PargrafodaLista"/>
        <w:numPr>
          <w:ilvl w:val="0"/>
          <w:numId w:val="139"/>
        </w:numPr>
        <w:tabs>
          <w:tab w:val="left" w:pos="1276"/>
          <w:tab w:val="right" w:pos="8080"/>
        </w:tabs>
        <w:spacing w:after="0" w:line="240" w:lineRule="auto"/>
        <w:ind w:left="567" w:right="-568" w:firstLine="0"/>
        <w:jc w:val="both"/>
        <w:rPr>
          <w:rFonts w:ascii="Times New Roman" w:hAnsi="Times New Roman" w:cs="Times New Roman"/>
        </w:rPr>
      </w:pPr>
      <w:r>
        <w:rPr>
          <w:rFonts w:ascii="Times New Roman" w:hAnsi="Times New Roman" w:cs="Times New Roman"/>
          <w:bCs/>
        </w:rPr>
        <w:t xml:space="preserve">O </w:t>
      </w:r>
      <w:r w:rsidR="00C964CF" w:rsidRPr="00087F65">
        <w:rPr>
          <w:rFonts w:ascii="Times New Roman" w:hAnsi="Times New Roman" w:cs="Times New Roman"/>
          <w:bCs/>
        </w:rPr>
        <w:t xml:space="preserve">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00C964CF" w:rsidRPr="00087F65">
          <w:rPr>
            <w:rStyle w:val="Hyperlink"/>
            <w:rFonts w:ascii="Times New Roman" w:hAnsi="Times New Roman" w:cs="Times New Roman"/>
            <w:bCs/>
          </w:rPr>
          <w:t>art. 156 da Lei Federal nº 14.133/2021</w:t>
        </w:r>
      </w:hyperlink>
      <w:r w:rsidR="00C964CF" w:rsidRPr="00087F65">
        <w:rPr>
          <w:rFonts w:ascii="Times New Roman" w:hAnsi="Times New Roman" w:cs="Times New Roman"/>
          <w:bCs/>
        </w:rPr>
        <w:t>, sendo sempre assegurado o contraditório e a ampla defesa;</w:t>
      </w:r>
    </w:p>
    <w:p w14:paraId="2E85E57D" w14:textId="30430CBA" w:rsidR="00C964CF" w:rsidRPr="00087F65" w:rsidRDefault="00946142" w:rsidP="0046224F">
      <w:pPr>
        <w:pStyle w:val="PargrafodaLista"/>
        <w:numPr>
          <w:ilvl w:val="0"/>
          <w:numId w:val="139"/>
        </w:numPr>
        <w:tabs>
          <w:tab w:val="left" w:pos="1276"/>
          <w:tab w:val="right" w:pos="8080"/>
        </w:tabs>
        <w:spacing w:after="0" w:line="240" w:lineRule="auto"/>
        <w:ind w:left="567" w:right="-568" w:firstLine="0"/>
        <w:jc w:val="both"/>
        <w:rPr>
          <w:rFonts w:ascii="Times New Roman" w:hAnsi="Times New Roman" w:cs="Times New Roman"/>
        </w:rPr>
      </w:pPr>
      <w:r>
        <w:rPr>
          <w:rFonts w:ascii="Times New Roman" w:hAnsi="Times New Roman" w:cs="Times New Roman"/>
        </w:rPr>
        <w:t xml:space="preserve">Conforme </w:t>
      </w:r>
      <w:hyperlink r:id="rId154" w:anchor="art84" w:history="1">
        <w:r w:rsidR="00C964CF" w:rsidRPr="00087F65">
          <w:rPr>
            <w:rStyle w:val="Hyperlink"/>
            <w:rFonts w:ascii="Times New Roman" w:hAnsi="Times New Roman" w:cs="Times New Roman"/>
          </w:rPr>
          <w:t>art. 84, parágrafo único da Lei Federal nº 14.133/2021</w:t>
        </w:r>
      </w:hyperlink>
      <w:r w:rsidR="00C964CF"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61C1AB33"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5DD1A59B"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CB2298"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61FB01A6"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757B34BD"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12A32508"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17D06CD0"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lastRenderedPageBreak/>
        <w:t>Quando o preço registrado se tornar superior ao preço praticado no mercado por motivo superveniente, o Município convocará o fornecedor para negociar a redução dos preços aos valores praticados pelo mercado, sendo observado:</w:t>
      </w:r>
    </w:p>
    <w:p w14:paraId="31EB374A" w14:textId="77777777" w:rsidR="00C964CF" w:rsidRPr="00087F65" w:rsidRDefault="00C964CF" w:rsidP="0046224F">
      <w:pPr>
        <w:pStyle w:val="PargrafodaLista"/>
        <w:numPr>
          <w:ilvl w:val="1"/>
          <w:numId w:val="13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27B4CF8D" w14:textId="77777777" w:rsidR="00C964CF" w:rsidRPr="00087F65" w:rsidRDefault="00C964CF" w:rsidP="0046224F">
      <w:pPr>
        <w:pStyle w:val="PargrafodaLista"/>
        <w:numPr>
          <w:ilvl w:val="1"/>
          <w:numId w:val="13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5E8B1A81"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Quando o preço de mercado </w:t>
      </w:r>
      <w:proofErr w:type="gramStart"/>
      <w:r w:rsidRPr="00087F65">
        <w:rPr>
          <w:rFonts w:ascii="Times New Roman" w:hAnsi="Times New Roman" w:cs="Times New Roman"/>
          <w:bCs/>
        </w:rPr>
        <w:t>tornar-se</w:t>
      </w:r>
      <w:proofErr w:type="gramEnd"/>
      <w:r w:rsidRPr="00087F65">
        <w:rPr>
          <w:rFonts w:ascii="Times New Roman" w:hAnsi="Times New Roman" w:cs="Times New Roman"/>
          <w:bCs/>
        </w:rPr>
        <w:t xml:space="preserve"> superior aos preços registrados e o fornecedor não puder cumprir o compromisso, o Município poderá:</w:t>
      </w:r>
    </w:p>
    <w:p w14:paraId="1984AF3E" w14:textId="77777777" w:rsidR="00C964CF" w:rsidRPr="00087F65" w:rsidRDefault="00C964CF" w:rsidP="0046224F">
      <w:pPr>
        <w:pStyle w:val="PargrafodaLista"/>
        <w:numPr>
          <w:ilvl w:val="0"/>
          <w:numId w:val="140"/>
        </w:numPr>
        <w:tabs>
          <w:tab w:val="left" w:pos="993"/>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124391FA" w14:textId="77777777" w:rsidR="00C964CF" w:rsidRPr="00087F65" w:rsidRDefault="00C964CF" w:rsidP="0046224F">
      <w:pPr>
        <w:pStyle w:val="PargrafodaLista"/>
        <w:numPr>
          <w:ilvl w:val="0"/>
          <w:numId w:val="140"/>
        </w:numPr>
        <w:tabs>
          <w:tab w:val="left" w:pos="993"/>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4543DCFE" w14:textId="77777777" w:rsidR="00C964CF" w:rsidRPr="00087F65" w:rsidRDefault="00C964CF" w:rsidP="0046224F">
      <w:pPr>
        <w:pStyle w:val="PargrafodaLista"/>
        <w:numPr>
          <w:ilvl w:val="0"/>
          <w:numId w:val="140"/>
        </w:numPr>
        <w:tabs>
          <w:tab w:val="left" w:pos="993"/>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5781C674"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28A7233D" w14:textId="77777777" w:rsidR="00C964CF" w:rsidRPr="00087F65" w:rsidRDefault="00C964CF" w:rsidP="0046224F">
      <w:pPr>
        <w:pStyle w:val="PargrafodaLista"/>
        <w:numPr>
          <w:ilvl w:val="1"/>
          <w:numId w:val="139"/>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2EFF9F7F" w14:textId="77777777" w:rsidR="00C964CF" w:rsidRPr="00087F65" w:rsidRDefault="00C964CF" w:rsidP="0046224F">
      <w:pPr>
        <w:pStyle w:val="PargrafodaLista"/>
        <w:numPr>
          <w:ilvl w:val="1"/>
          <w:numId w:val="139"/>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A pedido do fornecedor;</w:t>
      </w:r>
    </w:p>
    <w:p w14:paraId="1F9697CA" w14:textId="77777777" w:rsidR="00C964CF" w:rsidRPr="00087F65" w:rsidRDefault="00C964CF" w:rsidP="0046224F">
      <w:pPr>
        <w:pStyle w:val="PargrafodaLista"/>
        <w:numPr>
          <w:ilvl w:val="1"/>
          <w:numId w:val="139"/>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6F49F340" w14:textId="77777777" w:rsidR="00C964CF" w:rsidRPr="00087F65" w:rsidRDefault="00C964CF" w:rsidP="0046224F">
      <w:pPr>
        <w:pStyle w:val="PargrafodaLista"/>
        <w:numPr>
          <w:ilvl w:val="1"/>
          <w:numId w:val="139"/>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0305DA69" w14:textId="77777777" w:rsidR="00C964CF" w:rsidRPr="00087F65" w:rsidRDefault="00C964CF" w:rsidP="0046224F">
      <w:pPr>
        <w:pStyle w:val="PargrafodaLista"/>
        <w:numPr>
          <w:ilvl w:val="1"/>
          <w:numId w:val="139"/>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1298A0E0" w14:textId="77777777" w:rsidR="00C964CF" w:rsidRPr="00087F65" w:rsidRDefault="00C964CF" w:rsidP="0046224F">
      <w:pPr>
        <w:pStyle w:val="PargrafodaLista"/>
        <w:numPr>
          <w:ilvl w:val="1"/>
          <w:numId w:val="139"/>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046063BC" w14:textId="77777777" w:rsidR="00C964CF" w:rsidRPr="00087F65" w:rsidRDefault="00C964CF" w:rsidP="0046224F">
      <w:pPr>
        <w:pStyle w:val="PargrafodaLista"/>
        <w:numPr>
          <w:ilvl w:val="1"/>
          <w:numId w:val="139"/>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00DEC9D0"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7DF0F1F9" w14:textId="77777777" w:rsidR="00C964CF" w:rsidRPr="00087F65" w:rsidRDefault="00C964CF" w:rsidP="0046224F">
      <w:pPr>
        <w:pStyle w:val="PargrafodaLista"/>
        <w:numPr>
          <w:ilvl w:val="0"/>
          <w:numId w:val="139"/>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F7FCD41"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18.2 GESTÃO DA ATA</w:t>
      </w:r>
    </w:p>
    <w:p w14:paraId="04F1F5EE" w14:textId="77777777" w:rsidR="00C964CF" w:rsidRPr="00087F65" w:rsidRDefault="00C964CF" w:rsidP="00C964CF">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Pr>
          <w:rFonts w:ascii="Times New Roman" w:hAnsi="Times New Roman" w:cs="Times New Roman"/>
          <w:iCs/>
        </w:rPr>
        <w:t xml:space="preserve"> caberá ao Sr. </w:t>
      </w:r>
      <w:proofErr w:type="spellStart"/>
      <w:r>
        <w:rPr>
          <w:rFonts w:ascii="Times New Roman" w:hAnsi="Times New Roman" w:cs="Times New Roman"/>
          <w:iCs/>
        </w:rPr>
        <w:t>Maikel</w:t>
      </w:r>
      <w:proofErr w:type="spellEnd"/>
      <w:r>
        <w:rPr>
          <w:rFonts w:ascii="Times New Roman" w:hAnsi="Times New Roman" w:cs="Times New Roman"/>
          <w:iCs/>
        </w:rPr>
        <w:t xml:space="preserve"> </w:t>
      </w:r>
      <w:proofErr w:type="spellStart"/>
      <w:r>
        <w:rPr>
          <w:rFonts w:ascii="Times New Roman" w:hAnsi="Times New Roman" w:cs="Times New Roman"/>
          <w:iCs/>
        </w:rPr>
        <w:t>Ruan</w:t>
      </w:r>
      <w:proofErr w:type="spellEnd"/>
      <w:r>
        <w:rPr>
          <w:rFonts w:ascii="Times New Roman" w:hAnsi="Times New Roman" w:cs="Times New Roman"/>
          <w:iCs/>
        </w:rPr>
        <w:t xml:space="preserve"> </w:t>
      </w:r>
      <w:proofErr w:type="spellStart"/>
      <w:r>
        <w:rPr>
          <w:rFonts w:ascii="Times New Roman" w:hAnsi="Times New Roman" w:cs="Times New Roman"/>
          <w:iCs/>
        </w:rPr>
        <w:t>Marquardt</w:t>
      </w:r>
      <w:proofErr w:type="spellEnd"/>
      <w:r w:rsidRPr="00087F65">
        <w:rPr>
          <w:rFonts w:ascii="Times New Roman" w:hAnsi="Times New Roman" w:cs="Times New Roman"/>
          <w:iCs/>
        </w:rPr>
        <w:t>.</w:t>
      </w:r>
    </w:p>
    <w:p w14:paraId="51747198"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Caberá ao Gestor da Ata de Registro de Preços conforme Decreto Municipal nº 4788/2023, as seguintes obrigações:</w:t>
      </w:r>
    </w:p>
    <w:p w14:paraId="7B36AEA7" w14:textId="77777777" w:rsidR="00C964CF" w:rsidRPr="00087F65" w:rsidRDefault="00C964CF" w:rsidP="0046224F">
      <w:pPr>
        <w:pStyle w:val="PargrafodaLista"/>
        <w:numPr>
          <w:ilvl w:val="0"/>
          <w:numId w:val="141"/>
        </w:numPr>
        <w:tabs>
          <w:tab w:val="left" w:pos="567"/>
          <w:tab w:val="left" w:pos="851"/>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7BD74615" w14:textId="77777777" w:rsidR="00C964CF" w:rsidRPr="00087F65" w:rsidRDefault="00C964CF" w:rsidP="0046224F">
      <w:pPr>
        <w:pStyle w:val="PargrafodaLista"/>
        <w:numPr>
          <w:ilvl w:val="0"/>
          <w:numId w:val="141"/>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0CA898EE" w14:textId="77777777" w:rsidR="00C964CF" w:rsidRPr="00087F65" w:rsidRDefault="00C964CF" w:rsidP="0046224F">
      <w:pPr>
        <w:pStyle w:val="PargrafodaLista"/>
        <w:numPr>
          <w:ilvl w:val="0"/>
          <w:numId w:val="141"/>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3AFF9B55" w14:textId="77777777" w:rsidR="00C964CF" w:rsidRPr="00087F65" w:rsidRDefault="00C964CF" w:rsidP="0046224F">
      <w:pPr>
        <w:pStyle w:val="PargrafodaLista"/>
        <w:numPr>
          <w:ilvl w:val="0"/>
          <w:numId w:val="141"/>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7AF6E08B" w14:textId="77777777" w:rsidR="00C964CF" w:rsidRPr="00087F65" w:rsidRDefault="00C964CF" w:rsidP="0046224F">
      <w:pPr>
        <w:pStyle w:val="PargrafodaLista"/>
        <w:numPr>
          <w:ilvl w:val="0"/>
          <w:numId w:val="141"/>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C113E70" w14:textId="77777777" w:rsidR="00C964CF" w:rsidRPr="00087F65" w:rsidRDefault="00C964CF" w:rsidP="0046224F">
      <w:pPr>
        <w:pStyle w:val="PargrafodaLista"/>
        <w:numPr>
          <w:ilvl w:val="0"/>
          <w:numId w:val="141"/>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 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ao contrato para que atenda a finalidade da Administração;</w:t>
      </w:r>
    </w:p>
    <w:p w14:paraId="6C9537F6" w14:textId="77777777" w:rsidR="00C964CF" w:rsidRPr="00087F65" w:rsidRDefault="00C964CF" w:rsidP="0046224F">
      <w:pPr>
        <w:pStyle w:val="PargrafodaLista"/>
        <w:numPr>
          <w:ilvl w:val="0"/>
          <w:numId w:val="141"/>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Coordenar os atos preparatórios à instrução processual e ao encaminhamento da documentação pertinente ao Setor de Licitações e Compras para formalização dos procedimentos quanto aos aspectos que envolvam a prorrogação, alteração, reequilíbrio, pagamento, eventual </w:t>
      </w:r>
      <w:r w:rsidRPr="00087F65">
        <w:rPr>
          <w:rFonts w:ascii="Times New Roman" w:hAnsi="Times New Roman" w:cs="Times New Roman"/>
        </w:rPr>
        <w:lastRenderedPageBreak/>
        <w:t>aplicação de sanções, extinção dos contratos, dentre outros, e em consonância com a fiscalização quando for o caso;</w:t>
      </w:r>
    </w:p>
    <w:p w14:paraId="3390BA26" w14:textId="77777777" w:rsidR="00C964CF" w:rsidRPr="00087F65" w:rsidRDefault="00C964CF" w:rsidP="0046224F">
      <w:pPr>
        <w:pStyle w:val="PargrafodaLista"/>
        <w:numPr>
          <w:ilvl w:val="0"/>
          <w:numId w:val="141"/>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2421F4B" w14:textId="77777777" w:rsidR="00C964CF" w:rsidRPr="00087F65" w:rsidRDefault="00C964CF" w:rsidP="0046224F">
      <w:pPr>
        <w:pStyle w:val="PargrafodaLista"/>
        <w:numPr>
          <w:ilvl w:val="0"/>
          <w:numId w:val="141"/>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DB751C4" w14:textId="77777777" w:rsidR="00C964CF" w:rsidRPr="00087F65" w:rsidRDefault="00C964CF" w:rsidP="0046224F">
      <w:pPr>
        <w:pStyle w:val="PargrafodaLista"/>
        <w:numPr>
          <w:ilvl w:val="0"/>
          <w:numId w:val="141"/>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CC8BE06" w14:textId="77777777" w:rsidR="00C964CF" w:rsidRPr="00087F65" w:rsidRDefault="00C964CF" w:rsidP="0046224F">
      <w:pPr>
        <w:pStyle w:val="PargrafodaLista"/>
        <w:numPr>
          <w:ilvl w:val="0"/>
          <w:numId w:val="141"/>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0C2E9C4A" w14:textId="77777777" w:rsidR="00C964CF" w:rsidRPr="00087F65" w:rsidRDefault="00C964CF" w:rsidP="0046224F">
      <w:pPr>
        <w:pStyle w:val="PargrafodaLista"/>
        <w:numPr>
          <w:ilvl w:val="0"/>
          <w:numId w:val="141"/>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732E6785" w14:textId="77777777" w:rsidR="00C964CF" w:rsidRPr="00087F65" w:rsidRDefault="00C964CF" w:rsidP="0046224F">
      <w:pPr>
        <w:pStyle w:val="PargrafodaLista"/>
        <w:numPr>
          <w:ilvl w:val="0"/>
          <w:numId w:val="141"/>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564652B3" w14:textId="77777777" w:rsidR="00C964CF" w:rsidRPr="00087F65" w:rsidRDefault="00C964CF" w:rsidP="0046224F">
      <w:pPr>
        <w:pStyle w:val="PargrafodaLista"/>
        <w:numPr>
          <w:ilvl w:val="0"/>
          <w:numId w:val="141"/>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62DF80C1" w14:textId="77777777" w:rsidR="00C964CF" w:rsidRPr="00087F65" w:rsidRDefault="00C964CF" w:rsidP="00C964CF">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35B6340"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18.3 FISCALIZAÇÃO DA ATA</w:t>
      </w:r>
    </w:p>
    <w:p w14:paraId="53FB60BF" w14:textId="77777777" w:rsidR="00C964CF" w:rsidRPr="00087F65" w:rsidRDefault="00C964CF" w:rsidP="00C964CF">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Pr>
          <w:rFonts w:ascii="Times New Roman" w:hAnsi="Times New Roman" w:cs="Times New Roman"/>
        </w:rPr>
        <w:t xml:space="preserve">pela Sr. Edson Cesar </w:t>
      </w:r>
      <w:proofErr w:type="spellStart"/>
      <w:r>
        <w:rPr>
          <w:rFonts w:ascii="Times New Roman" w:hAnsi="Times New Roman" w:cs="Times New Roman"/>
        </w:rPr>
        <w:t>Trentini</w:t>
      </w:r>
      <w:proofErr w:type="spellEnd"/>
      <w:r>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6DBB58B3" w14:textId="77777777" w:rsidR="00C964CF" w:rsidRPr="00087F65" w:rsidRDefault="00C964CF" w:rsidP="00C964CF">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4746B8A6" w14:textId="77777777" w:rsidR="00C964CF" w:rsidRPr="00087F65" w:rsidRDefault="00C964CF" w:rsidP="0046224F">
      <w:pPr>
        <w:numPr>
          <w:ilvl w:val="0"/>
          <w:numId w:val="142"/>
        </w:numPr>
        <w:tabs>
          <w:tab w:val="left" w:pos="567"/>
          <w:tab w:val="left" w:pos="1134"/>
        </w:tabs>
        <w:spacing w:after="0" w:line="240" w:lineRule="auto"/>
        <w:ind w:left="567" w:right="-568" w:hanging="11"/>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F268840" w14:textId="77777777" w:rsidR="00C964CF" w:rsidRPr="00087F65" w:rsidRDefault="00C964CF" w:rsidP="0046224F">
      <w:pPr>
        <w:numPr>
          <w:ilvl w:val="0"/>
          <w:numId w:val="142"/>
        </w:numPr>
        <w:tabs>
          <w:tab w:val="left" w:pos="567"/>
          <w:tab w:val="left" w:pos="1134"/>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445F830" w14:textId="77777777" w:rsidR="00C964CF" w:rsidRPr="00087F65" w:rsidRDefault="00C964CF" w:rsidP="0046224F">
      <w:pPr>
        <w:numPr>
          <w:ilvl w:val="0"/>
          <w:numId w:val="142"/>
        </w:numPr>
        <w:tabs>
          <w:tab w:val="left" w:pos="567"/>
          <w:tab w:val="left" w:pos="993"/>
          <w:tab w:val="left" w:pos="1134"/>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B4F0383" w14:textId="77777777" w:rsidR="00C964CF" w:rsidRPr="00087F65" w:rsidRDefault="00C964CF" w:rsidP="0046224F">
      <w:pPr>
        <w:numPr>
          <w:ilvl w:val="0"/>
          <w:numId w:val="142"/>
        </w:numPr>
        <w:tabs>
          <w:tab w:val="left" w:pos="567"/>
          <w:tab w:val="left" w:pos="1134"/>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46634C" w14:textId="77777777" w:rsidR="00C964CF" w:rsidRPr="00087F65" w:rsidRDefault="00C964CF" w:rsidP="0046224F">
      <w:pPr>
        <w:numPr>
          <w:ilvl w:val="0"/>
          <w:numId w:val="142"/>
        </w:numPr>
        <w:tabs>
          <w:tab w:val="left" w:pos="567"/>
          <w:tab w:val="left" w:pos="1134"/>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345C48FB" w14:textId="77777777" w:rsidR="00C964CF" w:rsidRPr="00087F65" w:rsidRDefault="00C964CF" w:rsidP="0046224F">
      <w:pPr>
        <w:numPr>
          <w:ilvl w:val="0"/>
          <w:numId w:val="142"/>
        </w:numPr>
        <w:tabs>
          <w:tab w:val="left" w:pos="567"/>
          <w:tab w:val="left" w:pos="1134"/>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53688E17" w14:textId="77777777" w:rsidR="00C964CF" w:rsidRPr="00087F65" w:rsidRDefault="00C964CF" w:rsidP="0046224F">
      <w:pPr>
        <w:numPr>
          <w:ilvl w:val="0"/>
          <w:numId w:val="142"/>
        </w:numPr>
        <w:tabs>
          <w:tab w:val="left" w:pos="567"/>
          <w:tab w:val="left" w:pos="993"/>
          <w:tab w:val="left" w:pos="1134"/>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6D1FD814" w14:textId="77777777" w:rsidR="00C964CF" w:rsidRPr="00087F65" w:rsidRDefault="00C964CF" w:rsidP="0046224F">
      <w:pPr>
        <w:numPr>
          <w:ilvl w:val="0"/>
          <w:numId w:val="142"/>
        </w:numPr>
        <w:tabs>
          <w:tab w:val="left" w:pos="567"/>
          <w:tab w:val="left" w:pos="993"/>
          <w:tab w:val="left" w:pos="1134"/>
          <w:tab w:val="left" w:pos="1276"/>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79B15B4B" w14:textId="77777777" w:rsidR="00C964CF" w:rsidRPr="00087F65" w:rsidRDefault="00C964CF" w:rsidP="0046224F">
      <w:pPr>
        <w:numPr>
          <w:ilvl w:val="0"/>
          <w:numId w:val="142"/>
        </w:numPr>
        <w:tabs>
          <w:tab w:val="left" w:pos="567"/>
          <w:tab w:val="left" w:pos="1134"/>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240838F8" w14:textId="77777777" w:rsidR="00C964CF" w:rsidRPr="00087F65" w:rsidRDefault="00C964CF" w:rsidP="0046224F">
      <w:pPr>
        <w:numPr>
          <w:ilvl w:val="0"/>
          <w:numId w:val="142"/>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Informar a seus superiores, em tempo hábil para a adoção das medidas convenientes, a situação que demandar decisão ou providência que ultrapasse sua competência;</w:t>
      </w:r>
    </w:p>
    <w:p w14:paraId="6A7E4B26" w14:textId="77777777" w:rsidR="00C964CF" w:rsidRPr="00087F65" w:rsidRDefault="00C964CF" w:rsidP="0046224F">
      <w:pPr>
        <w:numPr>
          <w:ilvl w:val="0"/>
          <w:numId w:val="142"/>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A15CE78" w14:textId="77777777" w:rsidR="00C964CF" w:rsidRPr="00087F65" w:rsidRDefault="00C964CF" w:rsidP="0046224F">
      <w:pPr>
        <w:numPr>
          <w:ilvl w:val="0"/>
          <w:numId w:val="142"/>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019E8706" w14:textId="77777777" w:rsidR="00C964CF" w:rsidRPr="00087F65" w:rsidRDefault="00C964CF" w:rsidP="00C964CF">
      <w:pPr>
        <w:tabs>
          <w:tab w:val="left" w:pos="284"/>
          <w:tab w:val="left" w:pos="993"/>
        </w:tabs>
        <w:spacing w:after="0" w:line="240" w:lineRule="auto"/>
        <w:ind w:left="1134"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39AE91D9" w14:textId="77777777" w:rsidR="00C964CF" w:rsidRPr="00087F65" w:rsidRDefault="00C964CF" w:rsidP="00C964CF">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791E1329" w14:textId="77777777" w:rsidR="00C964CF" w:rsidRPr="00087F65" w:rsidRDefault="00C964CF" w:rsidP="00C964CF">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XIII - </w:t>
      </w:r>
      <w:r w:rsidRPr="00087F65">
        <w:rPr>
          <w:rFonts w:ascii="Times New Roman" w:eastAsia="Times New Roman" w:hAnsi="Times New Roman" w:cs="Times New Roman"/>
          <w:bCs/>
        </w:rPr>
        <w:t>Todos</w:t>
      </w:r>
      <w:r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1D215B1"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396DC46" w14:textId="77777777" w:rsidR="00C964CF" w:rsidRPr="00087F65" w:rsidRDefault="00C964CF" w:rsidP="00C964CF">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19 CONTRATO ADMINISTRATIVO</w:t>
      </w:r>
    </w:p>
    <w:p w14:paraId="0D8D5362"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 xml:space="preserve">19.1 </w:t>
      </w:r>
      <w:r w:rsidRPr="00087F65">
        <w:rPr>
          <w:rFonts w:ascii="Times New Roman" w:hAnsi="Times New Roman" w:cs="Times New Roman"/>
        </w:rPr>
        <w:t>REGRAS PARA FORMALIZAÇÃO</w:t>
      </w:r>
    </w:p>
    <w:p w14:paraId="01C483F0"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19.1.1</w:t>
      </w:r>
      <w:r w:rsidRPr="00087F65">
        <w:rPr>
          <w:rFonts w:ascii="Times New Roman" w:hAnsi="Times New Roman" w:cs="Times New Roman"/>
        </w:rPr>
        <w:t xml:space="preserve"> O contrato administrativo observará, entre outras, as seguintes condições: </w:t>
      </w:r>
    </w:p>
    <w:p w14:paraId="6B063D8A" w14:textId="77777777" w:rsidR="00C964CF" w:rsidRPr="00087F65" w:rsidRDefault="00C964CF" w:rsidP="0046224F">
      <w:pPr>
        <w:pStyle w:val="PargrafodaLista"/>
        <w:numPr>
          <w:ilvl w:val="0"/>
          <w:numId w:val="143"/>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6973CF8B" w14:textId="77777777" w:rsidR="00C964CF" w:rsidRPr="00087F65" w:rsidRDefault="00C964CF" w:rsidP="0046224F">
      <w:pPr>
        <w:pStyle w:val="PargrafodaLista"/>
        <w:numPr>
          <w:ilvl w:val="0"/>
          <w:numId w:val="143"/>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 Município convocará o licitante vencedor para assinar o termo de contrato ou para aceitar ou retirar o instrumento equivalente, dentro do prazo máximo de 05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1AEDF45F" w14:textId="77777777" w:rsidR="00C964CF" w:rsidRPr="00087F65" w:rsidRDefault="00C964CF" w:rsidP="0046224F">
      <w:pPr>
        <w:pStyle w:val="PargrafodaLista"/>
        <w:numPr>
          <w:ilvl w:val="1"/>
          <w:numId w:val="14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35C49111" w14:textId="77777777" w:rsidR="00C964CF" w:rsidRPr="00087F65" w:rsidRDefault="00C964CF" w:rsidP="0046224F">
      <w:pPr>
        <w:pStyle w:val="PargrafodaLista"/>
        <w:numPr>
          <w:ilvl w:val="1"/>
          <w:numId w:val="14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50FE07A0" w14:textId="77777777" w:rsidR="00C964CF" w:rsidRPr="00087F65" w:rsidRDefault="00C964CF" w:rsidP="0046224F">
      <w:pPr>
        <w:pStyle w:val="PargrafodaLista"/>
        <w:numPr>
          <w:ilvl w:val="1"/>
          <w:numId w:val="14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3C7765C8" w14:textId="77777777" w:rsidR="00C964CF" w:rsidRPr="00087F65" w:rsidRDefault="00C964CF" w:rsidP="0046224F">
      <w:pPr>
        <w:pStyle w:val="PargrafodaLista"/>
        <w:numPr>
          <w:ilvl w:val="1"/>
          <w:numId w:val="14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4B888FA2" w14:textId="77777777" w:rsidR="00C964CF" w:rsidRPr="00087F65" w:rsidRDefault="00C964CF" w:rsidP="0046224F">
      <w:pPr>
        <w:pStyle w:val="PargrafodaLista"/>
        <w:numPr>
          <w:ilvl w:val="2"/>
          <w:numId w:val="14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50FB1BDB" w14:textId="77777777" w:rsidR="00C964CF" w:rsidRPr="00087F65" w:rsidRDefault="00C964CF" w:rsidP="0046224F">
      <w:pPr>
        <w:pStyle w:val="PargrafodaLista"/>
        <w:numPr>
          <w:ilvl w:val="2"/>
          <w:numId w:val="14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4C6890E0" w14:textId="77777777" w:rsidR="00C964CF" w:rsidRPr="00087F65" w:rsidRDefault="00C964CF" w:rsidP="0046224F">
      <w:pPr>
        <w:pStyle w:val="PargrafodaLista"/>
        <w:numPr>
          <w:ilvl w:val="1"/>
          <w:numId w:val="14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628AC5ED" w14:textId="77777777" w:rsidR="00C964CF" w:rsidRPr="00087F65" w:rsidRDefault="00C964CF" w:rsidP="0046224F">
      <w:pPr>
        <w:pStyle w:val="PargrafodaLista"/>
        <w:numPr>
          <w:ilvl w:val="1"/>
          <w:numId w:val="14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00D80C2A"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lastRenderedPageBreak/>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7B574C6B" w14:textId="77777777" w:rsidR="00C964CF" w:rsidRPr="00087F65" w:rsidRDefault="00C964CF" w:rsidP="0046224F">
      <w:pPr>
        <w:pStyle w:val="PargrafodaLista"/>
        <w:numPr>
          <w:ilvl w:val="1"/>
          <w:numId w:val="14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w:t>
        </w:r>
        <w:proofErr w:type="spellStart"/>
        <w:r w:rsidRPr="00087F65">
          <w:rPr>
            <w:rStyle w:val="Hyperlink"/>
            <w:rFonts w:ascii="Times New Roman" w:hAnsi="Times New Roman" w:cs="Times New Roman"/>
            <w:iCs/>
          </w:rPr>
          <w:t>Ceis</w:t>
        </w:r>
        <w:proofErr w:type="spellEnd"/>
        <w:r w:rsidRPr="00087F65">
          <w:rPr>
            <w:rStyle w:val="Hyperlink"/>
            <w:rFonts w:ascii="Times New Roman" w:hAnsi="Times New Roman" w:cs="Times New Roman"/>
            <w:iCs/>
          </w:rPr>
          <w:t>)</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w:t>
        </w:r>
        <w:proofErr w:type="spellStart"/>
        <w:r w:rsidRPr="00087F65">
          <w:rPr>
            <w:rStyle w:val="Hyperlink"/>
            <w:rFonts w:ascii="Times New Roman" w:hAnsi="Times New Roman" w:cs="Times New Roman"/>
            <w:iCs/>
          </w:rPr>
          <w:t>Cnep</w:t>
        </w:r>
        <w:proofErr w:type="spellEnd"/>
        <w:r w:rsidRPr="00087F65">
          <w:rPr>
            <w:rStyle w:val="Hyperlink"/>
            <w:rFonts w:ascii="Times New Roman" w:hAnsi="Times New Roman" w:cs="Times New Roman"/>
            <w:iCs/>
          </w:rPr>
          <w:t>)</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5F1BA8AB" w14:textId="77777777" w:rsidR="00C964CF" w:rsidRPr="00087F65" w:rsidRDefault="00C964CF" w:rsidP="0046224F">
      <w:pPr>
        <w:pStyle w:val="PargrafodaLista"/>
        <w:numPr>
          <w:ilvl w:val="1"/>
          <w:numId w:val="143"/>
        </w:numPr>
        <w:tabs>
          <w:tab w:val="left" w:pos="1560"/>
          <w:tab w:val="right" w:pos="8080"/>
        </w:tabs>
        <w:spacing w:after="0" w:line="240" w:lineRule="auto"/>
        <w:ind w:left="1134"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4322A0FB" w14:textId="77777777" w:rsidR="00C964CF" w:rsidRPr="00087F65" w:rsidRDefault="00C964CF" w:rsidP="0046224F">
      <w:pPr>
        <w:pStyle w:val="PargrafodaLista"/>
        <w:numPr>
          <w:ilvl w:val="1"/>
          <w:numId w:val="14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22869680"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204873C2" w14:textId="77777777" w:rsidR="00C964CF" w:rsidRPr="00087F65" w:rsidRDefault="00C964CF" w:rsidP="0046224F">
      <w:pPr>
        <w:pStyle w:val="PargrafodaLista"/>
        <w:numPr>
          <w:ilvl w:val="1"/>
          <w:numId w:val="14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168DA95A" w14:textId="77777777" w:rsidR="00C964CF" w:rsidRPr="00087F65" w:rsidRDefault="00C964CF" w:rsidP="0046224F">
      <w:pPr>
        <w:pStyle w:val="PargrafodaLista"/>
        <w:numPr>
          <w:ilvl w:val="1"/>
          <w:numId w:val="14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O contrato terá seu preço reajustado pelo índice IPCA-E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53A6AD4C" w14:textId="77777777" w:rsidR="00C964CF" w:rsidRPr="00087F65" w:rsidRDefault="00C964CF" w:rsidP="0046224F">
      <w:pPr>
        <w:pStyle w:val="PargrafodaLista"/>
        <w:numPr>
          <w:ilvl w:val="1"/>
          <w:numId w:val="14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3C532104"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5C265936"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463966C0" w14:textId="77777777" w:rsidR="00C964CF" w:rsidRPr="00087F65" w:rsidRDefault="00C964CF" w:rsidP="0046224F">
      <w:pPr>
        <w:pStyle w:val="PargrafodaLista"/>
        <w:numPr>
          <w:ilvl w:val="0"/>
          <w:numId w:val="144"/>
        </w:numPr>
        <w:tabs>
          <w:tab w:val="left" w:pos="426"/>
          <w:tab w:val="left" w:pos="567"/>
          <w:tab w:val="left" w:pos="993"/>
        </w:tabs>
        <w:spacing w:after="0" w:line="240" w:lineRule="auto"/>
        <w:ind w:left="1134" w:right="-568" w:hanging="11"/>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327B070" w14:textId="77777777" w:rsidR="00C964CF" w:rsidRPr="00087F65" w:rsidRDefault="00C964CF" w:rsidP="0046224F">
      <w:pPr>
        <w:pStyle w:val="PargrafodaLista"/>
        <w:numPr>
          <w:ilvl w:val="0"/>
          <w:numId w:val="144"/>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44A8869D" w14:textId="77777777" w:rsidR="00C964CF" w:rsidRPr="00087F65" w:rsidRDefault="00C964CF" w:rsidP="0046224F">
      <w:pPr>
        <w:pStyle w:val="PargrafodaLista"/>
        <w:numPr>
          <w:ilvl w:val="0"/>
          <w:numId w:val="144"/>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10410B48" w14:textId="77777777" w:rsidR="00C964CF" w:rsidRPr="00087F65" w:rsidRDefault="00C964CF" w:rsidP="0046224F">
      <w:pPr>
        <w:pStyle w:val="PargrafodaLista"/>
        <w:numPr>
          <w:ilvl w:val="0"/>
          <w:numId w:val="144"/>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2A5A7F42" w14:textId="77777777" w:rsidR="00C964CF" w:rsidRPr="00087F65" w:rsidRDefault="00C964CF" w:rsidP="0046224F">
      <w:pPr>
        <w:pStyle w:val="PargrafodaLista"/>
        <w:numPr>
          <w:ilvl w:val="0"/>
          <w:numId w:val="144"/>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6CD0BFFF" w14:textId="77777777" w:rsidR="00C964CF" w:rsidRPr="00087F65" w:rsidRDefault="00C964CF" w:rsidP="0046224F">
      <w:pPr>
        <w:pStyle w:val="PargrafodaLista"/>
        <w:numPr>
          <w:ilvl w:val="0"/>
          <w:numId w:val="144"/>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F627C3F" w14:textId="77777777" w:rsidR="00C964CF" w:rsidRPr="00087F65" w:rsidRDefault="00C964CF" w:rsidP="0046224F">
      <w:pPr>
        <w:pStyle w:val="PargrafodaLista"/>
        <w:numPr>
          <w:ilvl w:val="0"/>
          <w:numId w:val="144"/>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204531DD" w14:textId="77777777" w:rsidR="00C964CF" w:rsidRPr="00087F65" w:rsidRDefault="00C964CF" w:rsidP="0046224F">
      <w:pPr>
        <w:pStyle w:val="PargrafodaLista"/>
        <w:numPr>
          <w:ilvl w:val="0"/>
          <w:numId w:val="144"/>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1996AEE0" w14:textId="77777777" w:rsidR="00C964CF" w:rsidRPr="00087F65" w:rsidRDefault="00C964CF" w:rsidP="0046224F">
      <w:pPr>
        <w:pStyle w:val="PargrafodaLista"/>
        <w:numPr>
          <w:ilvl w:val="0"/>
          <w:numId w:val="144"/>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4BF74B5" w14:textId="77777777" w:rsidR="00C964CF" w:rsidRPr="00087F65" w:rsidRDefault="00C964CF" w:rsidP="00C964CF">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hAnsi="Times New Roman" w:cs="Times New Roman"/>
          <w:iCs/>
        </w:rPr>
        <w:t>Obrigações do CONTRATANTE:</w:t>
      </w:r>
    </w:p>
    <w:p w14:paraId="7FED1978" w14:textId="77777777" w:rsidR="00C964CF" w:rsidRPr="00087F65" w:rsidRDefault="00C964CF" w:rsidP="0046224F">
      <w:pPr>
        <w:pStyle w:val="PargrafodaLista"/>
        <w:numPr>
          <w:ilvl w:val="0"/>
          <w:numId w:val="145"/>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5F70901" w14:textId="77777777" w:rsidR="00C964CF" w:rsidRPr="00087F65" w:rsidRDefault="00C964CF" w:rsidP="0046224F">
      <w:pPr>
        <w:pStyle w:val="PargrafodaLista"/>
        <w:numPr>
          <w:ilvl w:val="0"/>
          <w:numId w:val="145"/>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3121414F" w14:textId="77777777" w:rsidR="00C964CF" w:rsidRPr="00087F65" w:rsidRDefault="00C964CF" w:rsidP="0046224F">
      <w:pPr>
        <w:pStyle w:val="PargrafodaLista"/>
        <w:numPr>
          <w:ilvl w:val="0"/>
          <w:numId w:val="145"/>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lastRenderedPageBreak/>
        <w:t xml:space="preserve"> Promover o acompanhamento e a fiscalização da execução dos serviços anotando em registro próprio as falhas detectadas; </w:t>
      </w:r>
    </w:p>
    <w:p w14:paraId="63D33449" w14:textId="77777777" w:rsidR="00C964CF" w:rsidRPr="00087F65" w:rsidRDefault="00C964CF" w:rsidP="0046224F">
      <w:pPr>
        <w:pStyle w:val="PargrafodaLista"/>
        <w:numPr>
          <w:ilvl w:val="0"/>
          <w:numId w:val="145"/>
        </w:numPr>
        <w:tabs>
          <w:tab w:val="left" w:pos="993"/>
          <w:tab w:val="left" w:pos="1418"/>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3889C463" w14:textId="77777777" w:rsidR="00C964CF" w:rsidRPr="00087F65" w:rsidRDefault="00C964CF" w:rsidP="0046224F">
      <w:pPr>
        <w:pStyle w:val="PargrafodaLista"/>
        <w:numPr>
          <w:ilvl w:val="0"/>
          <w:numId w:val="145"/>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183FEB13" w14:textId="77777777" w:rsidR="00C964CF" w:rsidRPr="00087F65" w:rsidRDefault="00C964CF" w:rsidP="0046224F">
      <w:pPr>
        <w:pStyle w:val="PargrafodaLista"/>
        <w:numPr>
          <w:ilvl w:val="0"/>
          <w:numId w:val="14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6729FAF6" w14:textId="77777777" w:rsidR="00C964CF" w:rsidRPr="00087F65" w:rsidRDefault="00C964CF" w:rsidP="0046224F">
      <w:pPr>
        <w:pStyle w:val="PargrafodaLista"/>
        <w:numPr>
          <w:ilvl w:val="0"/>
          <w:numId w:val="146"/>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Não cumprimento ou cumprimento irregular de normas </w:t>
      </w:r>
      <w:proofErr w:type="spellStart"/>
      <w:r w:rsidRPr="00087F65">
        <w:rPr>
          <w:rFonts w:ascii="Times New Roman" w:hAnsi="Times New Roman" w:cs="Times New Roman"/>
        </w:rPr>
        <w:t>editalícias</w:t>
      </w:r>
      <w:proofErr w:type="spellEnd"/>
      <w:r w:rsidRPr="00087F65">
        <w:rPr>
          <w:rFonts w:ascii="Times New Roman" w:hAnsi="Times New Roman" w:cs="Times New Roman"/>
        </w:rPr>
        <w:t xml:space="preserve"> ou de cláusulas contratuais, de especificações, de projetos ou de prazos;</w:t>
      </w:r>
    </w:p>
    <w:p w14:paraId="508D9F02" w14:textId="77777777" w:rsidR="00C964CF" w:rsidRPr="00087F65" w:rsidRDefault="00C964CF" w:rsidP="0046224F">
      <w:pPr>
        <w:pStyle w:val="PargrafodaLista"/>
        <w:numPr>
          <w:ilvl w:val="0"/>
          <w:numId w:val="146"/>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641A024A" w14:textId="77777777" w:rsidR="00C964CF" w:rsidRPr="00087F65" w:rsidRDefault="00C964CF" w:rsidP="0046224F">
      <w:pPr>
        <w:pStyle w:val="PargrafodaLista"/>
        <w:numPr>
          <w:ilvl w:val="0"/>
          <w:numId w:val="147"/>
        </w:numPr>
        <w:tabs>
          <w:tab w:val="left" w:pos="1276"/>
          <w:tab w:val="left" w:pos="2835"/>
          <w:tab w:val="right" w:pos="8080"/>
        </w:tabs>
        <w:spacing w:after="0" w:line="240" w:lineRule="auto"/>
        <w:ind w:left="1276"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54D6C6AB" w14:textId="77777777" w:rsidR="00C964CF" w:rsidRPr="00087F65" w:rsidRDefault="00C964CF" w:rsidP="0046224F">
      <w:pPr>
        <w:pStyle w:val="PargrafodaLista"/>
        <w:numPr>
          <w:ilvl w:val="0"/>
          <w:numId w:val="147"/>
        </w:numPr>
        <w:tabs>
          <w:tab w:val="left" w:pos="1134"/>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4E907CA4" w14:textId="77777777" w:rsidR="00C964CF" w:rsidRPr="00087F65" w:rsidRDefault="00C964CF" w:rsidP="0046224F">
      <w:pPr>
        <w:pStyle w:val="PargrafodaLista"/>
        <w:numPr>
          <w:ilvl w:val="0"/>
          <w:numId w:val="146"/>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180A7659" w14:textId="77777777" w:rsidR="00C964CF" w:rsidRPr="00087F65" w:rsidRDefault="00C964CF" w:rsidP="0046224F">
      <w:pPr>
        <w:pStyle w:val="PargrafodaLista"/>
        <w:numPr>
          <w:ilvl w:val="0"/>
          <w:numId w:val="148"/>
        </w:numPr>
        <w:tabs>
          <w:tab w:val="left" w:pos="1134"/>
          <w:tab w:val="right" w:pos="8080"/>
        </w:tabs>
        <w:spacing w:after="0" w:line="240" w:lineRule="auto"/>
        <w:ind w:left="1276"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646AF4D8" w14:textId="77777777" w:rsidR="00C964CF" w:rsidRPr="00087F65" w:rsidRDefault="00C964CF" w:rsidP="0046224F">
      <w:pPr>
        <w:pStyle w:val="PargrafodaLista"/>
        <w:numPr>
          <w:ilvl w:val="0"/>
          <w:numId w:val="148"/>
        </w:numPr>
        <w:tabs>
          <w:tab w:val="left" w:pos="1134"/>
          <w:tab w:val="right" w:pos="8080"/>
        </w:tabs>
        <w:spacing w:after="0" w:line="240" w:lineRule="auto"/>
        <w:ind w:left="1276"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63FEB5E" w14:textId="77777777" w:rsidR="00C964CF" w:rsidRPr="00087F65" w:rsidRDefault="00C964CF" w:rsidP="0046224F">
      <w:pPr>
        <w:pStyle w:val="PargrafodaLista"/>
        <w:numPr>
          <w:ilvl w:val="0"/>
          <w:numId w:val="146"/>
        </w:numPr>
        <w:tabs>
          <w:tab w:val="left" w:pos="1134"/>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D355A61" w14:textId="77777777" w:rsidR="00C964CF" w:rsidRPr="00087F65" w:rsidRDefault="00C964CF" w:rsidP="0046224F">
      <w:pPr>
        <w:pStyle w:val="PargrafodaLista"/>
        <w:numPr>
          <w:ilvl w:val="1"/>
          <w:numId w:val="146"/>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52D8FE00" w14:textId="77777777" w:rsidR="00C964CF" w:rsidRPr="00087F65" w:rsidRDefault="00C964CF" w:rsidP="0046224F">
      <w:pPr>
        <w:pStyle w:val="PargrafodaLista"/>
        <w:numPr>
          <w:ilvl w:val="1"/>
          <w:numId w:val="146"/>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99519C5" w14:textId="77777777" w:rsidR="00C964CF" w:rsidRPr="00087F65" w:rsidRDefault="00C964CF" w:rsidP="0046224F">
      <w:pPr>
        <w:pStyle w:val="PargrafodaLista"/>
        <w:numPr>
          <w:ilvl w:val="0"/>
          <w:numId w:val="146"/>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180A7741" w14:textId="77777777" w:rsidR="00C964CF" w:rsidRPr="00087F65" w:rsidRDefault="00C964CF" w:rsidP="0046224F">
      <w:pPr>
        <w:pStyle w:val="PargrafodaLista"/>
        <w:numPr>
          <w:ilvl w:val="0"/>
          <w:numId w:val="146"/>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648DC689" w14:textId="77777777" w:rsidR="00C964CF" w:rsidRPr="00087F65" w:rsidRDefault="00C964CF" w:rsidP="0046224F">
      <w:pPr>
        <w:pStyle w:val="PargrafodaLista"/>
        <w:numPr>
          <w:ilvl w:val="0"/>
          <w:numId w:val="146"/>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2E067260" w14:textId="77777777" w:rsidR="00C964CF" w:rsidRPr="00087F65" w:rsidRDefault="00C964CF" w:rsidP="0046224F">
      <w:pPr>
        <w:pStyle w:val="PargrafodaLista"/>
        <w:numPr>
          <w:ilvl w:val="0"/>
          <w:numId w:val="146"/>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485EA956" w14:textId="77777777" w:rsidR="00C964CF" w:rsidRPr="00087F65" w:rsidRDefault="00C964CF" w:rsidP="0046224F">
      <w:pPr>
        <w:pStyle w:val="PargrafodaLista"/>
        <w:numPr>
          <w:ilvl w:val="0"/>
          <w:numId w:val="146"/>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729327A0"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126407BC" w14:textId="77777777" w:rsidR="00C964CF" w:rsidRPr="00087F65" w:rsidRDefault="00C964CF" w:rsidP="0046224F">
      <w:pPr>
        <w:pStyle w:val="PargrafodaLista"/>
        <w:numPr>
          <w:ilvl w:val="0"/>
          <w:numId w:val="149"/>
        </w:numPr>
        <w:tabs>
          <w:tab w:val="left" w:pos="1560"/>
          <w:tab w:val="right" w:pos="1701"/>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lastRenderedPageBreak/>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22896C46" w14:textId="77777777" w:rsidR="00C964CF" w:rsidRPr="00087F65" w:rsidRDefault="00C964CF" w:rsidP="0046224F">
      <w:pPr>
        <w:pStyle w:val="PargrafodaLista"/>
        <w:numPr>
          <w:ilvl w:val="0"/>
          <w:numId w:val="149"/>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0D0B7D05" w14:textId="77777777" w:rsidR="00C964CF" w:rsidRPr="00087F65" w:rsidRDefault="00C964CF" w:rsidP="0046224F">
      <w:pPr>
        <w:pStyle w:val="PargrafodaLista"/>
        <w:numPr>
          <w:ilvl w:val="0"/>
          <w:numId w:val="149"/>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0CC7D627" w14:textId="77777777" w:rsidR="00C964CF" w:rsidRPr="00087F65" w:rsidRDefault="00C964CF" w:rsidP="0046224F">
      <w:pPr>
        <w:pStyle w:val="PargrafodaLista"/>
        <w:numPr>
          <w:ilvl w:val="0"/>
          <w:numId w:val="149"/>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96F4585" w14:textId="77777777" w:rsidR="00C964CF" w:rsidRPr="00087F65" w:rsidRDefault="00C964CF" w:rsidP="0046224F">
      <w:pPr>
        <w:pStyle w:val="PargrafodaLista"/>
        <w:numPr>
          <w:ilvl w:val="0"/>
          <w:numId w:val="149"/>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CCAF7B9"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418E7070" w14:textId="77777777" w:rsidR="00C964CF" w:rsidRPr="00087F65" w:rsidRDefault="00C964CF" w:rsidP="0046224F">
      <w:pPr>
        <w:pStyle w:val="PargrafodaLista"/>
        <w:numPr>
          <w:ilvl w:val="0"/>
          <w:numId w:val="150"/>
        </w:numPr>
        <w:tabs>
          <w:tab w:val="left" w:pos="1560"/>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107C58D3" w14:textId="77777777" w:rsidR="00C964CF" w:rsidRPr="00087F65" w:rsidRDefault="00C964CF" w:rsidP="0046224F">
      <w:pPr>
        <w:pStyle w:val="PargrafodaLista"/>
        <w:numPr>
          <w:ilvl w:val="0"/>
          <w:numId w:val="150"/>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D684BDB" w14:textId="77777777" w:rsidR="00C964CF" w:rsidRPr="00087F65" w:rsidRDefault="00C964CF" w:rsidP="0046224F">
      <w:pPr>
        <w:pStyle w:val="PargrafodaLista"/>
        <w:numPr>
          <w:ilvl w:val="0"/>
          <w:numId w:val="150"/>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532C2AF"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3763A145"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042EAAEA" w14:textId="77777777" w:rsidR="00C964CF" w:rsidRPr="00087F65" w:rsidRDefault="00C964CF" w:rsidP="0046224F">
      <w:pPr>
        <w:pStyle w:val="PargrafodaLista"/>
        <w:numPr>
          <w:ilvl w:val="1"/>
          <w:numId w:val="14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Devolução da garantia;</w:t>
      </w:r>
    </w:p>
    <w:p w14:paraId="0D5F7421" w14:textId="77777777" w:rsidR="00C964CF" w:rsidRPr="00087F65" w:rsidRDefault="00C964CF" w:rsidP="0046224F">
      <w:pPr>
        <w:pStyle w:val="PargrafodaLista"/>
        <w:numPr>
          <w:ilvl w:val="1"/>
          <w:numId w:val="14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21F6D468" w14:textId="77777777" w:rsidR="00C964CF" w:rsidRPr="00087F65" w:rsidRDefault="00C964CF" w:rsidP="0046224F">
      <w:pPr>
        <w:pStyle w:val="PargrafodaLista"/>
        <w:numPr>
          <w:ilvl w:val="1"/>
          <w:numId w:val="14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153F5906"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3A46FA58" w14:textId="77777777" w:rsidR="00C964CF" w:rsidRPr="00087F65" w:rsidRDefault="00C964CF" w:rsidP="0046224F">
      <w:pPr>
        <w:pStyle w:val="PargrafodaLista"/>
        <w:numPr>
          <w:ilvl w:val="0"/>
          <w:numId w:val="15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4FFEE087" w14:textId="77777777" w:rsidR="00C964CF" w:rsidRPr="00087F65" w:rsidRDefault="00C964CF" w:rsidP="0046224F">
      <w:pPr>
        <w:pStyle w:val="PargrafodaLista"/>
        <w:numPr>
          <w:ilvl w:val="0"/>
          <w:numId w:val="15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7FF87DB8" w14:textId="77777777" w:rsidR="00C964CF" w:rsidRPr="00087F65" w:rsidRDefault="00C964CF" w:rsidP="0046224F">
      <w:pPr>
        <w:pStyle w:val="PargrafodaLista"/>
        <w:numPr>
          <w:ilvl w:val="0"/>
          <w:numId w:val="15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7AFC0482" w14:textId="77777777" w:rsidR="00C964CF" w:rsidRPr="00087F65" w:rsidRDefault="00C964CF" w:rsidP="0046224F">
      <w:pPr>
        <w:pStyle w:val="PargrafodaLista"/>
        <w:numPr>
          <w:ilvl w:val="1"/>
          <w:numId w:val="151"/>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3145FB6B" w14:textId="77777777" w:rsidR="00C964CF" w:rsidRPr="00087F65" w:rsidRDefault="00C964CF" w:rsidP="0046224F">
      <w:pPr>
        <w:pStyle w:val="PargrafodaLista"/>
        <w:numPr>
          <w:ilvl w:val="1"/>
          <w:numId w:val="151"/>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64CB0C03" w14:textId="77777777" w:rsidR="00C964CF" w:rsidRPr="00087F65" w:rsidRDefault="00C964CF" w:rsidP="0046224F">
      <w:pPr>
        <w:pStyle w:val="PargrafodaLista"/>
        <w:numPr>
          <w:ilvl w:val="1"/>
          <w:numId w:val="151"/>
        </w:numPr>
        <w:tabs>
          <w:tab w:val="left" w:pos="1701"/>
          <w:tab w:val="left" w:pos="2552"/>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5C98CE9E" w14:textId="77777777" w:rsidR="00C964CF" w:rsidRPr="00087F65" w:rsidRDefault="00C964CF" w:rsidP="0046224F">
      <w:pPr>
        <w:pStyle w:val="PargrafodaLista"/>
        <w:numPr>
          <w:ilvl w:val="1"/>
          <w:numId w:val="151"/>
        </w:numPr>
        <w:tabs>
          <w:tab w:val="left" w:pos="1701"/>
          <w:tab w:val="left" w:pos="2977"/>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6D3B6314" w14:textId="77777777" w:rsidR="00C964CF" w:rsidRPr="00087F65" w:rsidRDefault="00C964CF" w:rsidP="0046224F">
      <w:pPr>
        <w:pStyle w:val="PargrafodaLista"/>
        <w:numPr>
          <w:ilvl w:val="0"/>
          <w:numId w:val="151"/>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1A54F4BF" w14:textId="77777777" w:rsidR="00C964CF" w:rsidRPr="00087F65" w:rsidRDefault="00C964CF" w:rsidP="0046224F">
      <w:pPr>
        <w:pStyle w:val="PargrafodaLista"/>
        <w:numPr>
          <w:ilvl w:val="0"/>
          <w:numId w:val="14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483E0E3D"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19.2 GESTÃO DO CONTRATO</w:t>
      </w:r>
    </w:p>
    <w:p w14:paraId="0FB5259C" w14:textId="77777777" w:rsidR="00C964CF" w:rsidRPr="00087F65" w:rsidRDefault="00C964CF" w:rsidP="00C964CF">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 xml:space="preserve">19.2.1 </w:t>
      </w:r>
      <w:r w:rsidRPr="00087F65">
        <w:rPr>
          <w:rFonts w:ascii="Times New Roman" w:hAnsi="Times New Roman" w:cs="Times New Roman"/>
          <w:iCs/>
        </w:rPr>
        <w:t>A gestão do contra</w:t>
      </w:r>
      <w:r>
        <w:rPr>
          <w:rFonts w:ascii="Times New Roman" w:hAnsi="Times New Roman" w:cs="Times New Roman"/>
          <w:iCs/>
        </w:rPr>
        <w:t xml:space="preserve">to caberá ao Sr. </w:t>
      </w:r>
      <w:proofErr w:type="spellStart"/>
      <w:r>
        <w:rPr>
          <w:rFonts w:ascii="Times New Roman" w:hAnsi="Times New Roman" w:cs="Times New Roman"/>
          <w:iCs/>
        </w:rPr>
        <w:t>Maikel</w:t>
      </w:r>
      <w:proofErr w:type="spellEnd"/>
      <w:r>
        <w:rPr>
          <w:rFonts w:ascii="Times New Roman" w:hAnsi="Times New Roman" w:cs="Times New Roman"/>
          <w:iCs/>
        </w:rPr>
        <w:t xml:space="preserve"> </w:t>
      </w:r>
      <w:proofErr w:type="spellStart"/>
      <w:r>
        <w:rPr>
          <w:rFonts w:ascii="Times New Roman" w:hAnsi="Times New Roman" w:cs="Times New Roman"/>
          <w:iCs/>
        </w:rPr>
        <w:t>Ruan</w:t>
      </w:r>
      <w:proofErr w:type="spellEnd"/>
      <w:r>
        <w:rPr>
          <w:rFonts w:ascii="Times New Roman" w:hAnsi="Times New Roman" w:cs="Times New Roman"/>
          <w:iCs/>
        </w:rPr>
        <w:t xml:space="preserve"> </w:t>
      </w:r>
      <w:proofErr w:type="spellStart"/>
      <w:r>
        <w:rPr>
          <w:rFonts w:ascii="Times New Roman" w:hAnsi="Times New Roman" w:cs="Times New Roman"/>
          <w:iCs/>
        </w:rPr>
        <w:t>Marquardt</w:t>
      </w:r>
      <w:proofErr w:type="spellEnd"/>
      <w:r w:rsidRPr="00087F65">
        <w:rPr>
          <w:rFonts w:ascii="Times New Roman" w:hAnsi="Times New Roman" w:cs="Times New Roman"/>
          <w:iCs/>
        </w:rPr>
        <w:t>.</w:t>
      </w:r>
      <w:r w:rsidRPr="00087F65">
        <w:rPr>
          <w:rFonts w:ascii="Times New Roman" w:hAnsi="Times New Roman" w:cs="Times New Roman"/>
          <w:b/>
          <w:iCs/>
        </w:rPr>
        <w:t xml:space="preserve"> </w:t>
      </w:r>
    </w:p>
    <w:p w14:paraId="33709748"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19.2.2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0168752F" w14:textId="77777777" w:rsidR="00C964CF" w:rsidRPr="00087F65" w:rsidRDefault="00C964CF" w:rsidP="0046224F">
      <w:pPr>
        <w:pStyle w:val="PargrafodaLista"/>
        <w:numPr>
          <w:ilvl w:val="0"/>
          <w:numId w:val="152"/>
        </w:numPr>
        <w:tabs>
          <w:tab w:val="left" w:pos="567"/>
          <w:tab w:val="left" w:pos="71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Seguir o Edital quanto às regras relativas à gestão do contrato;</w:t>
      </w:r>
    </w:p>
    <w:p w14:paraId="1F643F41" w14:textId="77777777" w:rsidR="00C964CF" w:rsidRPr="00087F65" w:rsidRDefault="00C964CF" w:rsidP="0046224F">
      <w:pPr>
        <w:pStyle w:val="PargrafodaLista"/>
        <w:numPr>
          <w:ilvl w:val="0"/>
          <w:numId w:val="152"/>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63DB5669"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708EEF84"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36879CBB" w14:textId="77777777" w:rsidR="00C964CF" w:rsidRPr="00087F65" w:rsidRDefault="00C964CF" w:rsidP="0046224F">
      <w:pPr>
        <w:pStyle w:val="PargrafodaLista"/>
        <w:numPr>
          <w:ilvl w:val="0"/>
          <w:numId w:val="152"/>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0B947C7E"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A7896FC" w14:textId="77777777" w:rsidR="00C964CF" w:rsidRPr="00087F65" w:rsidRDefault="00C964CF" w:rsidP="0046224F">
      <w:pPr>
        <w:pStyle w:val="PargrafodaLista"/>
        <w:numPr>
          <w:ilvl w:val="0"/>
          <w:numId w:val="152"/>
        </w:numPr>
        <w:tabs>
          <w:tab w:val="left" w:pos="567"/>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F4517A3" w14:textId="77777777" w:rsidR="00C964CF" w:rsidRPr="00087F65" w:rsidRDefault="00C964CF" w:rsidP="0046224F">
      <w:pPr>
        <w:pStyle w:val="PargrafodaLista"/>
        <w:numPr>
          <w:ilvl w:val="0"/>
          <w:numId w:val="152"/>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78A8BD1A"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6B7611"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419D7278"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03D4F04"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B0D3C18"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25C75749"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B6C5AF1" w14:textId="77777777" w:rsidR="00C964CF" w:rsidRPr="00087F65" w:rsidRDefault="00C964CF" w:rsidP="0046224F">
      <w:pPr>
        <w:pStyle w:val="PargrafodaLista"/>
        <w:numPr>
          <w:ilvl w:val="0"/>
          <w:numId w:val="152"/>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
        </w:rPr>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6E9BE12" w14:textId="77777777" w:rsidR="00C964CF" w:rsidRPr="00087F65" w:rsidRDefault="00C964CF" w:rsidP="00C964CF">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19.3 FISCALIZAÇÃO DO CONTRATO</w:t>
      </w:r>
    </w:p>
    <w:p w14:paraId="402D8F62" w14:textId="77777777" w:rsidR="00C964CF" w:rsidRPr="00087F65" w:rsidRDefault="00C964CF" w:rsidP="00C964CF">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19.3.1 </w:t>
      </w:r>
      <w:r w:rsidRPr="00087F65">
        <w:rPr>
          <w:rFonts w:ascii="Times New Roman" w:hAnsi="Times New Roman" w:cs="Times New Roman"/>
          <w:iCs/>
        </w:rPr>
        <w:t>A execução do contrato será acompanhada e fiscalizada</w:t>
      </w:r>
      <w:r>
        <w:rPr>
          <w:rFonts w:ascii="Times New Roman" w:hAnsi="Times New Roman" w:cs="Times New Roman"/>
        </w:rPr>
        <w:t xml:space="preserve"> pela Sr. Edson </w:t>
      </w:r>
      <w:r>
        <w:rPr>
          <w:rFonts w:ascii="Times New Roman" w:hAnsi="Times New Roman" w:cs="Times New Roman"/>
          <w:iCs/>
        </w:rPr>
        <w:t xml:space="preserve">Cesar </w:t>
      </w:r>
      <w:proofErr w:type="spellStart"/>
      <w:r>
        <w:rPr>
          <w:rFonts w:ascii="Times New Roman" w:hAnsi="Times New Roman" w:cs="Times New Roman"/>
          <w:iCs/>
        </w:rPr>
        <w:t>Trentini</w:t>
      </w:r>
      <w:proofErr w:type="spellEnd"/>
      <w:r w:rsidRPr="00087F65">
        <w:rPr>
          <w:rFonts w:ascii="Times New Roman" w:hAnsi="Times New Roman" w:cs="Times New Roman"/>
          <w:iCs/>
        </w:rPr>
        <w:t>, em observância ao disposto no art. 117 e seguintes da Lei 14.133/2021.</w:t>
      </w:r>
    </w:p>
    <w:p w14:paraId="2EE26A16" w14:textId="77777777" w:rsidR="00C964CF" w:rsidRPr="00087F65" w:rsidRDefault="00C964CF" w:rsidP="005C7712">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19.3.2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F0C8C68" w14:textId="77777777" w:rsidR="00C964CF" w:rsidRPr="00087F65" w:rsidRDefault="00C964CF" w:rsidP="0046224F">
      <w:pPr>
        <w:pStyle w:val="PargrafodaLista"/>
        <w:numPr>
          <w:ilvl w:val="0"/>
          <w:numId w:val="153"/>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5F735762" w14:textId="77777777" w:rsidR="00C964CF" w:rsidRPr="00087F65" w:rsidRDefault="00C964CF" w:rsidP="0046224F">
      <w:pPr>
        <w:pStyle w:val="PargrafodaLista"/>
        <w:numPr>
          <w:ilvl w:val="0"/>
          <w:numId w:val="153"/>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66EC3021" w14:textId="77777777" w:rsidR="00C964CF" w:rsidRPr="00087F65" w:rsidRDefault="00C964CF" w:rsidP="0046224F">
      <w:pPr>
        <w:pStyle w:val="PargrafodaLista"/>
        <w:numPr>
          <w:ilvl w:val="0"/>
          <w:numId w:val="153"/>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 contrato com o objetivo de avaliar a execução do objeto nos moldes contratados e, se for o caso, aferir se a quantidade, qualidade, tempo e modo da prestação ou </w:t>
      </w:r>
      <w:r w:rsidRPr="00087F65">
        <w:rPr>
          <w:rFonts w:ascii="Times New Roman" w:eastAsia="Times New Roman" w:hAnsi="Times New Roman" w:cs="Times New Roman"/>
        </w:rPr>
        <w:lastRenderedPageBreak/>
        <w:t>execução do objeto estão compatíveis com os indicadores estipulados no edital, para efeito de pagamento conforme o resultado pretendido pela Administração;</w:t>
      </w:r>
    </w:p>
    <w:p w14:paraId="0DFF408D" w14:textId="77777777" w:rsidR="00C964CF" w:rsidRPr="00087F65" w:rsidRDefault="00C964CF" w:rsidP="0046224F">
      <w:pPr>
        <w:pStyle w:val="PargrafodaLista"/>
        <w:numPr>
          <w:ilvl w:val="0"/>
          <w:numId w:val="153"/>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145C1D8B" w14:textId="77777777" w:rsidR="00C964CF" w:rsidRPr="00087F65" w:rsidRDefault="00C964CF" w:rsidP="0046224F">
      <w:pPr>
        <w:pStyle w:val="PargrafodaLista"/>
        <w:numPr>
          <w:ilvl w:val="0"/>
          <w:numId w:val="153"/>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2CE61971" w14:textId="77777777" w:rsidR="00C964CF" w:rsidRPr="00087F65" w:rsidRDefault="00C964CF" w:rsidP="0046224F">
      <w:pPr>
        <w:pStyle w:val="PargrafodaLista"/>
        <w:numPr>
          <w:ilvl w:val="0"/>
          <w:numId w:val="153"/>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126AC385" w14:textId="77777777" w:rsidR="00C964CF" w:rsidRPr="00087F65" w:rsidRDefault="00C964CF" w:rsidP="0046224F">
      <w:pPr>
        <w:pStyle w:val="PargrafodaLista"/>
        <w:numPr>
          <w:ilvl w:val="0"/>
          <w:numId w:val="153"/>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4DB7306" w14:textId="77777777" w:rsidR="00C964CF" w:rsidRPr="00087F65" w:rsidRDefault="00C964CF" w:rsidP="0046224F">
      <w:pPr>
        <w:pStyle w:val="PargrafodaLista"/>
        <w:numPr>
          <w:ilvl w:val="0"/>
          <w:numId w:val="153"/>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1D87F61" w14:textId="77777777" w:rsidR="00C964CF" w:rsidRPr="00087F65" w:rsidRDefault="00C964CF" w:rsidP="0046224F">
      <w:pPr>
        <w:pStyle w:val="PargrafodaLista"/>
        <w:numPr>
          <w:ilvl w:val="0"/>
          <w:numId w:val="153"/>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399B69AE" w14:textId="77777777" w:rsidR="00C964CF" w:rsidRPr="00087F65" w:rsidRDefault="00C964CF" w:rsidP="0046224F">
      <w:pPr>
        <w:pStyle w:val="PargrafodaLista"/>
        <w:numPr>
          <w:ilvl w:val="0"/>
          <w:numId w:val="153"/>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1A320FF4" w14:textId="77777777" w:rsidR="00C964CF" w:rsidRPr="00087F65" w:rsidRDefault="00C964CF" w:rsidP="0046224F">
      <w:pPr>
        <w:pStyle w:val="PargrafodaLista"/>
        <w:numPr>
          <w:ilvl w:val="0"/>
          <w:numId w:val="153"/>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0D9AD205" w14:textId="77777777" w:rsidR="00C964CF" w:rsidRPr="00087F65" w:rsidRDefault="00C964CF" w:rsidP="0046224F">
      <w:pPr>
        <w:pStyle w:val="PargrafodaLista"/>
        <w:numPr>
          <w:ilvl w:val="0"/>
          <w:numId w:val="153"/>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0777BD25" w14:textId="77777777" w:rsidR="00C964CF" w:rsidRPr="00087F65" w:rsidRDefault="00C964CF" w:rsidP="00C964CF">
      <w:pPr>
        <w:pStyle w:val="PargrafodaLista"/>
        <w:tabs>
          <w:tab w:val="left" w:pos="426"/>
        </w:tabs>
        <w:spacing w:after="0" w:line="240" w:lineRule="auto"/>
        <w:ind w:left="1134"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179FF82E" w14:textId="77777777" w:rsidR="00C964CF" w:rsidRPr="00087F65" w:rsidRDefault="00C964CF" w:rsidP="00C964CF">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F00B7FA" w14:textId="77777777" w:rsidR="00C964CF" w:rsidRPr="00087F65" w:rsidRDefault="00C964CF" w:rsidP="00C964CF">
      <w:pPr>
        <w:tabs>
          <w:tab w:val="left" w:pos="426"/>
        </w:tabs>
        <w:spacing w:after="0" w:line="240" w:lineRule="auto"/>
        <w:ind w:left="567"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t xml:space="preserve">XIII </w:t>
      </w:r>
      <w:r w:rsidRPr="00087F65">
        <w:rPr>
          <w:rFonts w:ascii="Times New Roman" w:eastAsia="Times New Roman" w:hAnsi="Times New Roman" w:cs="Times New Roman"/>
        </w:rPr>
        <w:t xml:space="preserve">- </w:t>
      </w:r>
      <w:r w:rsidRPr="00087F65">
        <w:rPr>
          <w:rFonts w:ascii="Times New Roman" w:eastAsia="Times New Roman" w:hAnsi="Times New Roman" w:cs="Times New Roman"/>
          <w:bCs/>
        </w:rPr>
        <w:t>Todos</w:t>
      </w:r>
      <w:r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99EE5AA"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iCs/>
          <w:color w:val="FF0000"/>
        </w:rPr>
      </w:pPr>
    </w:p>
    <w:p w14:paraId="2FDD5757"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r w:rsidRPr="00087F65">
        <w:rPr>
          <w:rFonts w:ascii="Times New Roman" w:eastAsia="Times New Roman" w:hAnsi="Times New Roman" w:cs="Times New Roman"/>
          <w:sz w:val="22"/>
          <w:szCs w:val="22"/>
          <w:lang w:eastAsia="pt-BR"/>
        </w:rPr>
        <w:t>20 RECEBIMENTO DO OBJETO</w:t>
      </w:r>
    </w:p>
    <w:p w14:paraId="596C815E" w14:textId="77777777" w:rsidR="00C964CF" w:rsidRPr="00087F65" w:rsidRDefault="00C964CF" w:rsidP="00C964CF">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Pr="00087F65">
        <w:rPr>
          <w:rFonts w:ascii="Times New Roman" w:eastAsia="Times New Roman" w:hAnsi="Times New Roman" w:cs="Times New Roman"/>
          <w:iCs/>
          <w:lang w:eastAsia="pt-BR"/>
        </w:rPr>
        <w:t xml:space="preserve"> O objeto será recebido (</w:t>
      </w:r>
      <w:hyperlink r:id="rId199" w:anchor="art140ii" w:history="1">
        <w:r w:rsidRPr="00087F65">
          <w:rPr>
            <w:rStyle w:val="Hyperlink"/>
            <w:rFonts w:ascii="Times New Roman" w:eastAsia="Times New Roman" w:hAnsi="Times New Roman" w:cs="Times New Roman"/>
            <w:iCs/>
            <w:lang w:eastAsia="pt-BR"/>
          </w:rPr>
          <w:t>art. 140, II da Lei nº 14.133/2021</w:t>
        </w:r>
      </w:hyperlink>
      <w:r w:rsidRPr="00087F65">
        <w:rPr>
          <w:rFonts w:ascii="Times New Roman" w:eastAsia="Times New Roman" w:hAnsi="Times New Roman" w:cs="Times New Roman"/>
          <w:iCs/>
          <w:lang w:eastAsia="pt-BR"/>
        </w:rPr>
        <w:t>):</w:t>
      </w:r>
    </w:p>
    <w:p w14:paraId="32ABC80B" w14:textId="77777777" w:rsidR="00C964CF" w:rsidRPr="00087F65" w:rsidRDefault="00C964CF" w:rsidP="0046224F">
      <w:pPr>
        <w:pStyle w:val="PargrafodaLista"/>
        <w:widowControl w:val="0"/>
        <w:numPr>
          <w:ilvl w:val="0"/>
          <w:numId w:val="154"/>
        </w:numPr>
        <w:tabs>
          <w:tab w:val="left" w:pos="993"/>
          <w:tab w:val="right" w:pos="8080"/>
        </w:tabs>
        <w:adjustRightInd w:val="0"/>
        <w:spacing w:after="0" w:line="240" w:lineRule="auto"/>
        <w:ind w:left="567" w:right="-568" w:hanging="11"/>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0326201F" w14:textId="77777777" w:rsidR="00C964CF" w:rsidRPr="00087F65" w:rsidRDefault="00C964CF" w:rsidP="0046224F">
      <w:pPr>
        <w:pStyle w:val="PargrafodaLista"/>
        <w:widowControl w:val="0"/>
        <w:numPr>
          <w:ilvl w:val="0"/>
          <w:numId w:val="154"/>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68AAFBBC" w14:textId="77777777" w:rsidR="00C964CF" w:rsidRPr="00087F65" w:rsidRDefault="00C964CF" w:rsidP="00C964CF">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20.2</w:t>
      </w:r>
      <w:r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Pr="00087F65">
          <w:rPr>
            <w:rStyle w:val="Hyperlink"/>
            <w:rFonts w:ascii="Times New Roman" w:eastAsia="Times New Roman" w:hAnsi="Times New Roman" w:cs="Times New Roman"/>
            <w:iCs/>
            <w:lang w:eastAsia="pt-BR"/>
          </w:rPr>
          <w:t>art. 140, § 1º da Lei nº 14.133/2021</w:t>
        </w:r>
      </w:hyperlink>
      <w:r w:rsidRPr="00087F65">
        <w:rPr>
          <w:rFonts w:ascii="Times New Roman" w:eastAsia="Times New Roman" w:hAnsi="Times New Roman" w:cs="Times New Roman"/>
          <w:iCs/>
          <w:lang w:eastAsia="pt-BR"/>
        </w:rPr>
        <w:t>).</w:t>
      </w:r>
    </w:p>
    <w:p w14:paraId="0288372A" w14:textId="77777777" w:rsidR="00C964CF" w:rsidRPr="00087F65" w:rsidRDefault="00C964CF" w:rsidP="00C964CF">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20.3</w:t>
      </w:r>
      <w:r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Pr="00087F65">
          <w:rPr>
            <w:rStyle w:val="Hyperlink"/>
            <w:rFonts w:ascii="Times New Roman" w:eastAsia="Times New Roman" w:hAnsi="Times New Roman" w:cs="Times New Roman"/>
            <w:iCs/>
            <w:lang w:eastAsia="pt-BR"/>
          </w:rPr>
          <w:t>art. 140, § 2º da Lei nº 14.133/2021</w:t>
        </w:r>
      </w:hyperlink>
      <w:r w:rsidRPr="00087F65">
        <w:rPr>
          <w:rFonts w:ascii="Times New Roman" w:eastAsia="Times New Roman" w:hAnsi="Times New Roman" w:cs="Times New Roman"/>
          <w:iCs/>
          <w:lang w:eastAsia="pt-BR"/>
        </w:rPr>
        <w:t>).</w:t>
      </w:r>
    </w:p>
    <w:p w14:paraId="3EB904E6" w14:textId="77777777" w:rsidR="00C964CF" w:rsidRPr="00087F65" w:rsidRDefault="00C964CF" w:rsidP="00C964CF">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20.4</w:t>
      </w:r>
      <w:r w:rsidRPr="00087F65">
        <w:rPr>
          <w:rFonts w:ascii="Times New Roman" w:eastAsia="Times New Roman" w:hAnsi="Times New Roman" w:cs="Times New Roman"/>
          <w:iCs/>
          <w:lang w:eastAsia="pt-BR"/>
        </w:rPr>
        <w:t xml:space="preserve"> Os prazos e os métodos para a realização dos recebimentos provisório e definitivo serão, conforme Decreto municipal nº 4859/2023 (</w:t>
      </w:r>
      <w:hyperlink r:id="rId202" w:anchor="art140%C2%A73" w:history="1">
        <w:r w:rsidRPr="00087F65">
          <w:rPr>
            <w:rStyle w:val="Hyperlink"/>
            <w:rFonts w:ascii="Times New Roman" w:eastAsia="Times New Roman" w:hAnsi="Times New Roman" w:cs="Times New Roman"/>
            <w:iCs/>
            <w:lang w:eastAsia="pt-BR"/>
          </w:rPr>
          <w:t>art. 140, § 3º da Lei nº 14.133/2021</w:t>
        </w:r>
      </w:hyperlink>
      <w:r w:rsidRPr="00087F65">
        <w:rPr>
          <w:rFonts w:ascii="Times New Roman" w:eastAsia="Times New Roman" w:hAnsi="Times New Roman" w:cs="Times New Roman"/>
          <w:iCs/>
          <w:lang w:eastAsia="pt-BR"/>
        </w:rPr>
        <w:t>):</w:t>
      </w:r>
    </w:p>
    <w:p w14:paraId="5AFDBFB3" w14:textId="77777777" w:rsidR="00C964CF" w:rsidRPr="00087F65" w:rsidRDefault="00C964CF" w:rsidP="0046224F">
      <w:pPr>
        <w:numPr>
          <w:ilvl w:val="0"/>
          <w:numId w:val="155"/>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53B02632" w14:textId="77777777" w:rsidR="00C964CF" w:rsidRPr="00087F65" w:rsidRDefault="00C964CF" w:rsidP="0046224F">
      <w:pPr>
        <w:numPr>
          <w:ilvl w:val="0"/>
          <w:numId w:val="156"/>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27B622C8" w14:textId="77777777" w:rsidR="00C964CF" w:rsidRPr="00087F65" w:rsidRDefault="00C964CF" w:rsidP="0046224F">
      <w:pPr>
        <w:numPr>
          <w:ilvl w:val="0"/>
          <w:numId w:val="156"/>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1612B99" w14:textId="77777777" w:rsidR="00C964CF" w:rsidRPr="00087F65" w:rsidRDefault="00C964CF" w:rsidP="0046224F">
      <w:pPr>
        <w:numPr>
          <w:ilvl w:val="0"/>
          <w:numId w:val="156"/>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57D2575C" w14:textId="77777777" w:rsidR="00C964CF" w:rsidRPr="00087F65" w:rsidRDefault="00C964CF" w:rsidP="0046224F">
      <w:pPr>
        <w:numPr>
          <w:ilvl w:val="0"/>
          <w:numId w:val="156"/>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3B6E48E7" w14:textId="77777777" w:rsidR="00C964CF" w:rsidRPr="00087F65" w:rsidRDefault="00C964CF" w:rsidP="0046224F">
      <w:pPr>
        <w:numPr>
          <w:ilvl w:val="0"/>
          <w:numId w:val="156"/>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10EF8FA7" w14:textId="77777777" w:rsidR="00C964CF" w:rsidRPr="00087F65" w:rsidRDefault="00C964CF" w:rsidP="0046224F">
      <w:pPr>
        <w:numPr>
          <w:ilvl w:val="0"/>
          <w:numId w:val="156"/>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166A2F4" w14:textId="77777777" w:rsidR="00C964CF" w:rsidRPr="00087F65" w:rsidRDefault="00C964CF" w:rsidP="0046224F">
      <w:pPr>
        <w:numPr>
          <w:ilvl w:val="0"/>
          <w:numId w:val="156"/>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698647B3" w14:textId="77777777" w:rsidR="00C964CF" w:rsidRPr="00087F65" w:rsidRDefault="00C964CF" w:rsidP="0046224F">
      <w:pPr>
        <w:numPr>
          <w:ilvl w:val="0"/>
          <w:numId w:val="155"/>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F798ECB" w14:textId="77777777" w:rsidR="00C964CF" w:rsidRPr="00087F65" w:rsidRDefault="00C964CF" w:rsidP="0046224F">
      <w:pPr>
        <w:numPr>
          <w:ilvl w:val="0"/>
          <w:numId w:val="157"/>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5567E9BF" w14:textId="77777777" w:rsidR="00C964CF" w:rsidRPr="00087F65" w:rsidRDefault="00C964CF" w:rsidP="0046224F">
      <w:pPr>
        <w:numPr>
          <w:ilvl w:val="0"/>
          <w:numId w:val="157"/>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0E7F22BA" w14:textId="77777777" w:rsidR="00C964CF" w:rsidRPr="00087F65" w:rsidRDefault="00C964CF" w:rsidP="0046224F">
      <w:pPr>
        <w:numPr>
          <w:ilvl w:val="0"/>
          <w:numId w:val="157"/>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Execução no prazo e forma contratados;</w:t>
      </w:r>
    </w:p>
    <w:p w14:paraId="3E63E0FC" w14:textId="77777777" w:rsidR="00C964CF" w:rsidRPr="00087F65" w:rsidRDefault="00C964CF" w:rsidP="0046224F">
      <w:pPr>
        <w:numPr>
          <w:ilvl w:val="0"/>
          <w:numId w:val="157"/>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18BAEBDB" w14:textId="77777777" w:rsidR="00C964CF" w:rsidRPr="00087F65" w:rsidRDefault="00C964CF" w:rsidP="0046224F">
      <w:pPr>
        <w:numPr>
          <w:ilvl w:val="0"/>
          <w:numId w:val="157"/>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O serviço atende as exigências contratuais, incluindo as </w:t>
      </w:r>
      <w:proofErr w:type="spellStart"/>
      <w:r w:rsidRPr="00087F65">
        <w:rPr>
          <w:rFonts w:ascii="Times New Roman" w:eastAsia="Times New Roman" w:hAnsi="Times New Roman" w:cs="Times New Roman"/>
        </w:rPr>
        <w:t>habilitatórias</w:t>
      </w:r>
      <w:proofErr w:type="spellEnd"/>
      <w:r w:rsidRPr="00087F65">
        <w:rPr>
          <w:rFonts w:ascii="Times New Roman" w:eastAsia="Times New Roman" w:hAnsi="Times New Roman" w:cs="Times New Roman"/>
        </w:rPr>
        <w:t>;</w:t>
      </w:r>
    </w:p>
    <w:p w14:paraId="55F6EEE6" w14:textId="77777777" w:rsidR="00C964CF" w:rsidRPr="00087F65" w:rsidRDefault="00C964CF" w:rsidP="0046224F">
      <w:pPr>
        <w:numPr>
          <w:ilvl w:val="0"/>
          <w:numId w:val="157"/>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7D37CC30" w14:textId="77777777" w:rsidR="00C964CF" w:rsidRPr="00087F65" w:rsidRDefault="00C964CF" w:rsidP="0046224F">
      <w:pPr>
        <w:numPr>
          <w:ilvl w:val="0"/>
          <w:numId w:val="157"/>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0A13716" w14:textId="77777777" w:rsidR="00C964CF" w:rsidRPr="00087F65" w:rsidRDefault="00C964CF" w:rsidP="00C964CF">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 xml:space="preserve">20.5 </w:t>
      </w:r>
      <w:r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Pr="00087F65">
          <w:rPr>
            <w:rStyle w:val="Hyperlink"/>
            <w:rFonts w:ascii="Times New Roman" w:eastAsia="Times New Roman" w:hAnsi="Times New Roman" w:cs="Times New Roman"/>
            <w:iCs/>
            <w:lang w:eastAsia="pt-BR"/>
          </w:rPr>
          <w:t>art. 140, § 4º da Lei nº 14.133/2021</w:t>
        </w:r>
      </w:hyperlink>
      <w:r w:rsidRPr="00087F65">
        <w:rPr>
          <w:rFonts w:ascii="Times New Roman" w:eastAsia="Times New Roman" w:hAnsi="Times New Roman" w:cs="Times New Roman"/>
          <w:iCs/>
          <w:lang w:eastAsia="pt-BR"/>
        </w:rPr>
        <w:t>).</w:t>
      </w:r>
    </w:p>
    <w:p w14:paraId="23CB255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363D54B"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21 PAGAMENTO DO OBJETO</w:t>
      </w:r>
    </w:p>
    <w:p w14:paraId="67FA668D"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Pr="00087F65">
          <w:rPr>
            <w:rStyle w:val="Hyperlink"/>
            <w:rFonts w:ascii="Times New Roman" w:hAnsi="Times New Roman" w:cs="Times New Roman"/>
          </w:rPr>
          <w:t xml:space="preserve">art. 141,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0C3D13EE" w14:textId="77777777" w:rsidR="00C964CF" w:rsidRPr="00087F65" w:rsidRDefault="00C964CF" w:rsidP="0046224F">
      <w:pPr>
        <w:pStyle w:val="PargrafodaLista"/>
        <w:numPr>
          <w:ilvl w:val="0"/>
          <w:numId w:val="15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Fornecimento de bens;</w:t>
      </w:r>
    </w:p>
    <w:p w14:paraId="1E3249BC" w14:textId="77777777" w:rsidR="00C964CF" w:rsidRPr="00087F65" w:rsidRDefault="00C964CF" w:rsidP="0046224F">
      <w:pPr>
        <w:pStyle w:val="PargrafodaLista"/>
        <w:numPr>
          <w:ilvl w:val="0"/>
          <w:numId w:val="15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Locações;</w:t>
      </w:r>
    </w:p>
    <w:p w14:paraId="0A437496" w14:textId="77777777" w:rsidR="00C964CF" w:rsidRPr="00087F65" w:rsidRDefault="00C964CF" w:rsidP="0046224F">
      <w:pPr>
        <w:pStyle w:val="PargrafodaLista"/>
        <w:numPr>
          <w:ilvl w:val="0"/>
          <w:numId w:val="15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Prestação de serviços;</w:t>
      </w:r>
    </w:p>
    <w:p w14:paraId="58DC5650" w14:textId="77777777" w:rsidR="00C964CF" w:rsidRPr="00087F65" w:rsidRDefault="00C964CF" w:rsidP="0046224F">
      <w:pPr>
        <w:pStyle w:val="PargrafodaLista"/>
        <w:numPr>
          <w:ilvl w:val="0"/>
          <w:numId w:val="15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Realização de obras.</w:t>
      </w:r>
    </w:p>
    <w:p w14:paraId="17E82144"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21.2</w:t>
      </w:r>
      <w:r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Pr="00087F65">
          <w:rPr>
            <w:rStyle w:val="Hyperlink"/>
            <w:rFonts w:ascii="Times New Roman" w:hAnsi="Times New Roman" w:cs="Times New Roman"/>
          </w:rPr>
          <w:t>art. 141, § 1º da Lei nº 14.133/2021</w:t>
        </w:r>
      </w:hyperlink>
      <w:r w:rsidRPr="00087F65">
        <w:rPr>
          <w:rFonts w:ascii="Times New Roman" w:hAnsi="Times New Roman" w:cs="Times New Roman"/>
        </w:rPr>
        <w:t>):</w:t>
      </w:r>
    </w:p>
    <w:p w14:paraId="3F50FE40" w14:textId="77777777" w:rsidR="00C964CF" w:rsidRPr="00087F65" w:rsidRDefault="00C964CF" w:rsidP="0046224F">
      <w:pPr>
        <w:pStyle w:val="PargrafodaLista"/>
        <w:numPr>
          <w:ilvl w:val="0"/>
          <w:numId w:val="15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2136C135" w14:textId="77777777" w:rsidR="00C964CF" w:rsidRPr="00087F65" w:rsidRDefault="00C964CF" w:rsidP="0046224F">
      <w:pPr>
        <w:pStyle w:val="PargrafodaLista"/>
        <w:numPr>
          <w:ilvl w:val="0"/>
          <w:numId w:val="15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4C9ECD91" w14:textId="77777777" w:rsidR="00C964CF" w:rsidRPr="00087F65" w:rsidRDefault="00C964CF" w:rsidP="0046224F">
      <w:pPr>
        <w:pStyle w:val="PargrafodaLista"/>
        <w:numPr>
          <w:ilvl w:val="0"/>
          <w:numId w:val="15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0341202D" w14:textId="77777777" w:rsidR="00C964CF" w:rsidRPr="00087F65" w:rsidRDefault="00C964CF" w:rsidP="0046224F">
      <w:pPr>
        <w:pStyle w:val="PargrafodaLista"/>
        <w:numPr>
          <w:ilvl w:val="0"/>
          <w:numId w:val="15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747C126C" w14:textId="77777777" w:rsidR="00C964CF" w:rsidRPr="00087F65" w:rsidRDefault="00C964CF" w:rsidP="0046224F">
      <w:pPr>
        <w:pStyle w:val="PargrafodaLista"/>
        <w:numPr>
          <w:ilvl w:val="0"/>
          <w:numId w:val="15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56DB9C4A"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21.3</w:t>
      </w:r>
      <w:r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Pr="00087F65">
          <w:rPr>
            <w:rStyle w:val="Hyperlink"/>
            <w:rFonts w:ascii="Times New Roman" w:hAnsi="Times New Roman" w:cs="Times New Roman"/>
          </w:rPr>
          <w:t>art. 141, § 2º da Lei nº 14.133/2021</w:t>
        </w:r>
      </w:hyperlink>
      <w:r w:rsidRPr="00087F65">
        <w:rPr>
          <w:rFonts w:ascii="Times New Roman" w:hAnsi="Times New Roman" w:cs="Times New Roman"/>
        </w:rPr>
        <w:t>).</w:t>
      </w:r>
    </w:p>
    <w:p w14:paraId="4207B8BF"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21.4</w:t>
      </w:r>
      <w:r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Pr="00087F65">
          <w:rPr>
            <w:rStyle w:val="Hyperlink"/>
            <w:rFonts w:ascii="Times New Roman" w:hAnsi="Times New Roman" w:cs="Times New Roman"/>
          </w:rPr>
          <w:t>art. 141, § 3º da Lei nº 14.133/2021</w:t>
        </w:r>
      </w:hyperlink>
      <w:r w:rsidRPr="00087F65">
        <w:rPr>
          <w:rFonts w:ascii="Times New Roman" w:hAnsi="Times New Roman" w:cs="Times New Roman"/>
        </w:rPr>
        <w:t>).</w:t>
      </w:r>
    </w:p>
    <w:p w14:paraId="3D474683"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21.5 </w:t>
      </w:r>
      <w:r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Pr="00087F65">
          <w:rPr>
            <w:rStyle w:val="Hyperlink"/>
            <w:rFonts w:ascii="Times New Roman" w:hAnsi="Times New Roman" w:cs="Times New Roman"/>
          </w:rPr>
          <w:t>art. 143 da Lei nº 14.133/2021</w:t>
        </w:r>
      </w:hyperlink>
      <w:r w:rsidRPr="00087F65">
        <w:rPr>
          <w:rFonts w:ascii="Times New Roman" w:hAnsi="Times New Roman" w:cs="Times New Roman"/>
        </w:rPr>
        <w:t>).</w:t>
      </w:r>
    </w:p>
    <w:p w14:paraId="7268E23C"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Pr="00087F65">
        <w:rPr>
          <w:rFonts w:ascii="Times New Roman" w:hAnsi="Times New Roman" w:cs="Times New Roman"/>
        </w:rPr>
        <w:t xml:space="preserve"> Não será permitido pagamento antecipado, parcial ou total (</w:t>
      </w:r>
      <w:hyperlink r:id="rId209" w:anchor="art145" w:history="1">
        <w:r w:rsidRPr="00087F65">
          <w:rPr>
            <w:rStyle w:val="Hyperlink"/>
            <w:rFonts w:ascii="Times New Roman" w:hAnsi="Times New Roman" w:cs="Times New Roman"/>
          </w:rPr>
          <w:t xml:space="preserve">art. 145,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3CBBFF0C"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Pr="00087F65">
        <w:rPr>
          <w:rFonts w:ascii="Times New Roman" w:hAnsi="Times New Roman" w:cs="Times New Roman"/>
          <w:u w:val="single"/>
        </w:rPr>
        <w:t>previamente justificada</w:t>
      </w:r>
      <w:r w:rsidRPr="00087F65">
        <w:rPr>
          <w:rFonts w:ascii="Times New Roman" w:hAnsi="Times New Roman" w:cs="Times New Roman"/>
        </w:rPr>
        <w:t xml:space="preserve"> no processo licitatório (</w:t>
      </w:r>
      <w:hyperlink r:id="rId210" w:anchor="art145%C2%A71" w:history="1">
        <w:r w:rsidRPr="00087F65">
          <w:rPr>
            <w:rStyle w:val="Hyperlink"/>
            <w:rFonts w:ascii="Times New Roman" w:hAnsi="Times New Roman" w:cs="Times New Roman"/>
          </w:rPr>
          <w:t>art. 145, § 1º da Lei nº 14.133/2021</w:t>
        </w:r>
      </w:hyperlink>
      <w:r w:rsidRPr="00087F65">
        <w:rPr>
          <w:rFonts w:ascii="Times New Roman" w:hAnsi="Times New Roman" w:cs="Times New Roman"/>
        </w:rPr>
        <w:t>).</w:t>
      </w:r>
    </w:p>
    <w:p w14:paraId="133454E4"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Pr="00087F65">
        <w:rPr>
          <w:rFonts w:ascii="Times New Roman" w:hAnsi="Times New Roman" w:cs="Times New Roman"/>
        </w:rPr>
        <w:t xml:space="preserve"> Caso o objeto não seja executado no prazo contratual, o valor antecipado deverá ser devolvido (</w:t>
      </w:r>
      <w:hyperlink r:id="rId211" w:anchor="art145%C2%A73" w:history="1">
        <w:r w:rsidRPr="00087F65">
          <w:rPr>
            <w:rStyle w:val="Hyperlink"/>
            <w:rFonts w:ascii="Times New Roman" w:hAnsi="Times New Roman" w:cs="Times New Roman"/>
          </w:rPr>
          <w:t>art. 145, § 3º da Lei nº 14.133/2021</w:t>
        </w:r>
      </w:hyperlink>
      <w:r w:rsidRPr="00087F65">
        <w:rPr>
          <w:rFonts w:ascii="Times New Roman" w:hAnsi="Times New Roman" w:cs="Times New Roman"/>
        </w:rPr>
        <w:t>).</w:t>
      </w:r>
    </w:p>
    <w:p w14:paraId="59A96706"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Pr="00087F65">
          <w:rPr>
            <w:rStyle w:val="Hyperlink"/>
            <w:rFonts w:ascii="Times New Roman" w:hAnsi="Times New Roman" w:cs="Times New Roman"/>
          </w:rPr>
          <w:t>Lei nº 4.320, de 17 de março de 1964</w:t>
        </w:r>
      </w:hyperlink>
      <w:r w:rsidRPr="00087F65">
        <w:rPr>
          <w:rFonts w:ascii="Times New Roman" w:hAnsi="Times New Roman" w:cs="Times New Roman"/>
        </w:rPr>
        <w:t xml:space="preserve"> – Estatui Normas Gerais de Direito Financeiro para elaboração e controle dos orçamentos e balanços da União, dos Estados, dos Municípios e do Distrito Federal (</w:t>
      </w:r>
      <w:hyperlink r:id="rId213" w:anchor="art146" w:history="1">
        <w:r w:rsidRPr="00087F65">
          <w:rPr>
            <w:rStyle w:val="Hyperlink"/>
            <w:rFonts w:ascii="Times New Roman" w:hAnsi="Times New Roman" w:cs="Times New Roman"/>
          </w:rPr>
          <w:t>art. 146 da Lei nº 14.133/2021</w:t>
        </w:r>
      </w:hyperlink>
      <w:r w:rsidRPr="00087F65">
        <w:rPr>
          <w:rFonts w:ascii="Times New Roman" w:hAnsi="Times New Roman" w:cs="Times New Roman"/>
        </w:rPr>
        <w:t>).</w:t>
      </w:r>
    </w:p>
    <w:p w14:paraId="52E233DC" w14:textId="77777777" w:rsidR="00C964CF" w:rsidRPr="00087F65" w:rsidRDefault="00C964CF" w:rsidP="00C964CF">
      <w:pPr>
        <w:tabs>
          <w:tab w:val="right" w:pos="8080"/>
        </w:tabs>
        <w:spacing w:after="0" w:line="240" w:lineRule="auto"/>
        <w:ind w:right="-568"/>
        <w:jc w:val="both"/>
        <w:rPr>
          <w:rFonts w:ascii="Times New Roman" w:eastAsia="Times New Roman" w:hAnsi="Times New Roman" w:cs="Times New Roman"/>
          <w:iCs/>
          <w:lang w:eastAsia="pt-BR"/>
        </w:rPr>
      </w:pPr>
    </w:p>
    <w:p w14:paraId="4AEC613A"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lastRenderedPageBreak/>
        <w:t>22 INFRAÇÕES E SANÇÕES</w:t>
      </w:r>
    </w:p>
    <w:p w14:paraId="695AD3E5"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5C7FF29F" w14:textId="77777777" w:rsidR="00C964CF" w:rsidRPr="00087F65" w:rsidRDefault="00C964CF" w:rsidP="0046224F">
      <w:pPr>
        <w:pStyle w:val="PargrafodaLista"/>
        <w:numPr>
          <w:ilvl w:val="0"/>
          <w:numId w:val="160"/>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Dar causa à inexecução parcial do contrato:</w:t>
      </w:r>
    </w:p>
    <w:p w14:paraId="338BB653" w14:textId="77777777" w:rsidR="00C964CF" w:rsidRPr="00087F65" w:rsidRDefault="00C964CF"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 que cause grave dano à Administração, ao funcionamento dos serviços públicos ou ao interesse coletivo;</w:t>
      </w:r>
    </w:p>
    <w:p w14:paraId="11DE4B99" w14:textId="77777777" w:rsidR="00C964CF" w:rsidRPr="00087F65" w:rsidRDefault="00C964CF"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1806DDF6" w14:textId="77777777" w:rsidR="00C964CF" w:rsidRPr="00087F65" w:rsidRDefault="00C964CF"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5A7DF4BE" w14:textId="77777777" w:rsidR="00C964CF" w:rsidRPr="00087F65" w:rsidRDefault="00C964CF"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manter a proposta, salvo em decorrência de fato superveniente devidamente justificado;</w:t>
      </w:r>
    </w:p>
    <w:p w14:paraId="2D22F6B7" w14:textId="3706BAC4" w:rsidR="00C964CF" w:rsidRPr="00087F65" w:rsidRDefault="00397F13"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Pr>
          <w:rFonts w:ascii="Times New Roman" w:hAnsi="Times New Roman" w:cs="Times New Roman"/>
        </w:rPr>
        <w:t xml:space="preserve">Não </w:t>
      </w:r>
      <w:r w:rsidR="00C964CF" w:rsidRPr="00087F65">
        <w:rPr>
          <w:rFonts w:ascii="Times New Roman" w:hAnsi="Times New Roman" w:cs="Times New Roman"/>
        </w:rPr>
        <w:t>celebrar o contrato ou não entregar a documentação exigida para a contratação, quando convocado dentro do prazo de validade de sua proposta;</w:t>
      </w:r>
    </w:p>
    <w:p w14:paraId="315F8E38" w14:textId="5A1A3F0B" w:rsidR="00C964CF" w:rsidRPr="00087F65" w:rsidRDefault="00397F13"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Pr>
          <w:rFonts w:ascii="Times New Roman" w:hAnsi="Times New Roman" w:cs="Times New Roman"/>
        </w:rPr>
        <w:t xml:space="preserve">Ensejar o </w:t>
      </w:r>
      <w:r w:rsidR="00C964CF" w:rsidRPr="00087F65">
        <w:rPr>
          <w:rFonts w:ascii="Times New Roman" w:hAnsi="Times New Roman" w:cs="Times New Roman"/>
        </w:rPr>
        <w:t>retardamento da execução ou da entrega do objeto da licitação sem motivo justificado;</w:t>
      </w:r>
    </w:p>
    <w:p w14:paraId="39DFB59D" w14:textId="77777777" w:rsidR="00C964CF" w:rsidRPr="00087F65" w:rsidRDefault="00C964CF" w:rsidP="0046224F">
      <w:pPr>
        <w:pStyle w:val="PargrafodaLista"/>
        <w:numPr>
          <w:ilvl w:val="0"/>
          <w:numId w:val="160"/>
        </w:numPr>
        <w:tabs>
          <w:tab w:val="left" w:pos="567"/>
          <w:tab w:val="left" w:pos="1276"/>
          <w:tab w:val="left" w:pos="170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56471583" w14:textId="4C22CD86" w:rsidR="00C964CF" w:rsidRPr="00087F65" w:rsidRDefault="00397F13"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Pr>
          <w:rFonts w:ascii="Times New Roman" w:hAnsi="Times New Roman" w:cs="Times New Roman"/>
        </w:rPr>
        <w:t xml:space="preserve">Fraudar </w:t>
      </w:r>
      <w:r w:rsidR="00C964CF" w:rsidRPr="00087F65">
        <w:rPr>
          <w:rFonts w:ascii="Times New Roman" w:hAnsi="Times New Roman" w:cs="Times New Roman"/>
        </w:rPr>
        <w:t>a licitação ou praticar ato fraudulento na execução do contrato;</w:t>
      </w:r>
    </w:p>
    <w:p w14:paraId="00111564" w14:textId="77777777" w:rsidR="00C964CF" w:rsidRPr="00087F65" w:rsidRDefault="00C964CF"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2A6E45CB" w14:textId="77777777" w:rsidR="00C964CF" w:rsidRPr="00087F65" w:rsidRDefault="00C964CF"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63783385" w14:textId="77777777" w:rsidR="00C964CF" w:rsidRPr="00087F65" w:rsidRDefault="00C964CF" w:rsidP="0046224F">
      <w:pPr>
        <w:pStyle w:val="PargrafodaLista"/>
        <w:numPr>
          <w:ilvl w:val="0"/>
          <w:numId w:val="1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155D5454"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22.2</w:t>
      </w:r>
      <w:r w:rsidRPr="00087F65">
        <w:rPr>
          <w:rFonts w:ascii="Times New Roman" w:hAnsi="Times New Roman" w:cs="Times New Roman"/>
        </w:rPr>
        <w:t xml:space="preserve"> Serão aplicadas as seguintes sanções às penalidades acima indicadas:</w:t>
      </w:r>
    </w:p>
    <w:tbl>
      <w:tblPr>
        <w:tblStyle w:val="Tabelacomgrade2"/>
        <w:tblW w:w="9067" w:type="dxa"/>
        <w:tblLook w:val="04A0" w:firstRow="1" w:lastRow="0" w:firstColumn="1" w:lastColumn="0" w:noHBand="0" w:noVBand="1"/>
      </w:tblPr>
      <w:tblGrid>
        <w:gridCol w:w="545"/>
        <w:gridCol w:w="4251"/>
        <w:gridCol w:w="4271"/>
      </w:tblGrid>
      <w:tr w:rsidR="00C964CF" w:rsidRPr="00087F65" w14:paraId="3EA00DCF" w14:textId="77777777" w:rsidTr="00384622">
        <w:tc>
          <w:tcPr>
            <w:tcW w:w="545" w:type="dxa"/>
            <w:vAlign w:val="center"/>
          </w:tcPr>
          <w:p w14:paraId="3878DA48" w14:textId="77777777" w:rsidR="00C964CF" w:rsidRPr="00087F65" w:rsidRDefault="00C964CF" w:rsidP="00384622">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0F5AC5BD" w14:textId="77777777" w:rsidR="00C964CF" w:rsidRPr="00087F65" w:rsidRDefault="00C964CF" w:rsidP="00384622">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4271" w:type="dxa"/>
            <w:vAlign w:val="center"/>
          </w:tcPr>
          <w:p w14:paraId="2860A560"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1EB512D1"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239FA595"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C964CF" w:rsidRPr="00087F65" w14:paraId="5AA2B7AA" w14:textId="77777777" w:rsidTr="00384622">
        <w:tc>
          <w:tcPr>
            <w:tcW w:w="545" w:type="dxa"/>
            <w:vAlign w:val="center"/>
          </w:tcPr>
          <w:p w14:paraId="1D3E9F62" w14:textId="77777777" w:rsidR="00C964CF" w:rsidRPr="00087F65" w:rsidRDefault="00C964CF" w:rsidP="00384622">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06753CA2" w14:textId="77777777" w:rsidR="00C964CF" w:rsidRPr="00087F65" w:rsidRDefault="00C964CF" w:rsidP="00384622">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4271" w:type="dxa"/>
            <w:vAlign w:val="center"/>
          </w:tcPr>
          <w:p w14:paraId="5AA3D802" w14:textId="77777777" w:rsidR="00C964CF" w:rsidRPr="00087F65" w:rsidRDefault="00C964CF" w:rsidP="00384622">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C964CF" w:rsidRPr="00087F65" w14:paraId="125011FD" w14:textId="77777777" w:rsidTr="00384622">
        <w:tc>
          <w:tcPr>
            <w:tcW w:w="545" w:type="dxa"/>
            <w:vAlign w:val="center"/>
          </w:tcPr>
          <w:p w14:paraId="2F6CE706" w14:textId="77777777" w:rsidR="00C964CF" w:rsidRPr="00087F65" w:rsidRDefault="00C964CF" w:rsidP="00384622">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7FE7AB17" w14:textId="77777777" w:rsidR="00C964CF" w:rsidRPr="00087F65" w:rsidRDefault="00C964CF" w:rsidP="00384622">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4271" w:type="dxa"/>
            <w:vAlign w:val="center"/>
          </w:tcPr>
          <w:p w14:paraId="759B905B"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6BFDEEC3"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7BDAADA"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C964CF" w:rsidRPr="00087F65" w14:paraId="1C254A94" w14:textId="77777777" w:rsidTr="00384622">
        <w:tc>
          <w:tcPr>
            <w:tcW w:w="545" w:type="dxa"/>
            <w:vAlign w:val="center"/>
          </w:tcPr>
          <w:p w14:paraId="24CED182" w14:textId="77777777" w:rsidR="00C964CF" w:rsidRPr="00087F65" w:rsidRDefault="00C964CF" w:rsidP="00384622">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2D481D5A" w14:textId="77777777" w:rsidR="00C964CF" w:rsidRPr="00087F65" w:rsidRDefault="00C964CF" w:rsidP="00384622">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4271" w:type="dxa"/>
            <w:vAlign w:val="center"/>
          </w:tcPr>
          <w:p w14:paraId="429AD738"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493F4ACC"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5DAADAC4"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22.3</w:t>
      </w:r>
      <w:r w:rsidRPr="00087F65">
        <w:rPr>
          <w:rFonts w:ascii="Times New Roman" w:hAnsi="Times New Roman" w:cs="Times New Roman"/>
        </w:rPr>
        <w:t xml:space="preserve"> Na aplicação das sanções serão considerados (</w:t>
      </w:r>
      <w:hyperlink r:id="rId223"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7E978A95" w14:textId="77777777" w:rsidR="00C964CF" w:rsidRPr="00087F65" w:rsidRDefault="00C964CF" w:rsidP="0046224F">
      <w:pPr>
        <w:pStyle w:val="PargrafodaLista"/>
        <w:numPr>
          <w:ilvl w:val="0"/>
          <w:numId w:val="161"/>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16AC8039" w14:textId="77777777" w:rsidR="00C964CF" w:rsidRPr="00087F65" w:rsidRDefault="00C964CF" w:rsidP="0046224F">
      <w:pPr>
        <w:pStyle w:val="PargrafodaLista"/>
        <w:numPr>
          <w:ilvl w:val="0"/>
          <w:numId w:val="161"/>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72BFDB8D" w14:textId="77777777" w:rsidR="00C964CF" w:rsidRPr="00087F65" w:rsidRDefault="00C964CF" w:rsidP="0046224F">
      <w:pPr>
        <w:pStyle w:val="PargrafodaLista"/>
        <w:numPr>
          <w:ilvl w:val="0"/>
          <w:numId w:val="161"/>
        </w:numPr>
        <w:tabs>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4556B00D" w14:textId="77777777" w:rsidR="00C964CF" w:rsidRPr="00087F65" w:rsidRDefault="00C964CF" w:rsidP="0046224F">
      <w:pPr>
        <w:pStyle w:val="PargrafodaLista"/>
        <w:numPr>
          <w:ilvl w:val="0"/>
          <w:numId w:val="161"/>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29ACB811" w14:textId="77777777" w:rsidR="00C964CF" w:rsidRPr="00087F65" w:rsidRDefault="00C964CF" w:rsidP="0046224F">
      <w:pPr>
        <w:pStyle w:val="PargrafodaLista"/>
        <w:numPr>
          <w:ilvl w:val="0"/>
          <w:numId w:val="161"/>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621E39BE"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22.4</w:t>
      </w:r>
      <w:r w:rsidRPr="00087F65">
        <w:rPr>
          <w:rFonts w:ascii="Times New Roman" w:hAnsi="Times New Roman" w:cs="Times New Roman"/>
        </w:rPr>
        <w:t xml:space="preserve"> Para aplicação das sanções (</w:t>
      </w:r>
      <w:proofErr w:type="spellStart"/>
      <w:r w:rsidR="00884300">
        <w:rPr>
          <w:rStyle w:val="Hyperlink"/>
          <w:rFonts w:ascii="Times New Roman" w:hAnsi="Times New Roman" w:cs="Times New Roman"/>
        </w:rPr>
        <w:fldChar w:fldCharType="begin"/>
      </w:r>
      <w:r w:rsidR="00884300">
        <w:rPr>
          <w:rStyle w:val="Hyperlink"/>
          <w:rFonts w:ascii="Times New Roman" w:hAnsi="Times New Roman" w:cs="Times New Roman"/>
        </w:rPr>
        <w:instrText xml:space="preserve"> HYPERLINK "https://www.planalto.gov.br/ccivil_03/_ato2019-2022/2021/lei/l14133.htm" \l "art156%C2%A76i" </w:instrText>
      </w:r>
      <w:r w:rsidR="00884300">
        <w:rPr>
          <w:rStyle w:val="Hyperlink"/>
          <w:rFonts w:ascii="Times New Roman" w:hAnsi="Times New Roman" w:cs="Times New Roman"/>
        </w:rPr>
        <w:fldChar w:fldCharType="separate"/>
      </w:r>
      <w:r w:rsidRPr="00087F65">
        <w:rPr>
          <w:rStyle w:val="Hyperlink"/>
          <w:rFonts w:ascii="Times New Roman" w:hAnsi="Times New Roman" w:cs="Times New Roman"/>
        </w:rPr>
        <w:t>arts</w:t>
      </w:r>
      <w:proofErr w:type="spellEnd"/>
      <w:r w:rsidRPr="00087F65">
        <w:rPr>
          <w:rStyle w:val="Hyperlink"/>
          <w:rFonts w:ascii="Times New Roman" w:hAnsi="Times New Roman" w:cs="Times New Roman"/>
        </w:rPr>
        <w:t>. 156, § 6º, I</w:t>
      </w:r>
      <w:r w:rsidR="00884300">
        <w:rPr>
          <w:rStyle w:val="Hyperlink"/>
          <w:rFonts w:ascii="Times New Roman" w:hAnsi="Times New Roman" w:cs="Times New Roman"/>
        </w:rPr>
        <w:fldChar w:fldCharType="end"/>
      </w:r>
      <w:r w:rsidRPr="00087F65">
        <w:rPr>
          <w:rFonts w:ascii="Times New Roman" w:hAnsi="Times New Roman" w:cs="Times New Roman"/>
        </w:rPr>
        <w:t xml:space="preserve">, </w:t>
      </w:r>
      <w:hyperlink r:id="rId224"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225"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226"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3C9A187F" w14:textId="77777777" w:rsidR="00C964CF" w:rsidRPr="00087F65" w:rsidRDefault="00C964CF" w:rsidP="0046224F">
      <w:pPr>
        <w:pStyle w:val="PargrafodaLista"/>
        <w:numPr>
          <w:ilvl w:val="0"/>
          <w:numId w:val="16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7EAA9E3E" w14:textId="77777777" w:rsidR="00C964CF" w:rsidRPr="00087F65" w:rsidRDefault="00C964CF" w:rsidP="0046224F">
      <w:pPr>
        <w:pStyle w:val="PargrafodaLista"/>
        <w:numPr>
          <w:ilvl w:val="0"/>
          <w:numId w:val="163"/>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Previamente ao encaminhamento à cobrança judicial, a multa poderá ser recolhida administrativamente no prazo máximo de 30 (Trinta dias) dias, a contar da data do recebimento da comunicação enviada pela autoridade competente.</w:t>
      </w:r>
    </w:p>
    <w:p w14:paraId="7285B61E" w14:textId="77777777" w:rsidR="00C964CF" w:rsidRPr="00087F65" w:rsidRDefault="00C964CF" w:rsidP="0046224F">
      <w:pPr>
        <w:pStyle w:val="PargrafodaLista"/>
        <w:numPr>
          <w:ilvl w:val="0"/>
          <w:numId w:val="16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0EA89802" w14:textId="77777777" w:rsidR="00C964CF" w:rsidRPr="00087F65" w:rsidRDefault="00C964CF" w:rsidP="0046224F">
      <w:pPr>
        <w:pStyle w:val="PargrafodaLista"/>
        <w:numPr>
          <w:ilvl w:val="1"/>
          <w:numId w:val="16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74DC48FC" w14:textId="77777777" w:rsidR="00C964CF" w:rsidRPr="00087F65" w:rsidRDefault="00C964CF" w:rsidP="0046224F">
      <w:pPr>
        <w:pStyle w:val="PargrafodaLista"/>
        <w:numPr>
          <w:ilvl w:val="1"/>
          <w:numId w:val="16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O licitante ou o contratado será intimada para, no prazo de 15 (quinze) dias úteis, contado da data de intimação, apresentar defesa escrita e especificar as provas que pretenda produzir;</w:t>
      </w:r>
    </w:p>
    <w:p w14:paraId="41E8D798" w14:textId="77777777" w:rsidR="00C964CF" w:rsidRPr="00087F65" w:rsidRDefault="00C964CF" w:rsidP="0046224F">
      <w:pPr>
        <w:pStyle w:val="PargrafodaLista"/>
        <w:numPr>
          <w:ilvl w:val="1"/>
          <w:numId w:val="16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CA3B95D" w14:textId="77777777" w:rsidR="00C964CF" w:rsidRPr="00087F65" w:rsidRDefault="00C964CF" w:rsidP="0046224F">
      <w:pPr>
        <w:pStyle w:val="PargrafodaLista"/>
        <w:numPr>
          <w:ilvl w:val="1"/>
          <w:numId w:val="16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500AE1C7" w14:textId="77777777" w:rsidR="00C964CF" w:rsidRPr="00087F65" w:rsidRDefault="00C964CF" w:rsidP="0046224F">
      <w:pPr>
        <w:pStyle w:val="PargrafodaLista"/>
        <w:numPr>
          <w:ilvl w:val="1"/>
          <w:numId w:val="16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7"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4C846396" w14:textId="77777777" w:rsidR="00C964CF" w:rsidRPr="00087F65" w:rsidRDefault="00C964CF" w:rsidP="0046224F">
      <w:pPr>
        <w:pStyle w:val="PargrafodaLista"/>
        <w:numPr>
          <w:ilvl w:val="1"/>
          <w:numId w:val="16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0DED5899" w14:textId="77777777" w:rsidR="00C964CF" w:rsidRPr="00087F65" w:rsidRDefault="00C964CF" w:rsidP="0046224F">
      <w:pPr>
        <w:pStyle w:val="PargrafodaLista"/>
        <w:numPr>
          <w:ilvl w:val="2"/>
          <w:numId w:val="162"/>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656C96A8" w14:textId="77777777" w:rsidR="00C964CF" w:rsidRPr="00087F65" w:rsidRDefault="00C964CF" w:rsidP="0046224F">
      <w:pPr>
        <w:pStyle w:val="PargrafodaLista"/>
        <w:numPr>
          <w:ilvl w:val="2"/>
          <w:numId w:val="162"/>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228"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11DCAA43" w14:textId="77777777" w:rsidR="00C964CF" w:rsidRPr="00087F65" w:rsidRDefault="00C964CF" w:rsidP="0046224F">
      <w:pPr>
        <w:pStyle w:val="PargrafodaLista"/>
        <w:numPr>
          <w:ilvl w:val="2"/>
          <w:numId w:val="162"/>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97C9026"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22.5</w:t>
      </w:r>
      <w:r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9" w:anchor="art156%C2%A78" w:history="1">
        <w:r w:rsidRPr="00087F65">
          <w:rPr>
            <w:rStyle w:val="Hyperlink"/>
            <w:rFonts w:ascii="Times New Roman" w:hAnsi="Times New Roman" w:cs="Times New Roman"/>
          </w:rPr>
          <w:t>art. 156, § 8º da Lei nº 14.133/2021</w:t>
        </w:r>
      </w:hyperlink>
      <w:r w:rsidRPr="00087F65">
        <w:rPr>
          <w:rFonts w:ascii="Times New Roman" w:hAnsi="Times New Roman" w:cs="Times New Roman"/>
        </w:rPr>
        <w:t>).</w:t>
      </w:r>
    </w:p>
    <w:p w14:paraId="1AB2EA68"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22.6</w:t>
      </w:r>
      <w:r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0" w:anchor="art156%C2%A79" w:history="1">
        <w:r w:rsidRPr="00087F65">
          <w:rPr>
            <w:rStyle w:val="Hyperlink"/>
            <w:rFonts w:ascii="Times New Roman" w:hAnsi="Times New Roman" w:cs="Times New Roman"/>
          </w:rPr>
          <w:t>art. 156, § 9º da Lei nº 14.133/2021</w:t>
        </w:r>
      </w:hyperlink>
      <w:r w:rsidRPr="00087F65">
        <w:rPr>
          <w:rFonts w:ascii="Times New Roman" w:hAnsi="Times New Roman" w:cs="Times New Roman"/>
        </w:rPr>
        <w:t>).</w:t>
      </w:r>
    </w:p>
    <w:p w14:paraId="5CD76122"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22.7 </w:t>
      </w:r>
      <w:r w:rsidRPr="00087F65">
        <w:rPr>
          <w:rFonts w:ascii="Times New Roman" w:hAnsi="Times New Roman" w:cs="Times New Roman"/>
        </w:rPr>
        <w:t xml:space="preserve">Os atos previstos como infrações administrativas na </w:t>
      </w:r>
      <w:hyperlink r:id="rId231" w:history="1">
        <w:r w:rsidRPr="00087F65">
          <w:rPr>
            <w:rStyle w:val="Hyperlink"/>
            <w:rFonts w:ascii="Times New Roman" w:hAnsi="Times New Roman" w:cs="Times New Roman"/>
          </w:rPr>
          <w:t>Lei nº 14.133/2021</w:t>
        </w:r>
      </w:hyperlink>
      <w:r w:rsidRPr="00087F65">
        <w:rPr>
          <w:rFonts w:ascii="Times New Roman" w:hAnsi="Times New Roman" w:cs="Times New Roman"/>
        </w:rPr>
        <w:t xml:space="preserve"> ou em outras leis de licitações e contratos da Administração Pública que também sejam tipificados como atos lesivos na </w:t>
      </w:r>
      <w:hyperlink r:id="rId232"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serão apurados e julgados conjuntamente, nos mesmos autos, observados o rito procedimental e a autoridade competente definidos na referida Lei (</w:t>
      </w:r>
      <w:hyperlink r:id="rId233" w:anchor="art159" w:history="1">
        <w:r w:rsidRPr="00087F65">
          <w:rPr>
            <w:rStyle w:val="Hyperlink"/>
            <w:rFonts w:ascii="Times New Roman" w:hAnsi="Times New Roman" w:cs="Times New Roman"/>
          </w:rPr>
          <w:t>art. 159 da Lei nº 14.133/2021</w:t>
        </w:r>
      </w:hyperlink>
      <w:r w:rsidRPr="00087F65">
        <w:rPr>
          <w:rFonts w:ascii="Times New Roman" w:hAnsi="Times New Roman" w:cs="Times New Roman"/>
        </w:rPr>
        <w:t>).</w:t>
      </w:r>
    </w:p>
    <w:p w14:paraId="4DB64EE2"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22.8 </w:t>
      </w:r>
      <w:r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4" w:history="1">
        <w:r w:rsidRPr="00087F65">
          <w:rPr>
            <w:rStyle w:val="Hyperlink"/>
            <w:rFonts w:ascii="Times New Roman" w:hAnsi="Times New Roman" w:cs="Times New Roman"/>
          </w:rPr>
          <w:t>Lei nº 14.133/2021</w:t>
        </w:r>
      </w:hyperlink>
      <w:r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5" w:anchor="art160" w:history="1">
        <w:r w:rsidRPr="00087F65">
          <w:rPr>
            <w:rStyle w:val="Hyperlink"/>
            <w:rFonts w:ascii="Times New Roman" w:hAnsi="Times New Roman" w:cs="Times New Roman"/>
          </w:rPr>
          <w:t>art. 160 da Lei nº 14.133/2021</w:t>
        </w:r>
      </w:hyperlink>
      <w:r w:rsidRPr="00087F65">
        <w:rPr>
          <w:rFonts w:ascii="Times New Roman" w:hAnsi="Times New Roman" w:cs="Times New Roman"/>
        </w:rPr>
        <w:t>).</w:t>
      </w:r>
    </w:p>
    <w:p w14:paraId="65FD25C4"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22.9</w:t>
      </w:r>
      <w:r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6" w:history="1">
        <w:r w:rsidRPr="00087F65">
          <w:rPr>
            <w:rStyle w:val="Hyperlink"/>
            <w:rFonts w:ascii="Times New Roman" w:hAnsi="Times New Roman" w:cs="Times New Roman"/>
          </w:rPr>
          <w:t>Cadastro Nacional de Empresas Inidôneas e Suspensas (</w:t>
        </w:r>
        <w:proofErr w:type="spellStart"/>
        <w:r w:rsidRPr="00087F65">
          <w:rPr>
            <w:rStyle w:val="Hyperlink"/>
            <w:rFonts w:ascii="Times New Roman" w:hAnsi="Times New Roman" w:cs="Times New Roman"/>
          </w:rPr>
          <w:t>Ceis</w:t>
        </w:r>
        <w:proofErr w:type="spellEnd"/>
        <w:r w:rsidRPr="00087F65">
          <w:rPr>
            <w:rStyle w:val="Hyperlink"/>
            <w:rFonts w:ascii="Times New Roman" w:hAnsi="Times New Roman" w:cs="Times New Roman"/>
          </w:rPr>
          <w:t>)</w:t>
        </w:r>
      </w:hyperlink>
      <w:r w:rsidRPr="00087F65">
        <w:rPr>
          <w:rFonts w:ascii="Times New Roman" w:hAnsi="Times New Roman" w:cs="Times New Roman"/>
        </w:rPr>
        <w:t xml:space="preserve"> e no </w:t>
      </w:r>
      <w:hyperlink r:id="rId237" w:history="1">
        <w:r w:rsidRPr="00087F65">
          <w:rPr>
            <w:rStyle w:val="Hyperlink"/>
            <w:rFonts w:ascii="Times New Roman" w:hAnsi="Times New Roman" w:cs="Times New Roman"/>
          </w:rPr>
          <w:t>Cadastro Nacional de Empresas Punidas (</w:t>
        </w:r>
        <w:proofErr w:type="spellStart"/>
        <w:r w:rsidRPr="00087F65">
          <w:rPr>
            <w:rStyle w:val="Hyperlink"/>
            <w:rFonts w:ascii="Times New Roman" w:hAnsi="Times New Roman" w:cs="Times New Roman"/>
          </w:rPr>
          <w:t>Cnep</w:t>
        </w:r>
        <w:proofErr w:type="spellEnd"/>
        <w:r w:rsidRPr="00087F65">
          <w:rPr>
            <w:rStyle w:val="Hyperlink"/>
            <w:rFonts w:ascii="Times New Roman" w:hAnsi="Times New Roman" w:cs="Times New Roman"/>
          </w:rPr>
          <w:t>)</w:t>
        </w:r>
      </w:hyperlink>
      <w:r w:rsidRPr="00087F65">
        <w:rPr>
          <w:rFonts w:ascii="Times New Roman" w:hAnsi="Times New Roman" w:cs="Times New Roman"/>
        </w:rPr>
        <w:t>, instituídos no âmbito do Poder Executivo federal (</w:t>
      </w:r>
      <w:hyperlink r:id="rId238" w:anchor="art161" w:history="1">
        <w:r w:rsidRPr="00087F65">
          <w:rPr>
            <w:rStyle w:val="Hyperlink"/>
            <w:rFonts w:ascii="Times New Roman" w:hAnsi="Times New Roman" w:cs="Times New Roman"/>
          </w:rPr>
          <w:t>art. 161 da Lei nº 14.133/2021</w:t>
        </w:r>
      </w:hyperlink>
      <w:r w:rsidRPr="00087F65">
        <w:rPr>
          <w:rFonts w:ascii="Times New Roman" w:hAnsi="Times New Roman" w:cs="Times New Roman"/>
        </w:rPr>
        <w:t>).</w:t>
      </w:r>
    </w:p>
    <w:p w14:paraId="3B9EBF19"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22.10 </w:t>
      </w:r>
      <w:r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39" w:anchor="art161" w:history="1">
        <w:r w:rsidRPr="00087F65">
          <w:rPr>
            <w:rStyle w:val="Hyperlink"/>
            <w:rFonts w:ascii="Times New Roman" w:hAnsi="Times New Roman" w:cs="Times New Roman"/>
          </w:rPr>
          <w:t>art. 161, parágrafo único da Lei nº 14.133/2021</w:t>
        </w:r>
      </w:hyperlink>
      <w:r w:rsidRPr="00087F65">
        <w:rPr>
          <w:rFonts w:ascii="Times New Roman" w:hAnsi="Times New Roman" w:cs="Times New Roman"/>
        </w:rPr>
        <w:t>).</w:t>
      </w:r>
    </w:p>
    <w:p w14:paraId="5415F554"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22.11</w:t>
      </w:r>
      <w:r w:rsidRPr="00087F65">
        <w:rPr>
          <w:rFonts w:ascii="Times New Roman" w:hAnsi="Times New Roman" w:cs="Times New Roman"/>
        </w:rPr>
        <w:t xml:space="preserve"> O atraso injustificado na execução do contrato sujeitará o contratado a multa de mora, na forma prevista no inciso II do item 2 (</w:t>
      </w:r>
      <w:hyperlink r:id="rId240" w:anchor="art162" w:history="1">
        <w:r w:rsidRPr="00087F65">
          <w:rPr>
            <w:rStyle w:val="Hyperlink"/>
            <w:rFonts w:ascii="Times New Roman" w:hAnsi="Times New Roman" w:cs="Times New Roman"/>
          </w:rPr>
          <w:t>art. 162 da Lei nº 14.133/2021</w:t>
        </w:r>
      </w:hyperlink>
      <w:r w:rsidRPr="00087F65">
        <w:rPr>
          <w:rFonts w:ascii="Times New Roman" w:hAnsi="Times New Roman" w:cs="Times New Roman"/>
        </w:rPr>
        <w:t>).</w:t>
      </w:r>
    </w:p>
    <w:p w14:paraId="697169C9"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22.11.1</w:t>
      </w:r>
      <w:r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1" w:history="1">
        <w:r w:rsidRPr="00087F65">
          <w:rPr>
            <w:rStyle w:val="Hyperlink"/>
            <w:rFonts w:ascii="Times New Roman" w:hAnsi="Times New Roman" w:cs="Times New Roman"/>
          </w:rPr>
          <w:t>Lei nº 14.133/2021</w:t>
        </w:r>
      </w:hyperlink>
      <w:r w:rsidRPr="00087F65">
        <w:rPr>
          <w:rFonts w:ascii="Times New Roman" w:hAnsi="Times New Roman" w:cs="Times New Roman"/>
        </w:rPr>
        <w:t xml:space="preserve"> (</w:t>
      </w:r>
      <w:hyperlink r:id="rId242" w:anchor="art162" w:history="1">
        <w:r w:rsidRPr="00087F65">
          <w:rPr>
            <w:rStyle w:val="Hyperlink"/>
            <w:rFonts w:ascii="Times New Roman" w:hAnsi="Times New Roman" w:cs="Times New Roman"/>
          </w:rPr>
          <w:t>art. 162, parágrafo único da Lei nº 14.133/2021</w:t>
        </w:r>
      </w:hyperlink>
      <w:r w:rsidRPr="00087F65">
        <w:rPr>
          <w:rFonts w:ascii="Times New Roman" w:hAnsi="Times New Roman" w:cs="Times New Roman"/>
        </w:rPr>
        <w:t>).</w:t>
      </w:r>
    </w:p>
    <w:p w14:paraId="3EF42ECB"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22.12</w:t>
      </w:r>
      <w:r w:rsidRPr="00087F65">
        <w:rPr>
          <w:rFonts w:ascii="Times New Roman" w:hAnsi="Times New Roman" w:cs="Times New Roman"/>
        </w:rPr>
        <w:t xml:space="preserve"> É admitida a reabilitação do licitante ou contratado perante o Município de Riqueza, exigidos, cumulativamente (</w:t>
      </w:r>
      <w:hyperlink r:id="rId243" w:anchor="art163" w:history="1">
        <w:r w:rsidRPr="00087F65">
          <w:rPr>
            <w:rStyle w:val="Hyperlink"/>
            <w:rFonts w:ascii="Times New Roman" w:hAnsi="Times New Roman" w:cs="Times New Roman"/>
          </w:rPr>
          <w:t>art. 163 da Lei nº 14.133/2021</w:t>
        </w:r>
      </w:hyperlink>
      <w:r w:rsidRPr="00087F65">
        <w:rPr>
          <w:rFonts w:ascii="Times New Roman" w:hAnsi="Times New Roman" w:cs="Times New Roman"/>
        </w:rPr>
        <w:t>):</w:t>
      </w:r>
    </w:p>
    <w:p w14:paraId="38B3F55E" w14:textId="77777777" w:rsidR="00C964CF" w:rsidRPr="00087F65" w:rsidRDefault="00C964CF" w:rsidP="0046224F">
      <w:pPr>
        <w:pStyle w:val="PargrafodaLista"/>
        <w:numPr>
          <w:ilvl w:val="0"/>
          <w:numId w:val="164"/>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6AD8E5E5" w14:textId="77777777" w:rsidR="00C964CF" w:rsidRPr="00087F65" w:rsidRDefault="00C964CF" w:rsidP="0046224F">
      <w:pPr>
        <w:pStyle w:val="PargrafodaLista"/>
        <w:numPr>
          <w:ilvl w:val="0"/>
          <w:numId w:val="16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Pagamento da multa;</w:t>
      </w:r>
    </w:p>
    <w:p w14:paraId="1DF87EBA" w14:textId="77777777" w:rsidR="00C964CF" w:rsidRPr="00087F65" w:rsidRDefault="00C964CF" w:rsidP="0046224F">
      <w:pPr>
        <w:pStyle w:val="PargrafodaLista"/>
        <w:numPr>
          <w:ilvl w:val="0"/>
          <w:numId w:val="16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12254D9" w14:textId="77777777" w:rsidR="00C964CF" w:rsidRPr="00087F65" w:rsidRDefault="00C964CF" w:rsidP="0046224F">
      <w:pPr>
        <w:pStyle w:val="PargrafodaLista"/>
        <w:numPr>
          <w:ilvl w:val="0"/>
          <w:numId w:val="16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7D1DFA45" w14:textId="77777777" w:rsidR="00C964CF" w:rsidRPr="00087F65" w:rsidRDefault="00C964CF" w:rsidP="0046224F">
      <w:pPr>
        <w:pStyle w:val="PargrafodaLista"/>
        <w:numPr>
          <w:ilvl w:val="0"/>
          <w:numId w:val="16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0217296C"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22.12.1</w:t>
      </w:r>
      <w:r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4" w:anchor="art163" w:history="1">
        <w:r w:rsidRPr="00087F65">
          <w:rPr>
            <w:rStyle w:val="Hyperlink"/>
            <w:rFonts w:ascii="Times New Roman" w:hAnsi="Times New Roman" w:cs="Times New Roman"/>
          </w:rPr>
          <w:t>art. 163, parágrafo único da Lei nº 14.133/2021</w:t>
        </w:r>
      </w:hyperlink>
      <w:r w:rsidRPr="00087F65">
        <w:rPr>
          <w:rFonts w:ascii="Times New Roman" w:hAnsi="Times New Roman" w:cs="Times New Roman"/>
        </w:rPr>
        <w:t>).</w:t>
      </w:r>
    </w:p>
    <w:p w14:paraId="4D9CCD8E"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p>
    <w:p w14:paraId="138698B5"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r w:rsidRPr="00087F65">
        <w:rPr>
          <w:rFonts w:ascii="Times New Roman" w:hAnsi="Times New Roman" w:cs="Times New Roman"/>
          <w:sz w:val="22"/>
          <w:szCs w:val="22"/>
        </w:rPr>
        <w:t>23 DISPOSIÇÕES FINAIS</w:t>
      </w:r>
    </w:p>
    <w:p w14:paraId="2D9D1340"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23.1</w:t>
      </w:r>
      <w:r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7DF83A44"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23.2 </w:t>
      </w:r>
      <w:r w:rsidRPr="00087F65">
        <w:rPr>
          <w:rFonts w:ascii="Times New Roman" w:hAnsi="Times New Roman" w:cs="Times New Roman"/>
        </w:rPr>
        <w:t>Sobre a contagem dos prazos:</w:t>
      </w:r>
    </w:p>
    <w:p w14:paraId="36E02F80" w14:textId="77777777" w:rsidR="00C964CF" w:rsidRPr="00087F65" w:rsidRDefault="00C964CF" w:rsidP="0046224F">
      <w:pPr>
        <w:pStyle w:val="PargrafodaLista"/>
        <w:numPr>
          <w:ilvl w:val="0"/>
          <w:numId w:val="165"/>
        </w:numPr>
        <w:tabs>
          <w:tab w:val="left" w:pos="993"/>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 xml:space="preserve">Sempre observará o </w:t>
      </w:r>
      <w:hyperlink r:id="rId245"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518B1173" w14:textId="77777777" w:rsidR="00C964CF" w:rsidRPr="00087F65" w:rsidRDefault="00C964CF" w:rsidP="0046224F">
      <w:pPr>
        <w:pStyle w:val="PargrafodaLista"/>
        <w:numPr>
          <w:ilvl w:val="0"/>
          <w:numId w:val="165"/>
        </w:numPr>
        <w:tabs>
          <w:tab w:val="left" w:pos="993"/>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5F293B59"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23.3</w:t>
      </w:r>
      <w:r w:rsidRPr="00087F65">
        <w:rPr>
          <w:rFonts w:ascii="Times New Roman" w:hAnsi="Times New Roman" w:cs="Times New Roman"/>
        </w:rPr>
        <w:t xml:space="preserve"> Para fins de garantir a ampla publicidade, este edital e seus anexos serão divulgados:</w:t>
      </w:r>
    </w:p>
    <w:p w14:paraId="4BD6A59D" w14:textId="77777777" w:rsidR="00C964CF" w:rsidRPr="00087F65" w:rsidRDefault="00C964CF" w:rsidP="0046224F">
      <w:pPr>
        <w:pStyle w:val="PargrafodaLista"/>
        <w:numPr>
          <w:ilvl w:val="0"/>
          <w:numId w:val="16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6"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49C618A" w14:textId="77777777" w:rsidR="00C964CF" w:rsidRPr="00087F65" w:rsidRDefault="00C964CF" w:rsidP="0046224F">
      <w:pPr>
        <w:pStyle w:val="PargrafodaLista"/>
        <w:numPr>
          <w:ilvl w:val="0"/>
          <w:numId w:val="166"/>
        </w:numPr>
        <w:tabs>
          <w:tab w:val="left" w:pos="1134"/>
        </w:tabs>
        <w:spacing w:after="0" w:line="240" w:lineRule="auto"/>
        <w:ind w:left="567" w:firstLine="0"/>
        <w:jc w:val="both"/>
        <w:rPr>
          <w:rFonts w:ascii="Times New Roman" w:hAnsi="Times New Roman" w:cs="Times New Roman"/>
        </w:rPr>
      </w:pPr>
      <w:r w:rsidRPr="00087F65">
        <w:rPr>
          <w:rFonts w:ascii="Times New Roman" w:hAnsi="Times New Roman" w:cs="Times New Roman"/>
        </w:rPr>
        <w:t>Página do Município de Riqueza (</w:t>
      </w:r>
      <w:hyperlink r:id="rId247"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7E569504" w14:textId="77777777" w:rsidR="00C964CF" w:rsidRPr="00087F65" w:rsidRDefault="00C964CF" w:rsidP="0046224F">
      <w:pPr>
        <w:pStyle w:val="PargrafodaLista"/>
        <w:numPr>
          <w:ilvl w:val="0"/>
          <w:numId w:val="166"/>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8"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5A9FA8E5" w14:textId="77777777" w:rsidR="00C964CF" w:rsidRPr="00087F65" w:rsidRDefault="00C964CF" w:rsidP="0046224F">
      <w:pPr>
        <w:pStyle w:val="PargrafodaLista"/>
        <w:numPr>
          <w:ilvl w:val="0"/>
          <w:numId w:val="166"/>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49"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3A1F4F81"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23.3.1</w:t>
      </w:r>
      <w:r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0" w:anchor="art25%C2%A73" w:history="1">
        <w:r w:rsidRPr="00087F65">
          <w:rPr>
            <w:rStyle w:val="Hyperlink"/>
            <w:rFonts w:ascii="Times New Roman" w:hAnsi="Times New Roman" w:cs="Times New Roman"/>
          </w:rPr>
          <w:t>art. 25, § 3º da Lei nº 14.133/2021</w:t>
        </w:r>
      </w:hyperlink>
      <w:r w:rsidRPr="00087F65">
        <w:rPr>
          <w:rFonts w:ascii="Times New Roman" w:hAnsi="Times New Roman" w:cs="Times New Roman"/>
          <w:color w:val="000000" w:themeColor="text1"/>
        </w:rPr>
        <w:t>).</w:t>
      </w:r>
    </w:p>
    <w:p w14:paraId="5E39DA6F"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23.4 </w:t>
      </w:r>
      <w:r w:rsidRPr="00087F65">
        <w:rPr>
          <w:rFonts w:ascii="Times New Roman" w:hAnsi="Times New Roman" w:cs="Times New Roman"/>
        </w:rPr>
        <w:t xml:space="preserve">São anexos deste edital: </w:t>
      </w:r>
    </w:p>
    <w:p w14:paraId="6C7DB49B" w14:textId="77777777" w:rsidR="00C964CF" w:rsidRPr="00087F65" w:rsidRDefault="00C964CF" w:rsidP="0046224F">
      <w:pPr>
        <w:pStyle w:val="PargrafodaLista"/>
        <w:widowControl w:val="0"/>
        <w:numPr>
          <w:ilvl w:val="0"/>
          <w:numId w:val="167"/>
        </w:numPr>
        <w:tabs>
          <w:tab w:val="left" w:pos="720"/>
          <w:tab w:val="right" w:pos="993"/>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D8687CF" w14:textId="16F08E73" w:rsidR="00C964CF" w:rsidRPr="00087F65" w:rsidRDefault="00C964CF" w:rsidP="0046224F">
      <w:pPr>
        <w:pStyle w:val="PargrafodaLista"/>
        <w:widowControl w:val="0"/>
        <w:numPr>
          <w:ilvl w:val="0"/>
          <w:numId w:val="167"/>
        </w:numPr>
        <w:tabs>
          <w:tab w:val="left" w:pos="720"/>
          <w:tab w:val="right" w:pos="993"/>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w:t>
      </w:r>
      <w:r w:rsidR="00E71C9B">
        <w:rPr>
          <w:rFonts w:ascii="Times New Roman" w:hAnsi="Times New Roman" w:cs="Times New Roman"/>
        </w:rPr>
        <w:t xml:space="preserve"> </w:t>
      </w:r>
      <w:r w:rsidRPr="00087F65">
        <w:rPr>
          <w:rFonts w:ascii="Times New Roman" w:hAnsi="Times New Roman" w:cs="Times New Roman"/>
        </w:rPr>
        <w:t>de Referência – TR</w:t>
      </w:r>
    </w:p>
    <w:p w14:paraId="1D14E073" w14:textId="77777777" w:rsidR="00C964CF" w:rsidRPr="00087F65" w:rsidRDefault="00C964CF" w:rsidP="0046224F">
      <w:pPr>
        <w:pStyle w:val="PargrafodaLista"/>
        <w:widowControl w:val="0"/>
        <w:numPr>
          <w:ilvl w:val="0"/>
          <w:numId w:val="167"/>
        </w:numPr>
        <w:tabs>
          <w:tab w:val="left" w:pos="720"/>
          <w:tab w:val="right" w:pos="1134"/>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44F363DC" w14:textId="7311ECB3" w:rsidR="00C964CF" w:rsidRPr="00087F65" w:rsidRDefault="00C964CF" w:rsidP="0046224F">
      <w:pPr>
        <w:pStyle w:val="PargrafodaLista"/>
        <w:widowControl w:val="0"/>
        <w:numPr>
          <w:ilvl w:val="0"/>
          <w:numId w:val="167"/>
        </w:numPr>
        <w:tabs>
          <w:tab w:val="left" w:pos="720"/>
          <w:tab w:val="right" w:pos="1134"/>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w:t>
      </w:r>
      <w:r w:rsidR="00E71C9B">
        <w:rPr>
          <w:rFonts w:ascii="Times New Roman" w:hAnsi="Times New Roman" w:cs="Times New Roman"/>
        </w:rPr>
        <w:t xml:space="preserve"> </w:t>
      </w:r>
      <w:r w:rsidRPr="00087F65">
        <w:rPr>
          <w:rFonts w:ascii="Times New Roman" w:hAnsi="Times New Roman" w:cs="Times New Roman"/>
        </w:rPr>
        <w:t>LGPD</w:t>
      </w:r>
    </w:p>
    <w:p w14:paraId="484ABEB8" w14:textId="77777777" w:rsidR="00C964CF" w:rsidRPr="00087F65" w:rsidRDefault="00C964CF" w:rsidP="0046224F">
      <w:pPr>
        <w:pStyle w:val="PargrafodaLista"/>
        <w:widowControl w:val="0"/>
        <w:numPr>
          <w:ilvl w:val="0"/>
          <w:numId w:val="167"/>
        </w:numPr>
        <w:tabs>
          <w:tab w:val="left" w:pos="720"/>
          <w:tab w:val="right" w:pos="993"/>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768383D7" w14:textId="06288A7C" w:rsidR="00C964CF" w:rsidRPr="00087F65" w:rsidRDefault="00C964CF" w:rsidP="0046224F">
      <w:pPr>
        <w:pStyle w:val="PargrafodaLista"/>
        <w:widowControl w:val="0"/>
        <w:numPr>
          <w:ilvl w:val="0"/>
          <w:numId w:val="167"/>
        </w:numPr>
        <w:tabs>
          <w:tab w:val="left" w:pos="720"/>
          <w:tab w:val="right" w:pos="993"/>
          <w:tab w:val="left" w:pos="1134"/>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Proposta</w:t>
      </w:r>
      <w:r w:rsidR="00E71C9B">
        <w:rPr>
          <w:rFonts w:ascii="Times New Roman" w:hAnsi="Times New Roman" w:cs="Times New Roman"/>
        </w:rPr>
        <w:t xml:space="preserve"> </w:t>
      </w:r>
      <w:r w:rsidRPr="00087F65">
        <w:rPr>
          <w:rFonts w:ascii="Times New Roman" w:hAnsi="Times New Roman" w:cs="Times New Roman"/>
        </w:rPr>
        <w:t xml:space="preserve">+ Declaração </w:t>
      </w:r>
      <w:hyperlink r:id="rId251"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E65B7A2" w14:textId="77777777" w:rsidR="00C964CF" w:rsidRPr="00087F65" w:rsidRDefault="00C964CF" w:rsidP="0046224F">
      <w:pPr>
        <w:pStyle w:val="PargrafodaLista"/>
        <w:widowControl w:val="0"/>
        <w:numPr>
          <w:ilvl w:val="0"/>
          <w:numId w:val="167"/>
        </w:numPr>
        <w:tabs>
          <w:tab w:val="left" w:pos="720"/>
          <w:tab w:val="right" w:pos="993"/>
          <w:tab w:val="left" w:pos="1134"/>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2"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0F428451" w14:textId="77777777" w:rsidR="00C964CF" w:rsidRPr="00052ABD" w:rsidRDefault="00C964CF" w:rsidP="0046224F">
      <w:pPr>
        <w:pStyle w:val="PargrafodaLista"/>
        <w:widowControl w:val="0"/>
        <w:numPr>
          <w:ilvl w:val="0"/>
          <w:numId w:val="167"/>
        </w:numPr>
        <w:tabs>
          <w:tab w:val="left" w:pos="720"/>
          <w:tab w:val="right" w:pos="993"/>
          <w:tab w:val="left" w:pos="1134"/>
          <w:tab w:val="left" w:pos="1276"/>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3"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w:t>
      </w:r>
      <w:proofErr w:type="spellStart"/>
      <w:r w:rsidRPr="00052ABD">
        <w:rPr>
          <w:rFonts w:ascii="Times New Roman" w:hAnsi="Times New Roman" w:cs="Times New Roman"/>
        </w:rPr>
        <w:t>PcD</w:t>
      </w:r>
      <w:proofErr w:type="spellEnd"/>
      <w:r w:rsidRPr="00052ABD">
        <w:rPr>
          <w:rFonts w:ascii="Times New Roman" w:hAnsi="Times New Roman" w:cs="Times New Roman"/>
        </w:rPr>
        <w:t xml:space="preserve"> e reabilitado da Previdência Social</w:t>
      </w:r>
    </w:p>
    <w:p w14:paraId="05DACF53" w14:textId="77777777" w:rsidR="00C964CF" w:rsidRPr="00052ABD" w:rsidRDefault="00C964CF" w:rsidP="0046224F">
      <w:pPr>
        <w:pStyle w:val="PargrafodaLista"/>
        <w:widowControl w:val="0"/>
        <w:numPr>
          <w:ilvl w:val="0"/>
          <w:numId w:val="167"/>
        </w:numPr>
        <w:tabs>
          <w:tab w:val="left" w:pos="720"/>
          <w:tab w:val="right" w:pos="993"/>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365069F6" w14:textId="5C555C36" w:rsidR="00C964CF" w:rsidRPr="00052ABD" w:rsidRDefault="00C964CF" w:rsidP="0046224F">
      <w:pPr>
        <w:pStyle w:val="PargrafodaLista"/>
        <w:widowControl w:val="0"/>
        <w:numPr>
          <w:ilvl w:val="0"/>
          <w:numId w:val="167"/>
        </w:numPr>
        <w:tabs>
          <w:tab w:val="left" w:pos="720"/>
          <w:tab w:val="right" w:pos="993"/>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os compromissos assumidos pelo licitante</w:t>
      </w:r>
    </w:p>
    <w:p w14:paraId="45FDCECB" w14:textId="77777777" w:rsidR="00C964CF" w:rsidRPr="00052ABD" w:rsidRDefault="00C964CF" w:rsidP="0046224F">
      <w:pPr>
        <w:pStyle w:val="PargrafodaLista"/>
        <w:widowControl w:val="0"/>
        <w:numPr>
          <w:ilvl w:val="0"/>
          <w:numId w:val="167"/>
        </w:numPr>
        <w:tabs>
          <w:tab w:val="left" w:pos="720"/>
          <w:tab w:val="right" w:pos="993"/>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4F32613" w14:textId="77777777" w:rsidR="00C964CF" w:rsidRPr="00087F65" w:rsidRDefault="00C964CF" w:rsidP="0046224F">
      <w:pPr>
        <w:pStyle w:val="PargrafodaLista"/>
        <w:widowControl w:val="0"/>
        <w:numPr>
          <w:ilvl w:val="0"/>
          <w:numId w:val="167"/>
        </w:numPr>
        <w:tabs>
          <w:tab w:val="left" w:pos="720"/>
          <w:tab w:val="right" w:pos="993"/>
          <w:tab w:val="left" w:pos="1134"/>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6F08890E"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23.5</w:t>
      </w:r>
      <w:r w:rsidRPr="00087F65">
        <w:rPr>
          <w:rFonts w:ascii="Times New Roman" w:hAnsi="Times New Roman" w:cs="Times New Roman"/>
        </w:rPr>
        <w:t xml:space="preserve"> Os casos omissos serão dirimidos com estrita observância à </w:t>
      </w:r>
      <w:hyperlink r:id="rId254"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357EDC57"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23.6</w:t>
      </w:r>
      <w:r w:rsidRPr="00087F65">
        <w:rPr>
          <w:rFonts w:ascii="Times New Roman" w:hAnsi="Times New Roman" w:cs="Times New Roman"/>
        </w:rPr>
        <w:t xml:space="preserve"> As questões decorrentes das previsões deste edital que não possam ser dirimidas administrativamente serão processadas e julgadas no Foro da Comarca de Mondai/SC, com exclusão de qualquer outro, por mais privilegiado que seja.</w:t>
      </w:r>
    </w:p>
    <w:p w14:paraId="5ED7D1FE" w14:textId="30688E9E" w:rsidR="00C964CF" w:rsidRPr="00087F65" w:rsidRDefault="005B2657" w:rsidP="00C964CF">
      <w:pPr>
        <w:tabs>
          <w:tab w:val="left" w:pos="1134"/>
          <w:tab w:val="right" w:pos="8080"/>
        </w:tabs>
        <w:spacing w:after="0" w:line="240" w:lineRule="auto"/>
        <w:ind w:right="-568"/>
        <w:jc w:val="both"/>
        <w:rPr>
          <w:rFonts w:ascii="Times New Roman" w:hAnsi="Times New Roman" w:cs="Times New Roman"/>
        </w:rPr>
      </w:pPr>
      <w:r w:rsidRPr="000C521D">
        <w:rPr>
          <w:rFonts w:ascii="Times New Roman" w:eastAsiaTheme="minorEastAsia" w:hAnsi="Times New Roman" w:cs="Times New Roman"/>
          <w:noProof/>
          <w:lang w:eastAsia="pt-BR"/>
        </w:rPr>
        <mc:AlternateContent>
          <mc:Choice Requires="wps">
            <w:drawing>
              <wp:anchor distT="0" distB="0" distL="114300" distR="114300" simplePos="0" relativeHeight="251677696" behindDoc="0" locked="0" layoutInCell="1" allowOverlap="1" wp14:anchorId="3D8F0972" wp14:editId="7C95FFBF">
                <wp:simplePos x="0" y="0"/>
                <wp:positionH relativeFrom="margin">
                  <wp:posOffset>-479969</wp:posOffset>
                </wp:positionH>
                <wp:positionV relativeFrom="paragraph">
                  <wp:posOffset>6894</wp:posOffset>
                </wp:positionV>
                <wp:extent cx="2126615" cy="1359535"/>
                <wp:effectExtent l="0" t="0" r="26035" b="1206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535"/>
                        </a:xfrm>
                        <a:prstGeom prst="rect">
                          <a:avLst/>
                        </a:prstGeom>
                        <a:solidFill>
                          <a:srgbClr val="FFFFFF"/>
                        </a:solidFill>
                        <a:ln w="9525">
                          <a:solidFill>
                            <a:srgbClr val="000000"/>
                          </a:solidFill>
                          <a:miter lim="800000"/>
                        </a:ln>
                      </wps:spPr>
                      <wps:txbx>
                        <w:txbxContent>
                          <w:p w14:paraId="7B68C3EA"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7D30DAB8" w14:textId="77777777" w:rsidR="00884300" w:rsidRPr="00CD3874" w:rsidRDefault="00884300" w:rsidP="00C964CF">
                            <w:pPr>
                              <w:spacing w:after="0" w:line="240" w:lineRule="auto"/>
                              <w:ind w:right="65"/>
                              <w:jc w:val="center"/>
                              <w:rPr>
                                <w:rFonts w:ascii="Courier New" w:hAnsi="Courier New" w:cs="Courier New"/>
                                <w:sz w:val="18"/>
                                <w:szCs w:val="18"/>
                              </w:rPr>
                            </w:pPr>
                          </w:p>
                          <w:p w14:paraId="5643C8A4" w14:textId="77777777" w:rsidR="00884300" w:rsidRPr="00CD3874" w:rsidRDefault="00884300" w:rsidP="00C964CF">
                            <w:pPr>
                              <w:spacing w:after="0" w:line="240" w:lineRule="auto"/>
                              <w:ind w:right="65"/>
                              <w:jc w:val="center"/>
                              <w:rPr>
                                <w:rFonts w:ascii="Courier New" w:hAnsi="Courier New" w:cs="Courier New"/>
                                <w:sz w:val="18"/>
                                <w:szCs w:val="18"/>
                              </w:rPr>
                            </w:pPr>
                          </w:p>
                          <w:p w14:paraId="017528E7"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06AED9EC"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7CEAE875"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5AE4BEE9"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8F0972" id="_x0000_t202" coordsize="21600,21600" o:spt="202" path="m,l,21600r21600,l21600,xe">
                <v:stroke joinstyle="miter"/>
                <v:path gradientshapeok="t" o:connecttype="rect"/>
              </v:shapetype>
              <v:shape id="Caixa de Texto 2" o:spid="_x0000_s1026" type="#_x0000_t202" style="position:absolute;left:0;text-align:left;margin-left:-37.8pt;margin-top:.55pt;width:167.45pt;height:107.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">
                <v:textbox>
                  <w:txbxContent>
                    <w:p w14:paraId="7B68C3EA"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7D30DAB8" w14:textId="77777777" w:rsidR="00884300" w:rsidRPr="00CD3874" w:rsidRDefault="00884300" w:rsidP="00C964CF">
                      <w:pPr>
                        <w:spacing w:after="0" w:line="240" w:lineRule="auto"/>
                        <w:ind w:right="65"/>
                        <w:jc w:val="center"/>
                        <w:rPr>
                          <w:rFonts w:ascii="Courier New" w:hAnsi="Courier New" w:cs="Courier New"/>
                          <w:sz w:val="18"/>
                          <w:szCs w:val="18"/>
                        </w:rPr>
                      </w:pPr>
                    </w:p>
                    <w:p w14:paraId="5643C8A4" w14:textId="77777777" w:rsidR="00884300" w:rsidRPr="00CD3874" w:rsidRDefault="00884300" w:rsidP="00C964CF">
                      <w:pPr>
                        <w:spacing w:after="0" w:line="240" w:lineRule="auto"/>
                        <w:ind w:right="65"/>
                        <w:jc w:val="center"/>
                        <w:rPr>
                          <w:rFonts w:ascii="Courier New" w:hAnsi="Courier New" w:cs="Courier New"/>
                          <w:sz w:val="18"/>
                          <w:szCs w:val="18"/>
                        </w:rPr>
                      </w:pPr>
                    </w:p>
                    <w:p w14:paraId="017528E7"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06AED9EC"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7CEAE875"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5AE4BEE9" w14:textId="77777777" w:rsidR="00884300" w:rsidRPr="00CD3874" w:rsidRDefault="00884300" w:rsidP="00C964C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189FD5B1" w14:textId="4E17AD32" w:rsidR="00C964CF" w:rsidRPr="00087F65" w:rsidRDefault="00C964CF" w:rsidP="00C964CF">
      <w:pPr>
        <w:tabs>
          <w:tab w:val="right" w:pos="8080"/>
        </w:tabs>
        <w:suppressAutoHyphens/>
        <w:spacing w:after="0" w:line="240" w:lineRule="auto"/>
        <w:ind w:right="-568"/>
        <w:jc w:val="right"/>
        <w:rPr>
          <w:rFonts w:ascii="Times New Roman" w:hAnsi="Times New Roman" w:cs="Times New Roman"/>
        </w:rPr>
      </w:pPr>
      <w:r w:rsidRPr="000C521D">
        <w:rPr>
          <w:rFonts w:ascii="Times New Roman" w:hAnsi="Times New Roman" w:cs="Times New Roman"/>
        </w:rPr>
        <w:t xml:space="preserve">Riqueza/SC, </w:t>
      </w:r>
      <w:r w:rsidRPr="00E71C9B">
        <w:rPr>
          <w:rFonts w:ascii="Times New Roman" w:hAnsi="Times New Roman" w:cs="Times New Roman"/>
          <w:strike/>
          <w:color w:val="FF0000"/>
        </w:rPr>
        <w:t>27 de janeiro</w:t>
      </w:r>
      <w:r w:rsidRPr="00E71C9B">
        <w:rPr>
          <w:rFonts w:ascii="Times New Roman" w:hAnsi="Times New Roman" w:cs="Times New Roman"/>
          <w:color w:val="FF0000"/>
        </w:rPr>
        <w:t xml:space="preserve"> </w:t>
      </w:r>
      <w:r w:rsidR="00E71C9B">
        <w:rPr>
          <w:rFonts w:ascii="Times New Roman" w:hAnsi="Times New Roman" w:cs="Times New Roman"/>
        </w:rPr>
        <w:t xml:space="preserve">04 de fevereiro </w:t>
      </w:r>
      <w:r w:rsidRPr="000C521D">
        <w:rPr>
          <w:rFonts w:ascii="Times New Roman" w:hAnsi="Times New Roman" w:cs="Times New Roman"/>
        </w:rPr>
        <w:t>de 202</w:t>
      </w:r>
      <w:r>
        <w:rPr>
          <w:rFonts w:ascii="Times New Roman" w:hAnsi="Times New Roman" w:cs="Times New Roman"/>
        </w:rPr>
        <w:t>5</w:t>
      </w:r>
      <w:r w:rsidRPr="000C521D">
        <w:rPr>
          <w:rFonts w:ascii="Times New Roman" w:hAnsi="Times New Roman" w:cs="Times New Roman"/>
        </w:rPr>
        <w:t>.</w:t>
      </w:r>
    </w:p>
    <w:p w14:paraId="46D5A7AA" w14:textId="044DF215" w:rsidR="00C964CF" w:rsidRPr="00087F65" w:rsidRDefault="00C964CF" w:rsidP="00C964CF">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0D8DFFB9" w14:textId="089E780B" w:rsidR="00C964CF" w:rsidRPr="00087F65" w:rsidRDefault="00C964CF" w:rsidP="00C964CF">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1B982351" w14:textId="4A0AD6FA" w:rsidR="00C964CF" w:rsidRPr="00C216B2" w:rsidRDefault="00C964CF" w:rsidP="00C964CF">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000000" w:themeColor="text1"/>
          <w:lang w:eastAsia="pt-BR"/>
        </w:rPr>
      </w:pPr>
      <w:r w:rsidRPr="00C216B2">
        <w:rPr>
          <w:rFonts w:ascii="Times New Roman" w:eastAsia="Times New Roman" w:hAnsi="Times New Roman" w:cs="Times New Roman"/>
          <w:b/>
          <w:color w:val="000000" w:themeColor="text1"/>
          <w:lang w:eastAsia="pt-BR"/>
        </w:rPr>
        <w:t>JULIANO LUIZ BORTOLANZA</w:t>
      </w:r>
    </w:p>
    <w:p w14:paraId="368F9C5D" w14:textId="7A6F2345" w:rsidR="00C964CF" w:rsidRPr="00087F65" w:rsidRDefault="00C964CF" w:rsidP="00C964CF">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Pr>
          <w:rFonts w:ascii="Times New Roman" w:eastAsia="Times New Roman" w:hAnsi="Times New Roman" w:cs="Times New Roman"/>
          <w:lang w:eastAsia="pt-BR"/>
        </w:rPr>
        <w:t>de Riqueza</w:t>
      </w:r>
    </w:p>
    <w:p w14:paraId="3E6E6FA1" w14:textId="37CC370C" w:rsidR="00C964CF" w:rsidRPr="00087F65" w:rsidRDefault="00C964CF" w:rsidP="00C964CF">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1B43C4D7" w14:textId="10690FED" w:rsidR="00C964CF" w:rsidRDefault="00C964CF" w:rsidP="005B2657">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11E33B88" w14:textId="77777777" w:rsidR="00C964CF" w:rsidRPr="00261AF3" w:rsidRDefault="00C964CF" w:rsidP="00261AF3">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E4F277B" w14:textId="77777777" w:rsidR="00C964CF" w:rsidRPr="00261AF3" w:rsidRDefault="00C964CF" w:rsidP="00261AF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261AF3">
        <w:rPr>
          <w:rFonts w:ascii="Times New Roman" w:hAnsi="Times New Roman" w:cs="Times New Roman"/>
          <w:b/>
        </w:rPr>
        <w:t xml:space="preserve">PROCESSO LICITATÓRIO Nº 33/2025 </w:t>
      </w:r>
    </w:p>
    <w:p w14:paraId="6DAA93D1" w14:textId="77777777" w:rsidR="00C964CF" w:rsidRPr="00261AF3" w:rsidRDefault="00C964CF" w:rsidP="00261AF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261AF3">
        <w:rPr>
          <w:rFonts w:ascii="Times New Roman" w:hAnsi="Times New Roman" w:cs="Times New Roman"/>
          <w:b/>
        </w:rPr>
        <w:t xml:space="preserve">PREGÃO ELETRÔNICO – REGISTRO DE PREÇOS Nº 02/2025 </w:t>
      </w:r>
    </w:p>
    <w:p w14:paraId="43F5A127" w14:textId="77777777" w:rsidR="00C964CF" w:rsidRPr="00261AF3" w:rsidRDefault="00C964CF" w:rsidP="00261AF3">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09ADCA6A" w14:textId="77777777" w:rsidR="00261AF3" w:rsidRPr="00261AF3" w:rsidRDefault="00261AF3" w:rsidP="00282BE3">
      <w:pPr>
        <w:shd w:val="clear" w:color="auto" w:fill="A6A6A6" w:themeFill="background1" w:themeFillShade="A6"/>
        <w:spacing w:after="0" w:line="240" w:lineRule="auto"/>
        <w:ind w:right="-568"/>
        <w:jc w:val="center"/>
        <w:rPr>
          <w:rFonts w:ascii="Times New Roman" w:hAnsi="Times New Roman" w:cs="Times New Roman"/>
          <w:b/>
          <w:u w:val="single"/>
        </w:rPr>
      </w:pPr>
      <w:r w:rsidRPr="00261AF3">
        <w:rPr>
          <w:rFonts w:ascii="Times New Roman" w:hAnsi="Times New Roman" w:cs="Times New Roman"/>
          <w:b/>
          <w:u w:val="single"/>
        </w:rPr>
        <w:t>ESTUDO TÉCNICO PRELIMINAR 06/2025</w:t>
      </w:r>
    </w:p>
    <w:p w14:paraId="6B3AF403" w14:textId="77777777" w:rsidR="00261AF3" w:rsidRPr="00261AF3" w:rsidRDefault="00884300" w:rsidP="00261AF3">
      <w:pPr>
        <w:spacing w:after="0" w:line="240" w:lineRule="auto"/>
        <w:ind w:right="-568"/>
        <w:jc w:val="center"/>
        <w:rPr>
          <w:rFonts w:ascii="Times New Roman" w:hAnsi="Times New Roman" w:cs="Times New Roman"/>
          <w:color w:val="0563C1"/>
          <w:u w:val="single"/>
        </w:rPr>
      </w:pPr>
      <w:hyperlink r:id="rId255">
        <w:r w:rsidR="00261AF3" w:rsidRPr="00261AF3">
          <w:rPr>
            <w:rFonts w:ascii="Times New Roman" w:hAnsi="Times New Roman" w:cs="Times New Roman"/>
            <w:color w:val="0000FF"/>
            <w:u w:val="single"/>
          </w:rPr>
          <w:t>Lei Federal nº 14.133/2021</w:t>
        </w:r>
      </w:hyperlink>
      <w:r w:rsidR="00261AF3" w:rsidRPr="00261AF3">
        <w:rPr>
          <w:rFonts w:ascii="Times New Roman" w:hAnsi="Times New Roman" w:cs="Times New Roman"/>
        </w:rPr>
        <w:t xml:space="preserve">: </w:t>
      </w:r>
      <w:hyperlink r:id="rId256" w:anchor="art6xx">
        <w:r w:rsidR="00261AF3" w:rsidRPr="00261AF3">
          <w:rPr>
            <w:rFonts w:ascii="Times New Roman" w:hAnsi="Times New Roman" w:cs="Times New Roman"/>
            <w:color w:val="0000FF"/>
            <w:u w:val="single"/>
          </w:rPr>
          <w:t>art. 6º, XX</w:t>
        </w:r>
      </w:hyperlink>
      <w:r w:rsidR="00261AF3" w:rsidRPr="00261AF3">
        <w:rPr>
          <w:rFonts w:ascii="Times New Roman" w:hAnsi="Times New Roman" w:cs="Times New Roman"/>
        </w:rPr>
        <w:t xml:space="preserve"> c/c </w:t>
      </w:r>
      <w:hyperlink r:id="rId257" w:anchor="art18%C2%A71">
        <w:r w:rsidR="00261AF3" w:rsidRPr="00261AF3">
          <w:rPr>
            <w:rFonts w:ascii="Times New Roman" w:hAnsi="Times New Roman" w:cs="Times New Roman"/>
            <w:color w:val="0000FF"/>
            <w:u w:val="single"/>
          </w:rPr>
          <w:t>art. 18, §§ 1º e 2º</w:t>
        </w:r>
      </w:hyperlink>
    </w:p>
    <w:p w14:paraId="4FAFF713" w14:textId="77777777" w:rsidR="00261AF3" w:rsidRPr="00261AF3" w:rsidRDefault="00261AF3" w:rsidP="00261AF3">
      <w:pPr>
        <w:spacing w:after="0" w:line="240" w:lineRule="auto"/>
        <w:ind w:right="-568"/>
        <w:jc w:val="both"/>
        <w:rPr>
          <w:rFonts w:ascii="Times New Roman" w:hAnsi="Times New Roman" w:cs="Times New Roman"/>
          <w:color w:val="0563C1"/>
          <w:u w:val="single"/>
        </w:rPr>
      </w:pPr>
    </w:p>
    <w:p w14:paraId="2CA6619B" w14:textId="77777777" w:rsidR="00261AF3" w:rsidRPr="00261AF3" w:rsidRDefault="00261AF3" w:rsidP="00261AF3">
      <w:pPr>
        <w:numPr>
          <w:ilvl w:val="0"/>
          <w:numId w:val="193"/>
        </w:numPr>
        <w:pBdr>
          <w:top w:val="nil"/>
          <w:left w:val="nil"/>
          <w:bottom w:val="nil"/>
          <w:right w:val="nil"/>
          <w:between w:val="nil"/>
        </w:pBdr>
        <w:spacing w:after="0" w:line="240" w:lineRule="auto"/>
        <w:ind w:right="-568"/>
        <w:jc w:val="both"/>
        <w:rPr>
          <w:rFonts w:ascii="Times New Roman" w:hAnsi="Times New Roman" w:cs="Times New Roman"/>
          <w:b/>
          <w:color w:val="000000"/>
          <w:u w:val="single"/>
        </w:rPr>
      </w:pPr>
      <w:r w:rsidRPr="00261AF3">
        <w:rPr>
          <w:rFonts w:ascii="Times New Roman" w:hAnsi="Times New Roman" w:cs="Times New Roman"/>
          <w:b/>
          <w:color w:val="000000"/>
          <w:u w:val="single"/>
        </w:rPr>
        <w:t>INTRODUÇÃO</w:t>
      </w:r>
    </w:p>
    <w:p w14:paraId="05FB38A6"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11B8FAC5" w14:textId="77777777" w:rsidR="00261AF3" w:rsidRPr="00261AF3" w:rsidRDefault="00261AF3" w:rsidP="00261AF3">
      <w:pPr>
        <w:spacing w:after="0" w:line="240" w:lineRule="auto"/>
        <w:ind w:right="-568"/>
        <w:jc w:val="both"/>
        <w:rPr>
          <w:rFonts w:ascii="Times New Roman" w:hAnsi="Times New Roman" w:cs="Times New Roman"/>
          <w:color w:val="0563C1"/>
          <w:u w:val="single"/>
        </w:rPr>
      </w:pPr>
    </w:p>
    <w:p w14:paraId="00790F78"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1 Descrição da necessidade da contratação, considerado o problema a ser resolvido sob a perspectiva do interesse público.</w:t>
      </w:r>
    </w:p>
    <w:p w14:paraId="3F530F0A"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1.1 </w:t>
      </w:r>
      <w:r w:rsidRPr="00261AF3">
        <w:rPr>
          <w:rFonts w:ascii="Times New Roman" w:hAnsi="Times New Roman" w:cs="Times New Roman"/>
        </w:rPr>
        <w:t xml:space="preserve">A aquisição de combustíveis será para atendimento das necessidades da frota e nas áreas administrativas e operacionais. </w:t>
      </w:r>
    </w:p>
    <w:p w14:paraId="7074BF0F"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1.2 </w:t>
      </w:r>
      <w:r w:rsidRPr="00261AF3">
        <w:rPr>
          <w:rFonts w:ascii="Times New Roman" w:hAnsi="Times New Roman" w:cs="Times New Roman"/>
        </w:rPr>
        <w:t xml:space="preserve">A aquisição de combustíveis é essencial para a continuidade dos serviços prestados, uma vez que possuímos uma frota de veículos, que precisam de abastecimento continuo e ininterrupto. O fornecimento de combustíveis aos veículos viabiliza e agiliza o deslocamento de nossos servidores, equipamentos em situações rotineiras e emergencial dentro das diversas áreas do nosso órgão. </w:t>
      </w:r>
    </w:p>
    <w:p w14:paraId="49D2923E"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1.3 </w:t>
      </w:r>
      <w:r w:rsidRPr="00261AF3">
        <w:rPr>
          <w:rFonts w:ascii="Times New Roman" w:hAnsi="Times New Roman" w:cs="Times New Roman"/>
        </w:rPr>
        <w:t>Os postos de combustível deverão estar situados num raio de 5 km a sede do município de Riqueza/SC, a título de melhor logística e estratégia do abastecimento. Quanto à exigência de localização, somente serão aceitas licitantes cujo posto de abastecimento esteja localizado no perímetro urbano do município, está se faz necessária tendo em vista o princípio de economicidade, eficácia e eficiência para obtenção da proposta mais vantajosa para o Município de Riqueza, pois, se a distância entre a sede do Município e a da Contratada for grande, a vantagem do “menor preço” ficará prejudicada em razão do aumento do custo com o deslocamento da frota e há no raio empresas em número suficiente, não restando comprometido o princípio da competitividade.</w:t>
      </w:r>
    </w:p>
    <w:p w14:paraId="2E412EAA"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1.4 </w:t>
      </w:r>
      <w:r w:rsidRPr="00261AF3">
        <w:rPr>
          <w:rFonts w:ascii="Times New Roman" w:hAnsi="Times New Roman" w:cs="Times New Roman"/>
        </w:rPr>
        <w:t xml:space="preserve">A fixação da área de localização do posto de abastecimento dos licitantes, neste caso, é indispensável à satisfação do interesse público, que além de evitar prejuízos econômicos, resguarda a vida, pois evita perda de tempo no deslocamento para abastecer frota “(ambulância, caminhões tratores, </w:t>
      </w:r>
      <w:proofErr w:type="spellStart"/>
      <w:r w:rsidRPr="00261AF3">
        <w:rPr>
          <w:rFonts w:ascii="Times New Roman" w:hAnsi="Times New Roman" w:cs="Times New Roman"/>
        </w:rPr>
        <w:t>patrolas</w:t>
      </w:r>
      <w:proofErr w:type="spellEnd"/>
      <w:r w:rsidRPr="00261AF3">
        <w:rPr>
          <w:rFonts w:ascii="Times New Roman" w:hAnsi="Times New Roman" w:cs="Times New Roman"/>
        </w:rPr>
        <w:t>/outros)”.</w:t>
      </w:r>
    </w:p>
    <w:p w14:paraId="15A7F6F1"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1.5 </w:t>
      </w:r>
      <w:r w:rsidRPr="00261AF3">
        <w:rPr>
          <w:rFonts w:ascii="Times New Roman" w:hAnsi="Times New Roman" w:cs="Times New Roman"/>
        </w:rPr>
        <w:t>Ainda a aquisição de Aditivo (ARLA 32) é necessária devido a alguns veículos necessitarem desse abastecimento.</w:t>
      </w:r>
    </w:p>
    <w:p w14:paraId="67B94474"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1.6 </w:t>
      </w:r>
      <w:r w:rsidRPr="00261AF3">
        <w:rPr>
          <w:rFonts w:ascii="Times New Roman" w:hAnsi="Times New Roman" w:cs="Times New Roman"/>
        </w:rPr>
        <w:t>Sobre a restrição de quilometragem não se aplica a (ARLA 32).</w:t>
      </w:r>
    </w:p>
    <w:p w14:paraId="49840C3A" w14:textId="77777777" w:rsidR="00261AF3" w:rsidRPr="00261AF3" w:rsidRDefault="00261AF3" w:rsidP="00261AF3">
      <w:pPr>
        <w:spacing w:after="0" w:line="240" w:lineRule="auto"/>
        <w:ind w:right="-568"/>
        <w:jc w:val="both"/>
        <w:rPr>
          <w:rFonts w:ascii="Times New Roman" w:eastAsia="Calibri" w:hAnsi="Times New Roman" w:cs="Times New Roman"/>
        </w:rPr>
      </w:pPr>
    </w:p>
    <w:p w14:paraId="69D5F119"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2 Requisitos da contratação.</w:t>
      </w:r>
    </w:p>
    <w:p w14:paraId="4F8F38BA"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 xml:space="preserve">2.1 </w:t>
      </w:r>
      <w:r w:rsidRPr="00261AF3">
        <w:rPr>
          <w:rFonts w:ascii="Times New Roman" w:hAnsi="Times New Roman" w:cs="Times New Roman"/>
        </w:rPr>
        <w:t>Os produtos deverão ser de primeira qualidade e a sua aquisição será parcelada e continua, de acordo com a solicitação prévia do município de Riqueza, através de requisições e ou solicitações do Departamento responsável.</w:t>
      </w:r>
    </w:p>
    <w:p w14:paraId="44801FF2"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2.2 </w:t>
      </w:r>
      <w:r w:rsidRPr="00261AF3">
        <w:rPr>
          <w:rFonts w:ascii="Times New Roman" w:hAnsi="Times New Roman" w:cs="Times New Roman"/>
        </w:rPr>
        <w:t>O contratado deverá assumir a responsabilidade por todas as providências e obrigações estabelecidas na legislação específica sobre a qualidade e especificação dos materiais que serão entregues.</w:t>
      </w:r>
    </w:p>
    <w:p w14:paraId="025661BB"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2.3</w:t>
      </w:r>
      <w:r w:rsidRPr="00261AF3">
        <w:rPr>
          <w:rFonts w:ascii="Times New Roman" w:hAnsi="Times New Roman" w:cs="Times New Roman"/>
        </w:rPr>
        <w:t xml:space="preserve"> O contratado deverá fornecer diretamente o objeto, não podendo transferir a responsabilidade pelo objeto demandado para nenhuma outra empresa ou instituição de qualquer natureza. </w:t>
      </w:r>
    </w:p>
    <w:p w14:paraId="46EFFC1B"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2.4</w:t>
      </w:r>
      <w:r w:rsidRPr="00261AF3">
        <w:rPr>
          <w:rFonts w:ascii="Times New Roman" w:hAnsi="Times New Roman" w:cs="Times New Roman"/>
        </w:rPr>
        <w:t xml:space="preserve"> O contratado deverá fornecer o objeto produzido de acordo com as normas vigentes, de boa qualidade e de excelente aceitação no mercado.</w:t>
      </w:r>
    </w:p>
    <w:p w14:paraId="7FA761FD" w14:textId="77777777" w:rsidR="00261AF3" w:rsidRPr="00261AF3" w:rsidRDefault="00261AF3" w:rsidP="00261AF3">
      <w:pPr>
        <w:spacing w:after="0" w:line="240" w:lineRule="auto"/>
        <w:ind w:right="-568"/>
        <w:jc w:val="both"/>
        <w:rPr>
          <w:rFonts w:ascii="Times New Roman" w:hAnsi="Times New Roman" w:cs="Times New Roman"/>
        </w:rPr>
      </w:pPr>
      <w:proofErr w:type="gramStart"/>
      <w:r w:rsidRPr="00261AF3">
        <w:rPr>
          <w:rFonts w:ascii="Times New Roman" w:hAnsi="Times New Roman" w:cs="Times New Roman"/>
          <w:b/>
        </w:rPr>
        <w:t xml:space="preserve">2.5 </w:t>
      </w:r>
      <w:r w:rsidRPr="00261AF3">
        <w:rPr>
          <w:rFonts w:ascii="Times New Roman" w:hAnsi="Times New Roman" w:cs="Times New Roman"/>
        </w:rPr>
        <w:t xml:space="preserve"> O</w:t>
      </w:r>
      <w:proofErr w:type="gramEnd"/>
      <w:r w:rsidRPr="00261AF3">
        <w:rPr>
          <w:rFonts w:ascii="Times New Roman" w:hAnsi="Times New Roman" w:cs="Times New Roman"/>
        </w:rPr>
        <w:t xml:space="preserve"> contratado deverá arcar com todas as despesas, diretas ou indiretas, decorrentes do fornecimento do objeto, sem qualquer ônus para a municipalidade.</w:t>
      </w:r>
    </w:p>
    <w:p w14:paraId="53671102"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2.6 </w:t>
      </w:r>
      <w:r w:rsidRPr="00261AF3">
        <w:rPr>
          <w:rFonts w:ascii="Times New Roman" w:hAnsi="Times New Roman" w:cs="Times New Roman"/>
        </w:rPr>
        <w:t>A Contratada deverá apresentar os requisitos de habilitação jurídica, fiscal, econômico-financeira previstos no edital.</w:t>
      </w:r>
    </w:p>
    <w:p w14:paraId="34045B5C"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 xml:space="preserve">2.7 </w:t>
      </w:r>
      <w:r w:rsidRPr="00261AF3">
        <w:rPr>
          <w:rFonts w:ascii="Times New Roman" w:hAnsi="Times New Roman" w:cs="Times New Roman"/>
        </w:rPr>
        <w:t>Registro na Agência Nacional de Petróleo – ANP.</w:t>
      </w:r>
    </w:p>
    <w:p w14:paraId="2631A5E6" w14:textId="77777777" w:rsidR="00261AF3" w:rsidRPr="00261AF3" w:rsidRDefault="00261AF3" w:rsidP="00261AF3">
      <w:pPr>
        <w:spacing w:after="0" w:line="240" w:lineRule="auto"/>
        <w:ind w:right="-568"/>
        <w:jc w:val="both"/>
        <w:rPr>
          <w:rFonts w:ascii="Times New Roman" w:hAnsi="Times New Roman" w:cs="Times New Roman"/>
          <w:b/>
        </w:rPr>
      </w:pPr>
    </w:p>
    <w:p w14:paraId="59B63B59"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lastRenderedPageBreak/>
        <w:t>3 Levantamento de mercado, que consiste na análise das alternativas possíveis, e justificativa técnica e econômica da escolha do tipo de solução a contratar.</w:t>
      </w:r>
    </w:p>
    <w:p w14:paraId="3F0FBA85"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3.1 </w:t>
      </w:r>
      <w:r w:rsidRPr="00261AF3">
        <w:rPr>
          <w:rFonts w:ascii="Times New Roman" w:hAnsi="Times New Roman" w:cs="Times New Roman"/>
        </w:rPr>
        <w:t>Existem duas possíveis soluções:</w:t>
      </w:r>
    </w:p>
    <w:p w14:paraId="59735D73"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Alternativa 1:</w:t>
      </w:r>
      <w:r w:rsidRPr="00261AF3">
        <w:rPr>
          <w:rFonts w:ascii="Times New Roman" w:hAnsi="Times New Roman" w:cs="Times New Roman"/>
        </w:rPr>
        <w:t xml:space="preserve"> Aquisição de Combustíveis Diretamente com Postos de Combustíveis</w:t>
      </w:r>
    </w:p>
    <w:p w14:paraId="39D4FC83"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A aquisição de combustíveis diretamente com postos locais apresenta diversas vantagens, principalmente no que tange à agilidade e continuidade operacional. A proximidade dos postos, sobretudo em áreas urbanas, garante abastecimento rápido e contínuo, o que é fundamental para serviços de emergência, como ambulâncias, e para veículos operacionais.</w:t>
      </w:r>
    </w:p>
    <w:p w14:paraId="3AE81178"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Outra vantagem significativa é a redução de custos, uma vez que não há necessidade de investimentos em infraestrutura para estocagem própria, como tanques, sistemas de segurança ou certificações ambientais. Além disso, a conformidade regulamentar é facilitada, transferindo-se a responsabilidade pela qualidade e segurança dos combustíveis ao fornecedor, que deve garantir a entrega dentro das normas vigentes, como as exigidas pela ANP (Agência Nacional do Petróleo).</w:t>
      </w:r>
    </w:p>
    <w:p w14:paraId="73F3074D"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Por fim, essa alternativa reduz o risco de impactos ambientais, já que elimina a possibilidade de acidentes decorrentes de vazamentos ou manuseio inadequado, uma vez que não há estocagem própria.</w:t>
      </w:r>
    </w:p>
    <w:p w14:paraId="4D6C0597"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Entretanto, essa modalidade apresenta como principal desvantagem a dependência de fornecedores locais, o que pode limitar o controle sobre preços e disponibilidade.</w:t>
      </w:r>
    </w:p>
    <w:p w14:paraId="441F4BFF"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Alternativa 2:</w:t>
      </w:r>
      <w:r w:rsidRPr="00261AF3">
        <w:rPr>
          <w:rFonts w:ascii="Times New Roman" w:hAnsi="Times New Roman" w:cs="Times New Roman"/>
        </w:rPr>
        <w:t xml:space="preserve"> Aquisição de Lotes de Combustíveis com Estocagem Própria</w:t>
      </w:r>
    </w:p>
    <w:p w14:paraId="7FB33CD1"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A segunda opção envolve a aquisição de combustíveis em grandes lotes, com estocagem própria pelo município. Essa estratégia apresenta a vantagem de possibilitar economias por volume, uma vez que compras em grandes quantidades permitem negociar preços mais baixos por litro diretamente com as distribuidoras.</w:t>
      </w:r>
    </w:p>
    <w:p w14:paraId="1A310D32"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Além disso, essa alternativa oferece maior controle direto sobre o estoque, o que possibilita um planejamento mais eficaz e maior previsibilidade no uso dos combustíveis.</w:t>
      </w:r>
    </w:p>
    <w:p w14:paraId="66D406F6"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Contudo, optar por estocagem própria exige investimentos significativos em infraestrutura e gestão, além de atender a todas as exigências de segurança e regulamentação ambiental para evitar riscos operacionais e ambientais.</w:t>
      </w:r>
    </w:p>
    <w:p w14:paraId="6F1BF65D"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3.2</w:t>
      </w:r>
      <w:r w:rsidRPr="00261AF3">
        <w:rPr>
          <w:rFonts w:ascii="Times New Roman" w:hAnsi="Times New Roman" w:cs="Times New Roman"/>
        </w:rPr>
        <w:t xml:space="preserve"> Considerando os aspectos analisados, conclui-se que a aquisição de combustíveis diretamente com postos de combustíveis é a melhor opção para o município de Riqueza/SC. Esse modelo evita altos investimentos iniciais e custos recorrentes de manutenção de infraestrutura própria. Ademais, garante maior segurança e conformidade, minimizando os riscos ambientais e transferindo ao fornecedor a responsabilidade pela qualidade do combustível, em conformidade com a ANP. Também oferece flexibilidade operacional, garantindo abastecimento contínuo e eficiente, adaptando-se rapidamente às necessidades da frota e priorizando serviços emergenciais. Outro ponto importante é o impacto positivo na economia local. Optar por adquirir combustíveis diretamente nos postos do município mantém o dinheiro circulando na economia local, fortalecendo os negócios regionais e gerando benefícios para a comunidade. A alternativa de estocagem própria, embora viável para grandes cidades ou operações com alta demanda fixa, mostra-se inadequada para um município de pequeno porte como Riqueza, devido às limitações de recursos e à menor escala de consumo.</w:t>
      </w:r>
    </w:p>
    <w:p w14:paraId="1EC73650" w14:textId="77777777" w:rsidR="00261AF3" w:rsidRPr="00261AF3" w:rsidRDefault="00261AF3" w:rsidP="00261AF3">
      <w:pPr>
        <w:spacing w:after="0" w:line="240" w:lineRule="auto"/>
        <w:ind w:right="-568"/>
        <w:jc w:val="both"/>
        <w:rPr>
          <w:rFonts w:ascii="Times New Roman" w:hAnsi="Times New Roman" w:cs="Times New Roman"/>
        </w:rPr>
      </w:pPr>
    </w:p>
    <w:p w14:paraId="5B7B5D86"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4 Descrição da solução como um todo, inclusive das exigências relacionadas à manutenção e à assistência técnica, quando for o caso.</w:t>
      </w:r>
    </w:p>
    <w:p w14:paraId="26BFBBF1"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4.1</w:t>
      </w:r>
      <w:r w:rsidRPr="00261AF3">
        <w:rPr>
          <w:rFonts w:ascii="Times New Roman" w:hAnsi="Times New Roman" w:cs="Times New Roman"/>
        </w:rPr>
        <w:t xml:space="preserve"> O fornecimento de combustível se torna mais vantajoso com a aquisição do item diretamente de fornecedores especializados e em maior quantidade garantindo ampla concorrência e menor preço. A prestação dos serviços deverá atender toda a frota do município.</w:t>
      </w:r>
    </w:p>
    <w:p w14:paraId="2499D35C"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4.2 </w:t>
      </w:r>
      <w:r w:rsidRPr="00261AF3">
        <w:rPr>
          <w:rFonts w:ascii="Times New Roman" w:hAnsi="Times New Roman" w:cs="Times New Roman"/>
        </w:rPr>
        <w:t xml:space="preserve">Garantir o pleno funcionamento de veículos e equipamentos do patrimônio, visando o transporte de pessoas, equipamentos, maquinários, ônibus, ambulâncias entre outros, visando o pleno funcionamento de todos os setores. </w:t>
      </w:r>
    </w:p>
    <w:p w14:paraId="3C4E3CD9"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4.3 </w:t>
      </w:r>
      <w:r w:rsidRPr="00261AF3">
        <w:rPr>
          <w:rFonts w:ascii="Times New Roman" w:hAnsi="Times New Roman" w:cs="Times New Roman"/>
        </w:rPr>
        <w:t xml:space="preserve">Os serviços serão executados conforme discriminado abaixo: O abastecimento dos veículos de propriedade do município, deverá ser efetuado no posto de revenda de combustíveis do fornecedor (bombas de abastecimento de combustíveis), obedecendo às normas da Agência Nacional do Petróleo. </w:t>
      </w:r>
      <w:r w:rsidRPr="00261AF3">
        <w:rPr>
          <w:rFonts w:ascii="Times New Roman" w:hAnsi="Times New Roman" w:cs="Times New Roman"/>
          <w:b/>
        </w:rPr>
        <w:t xml:space="preserve">4.4 </w:t>
      </w:r>
      <w:r w:rsidRPr="00261AF3">
        <w:rPr>
          <w:rFonts w:ascii="Times New Roman" w:hAnsi="Times New Roman" w:cs="Times New Roman"/>
        </w:rPr>
        <w:t xml:space="preserve">O fornecimento será efetuado de forma parcelada, no posto de revenda de combustíveis da Contratada. </w:t>
      </w:r>
    </w:p>
    <w:p w14:paraId="2081352A"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lastRenderedPageBreak/>
        <w:t xml:space="preserve">4.5 </w:t>
      </w:r>
      <w:r w:rsidRPr="00261AF3">
        <w:rPr>
          <w:rFonts w:ascii="Times New Roman" w:hAnsi="Times New Roman" w:cs="Times New Roman"/>
        </w:rPr>
        <w:t xml:space="preserve">O sistema de gerenciamento eletrônico do posto de abastecimento deverá possuir os requisitos mínimos para emitir e fornecer, a cada operação e por geração automática eletrônica, comprovante de abastecimento no qual deverão constar: </w:t>
      </w:r>
    </w:p>
    <w:p w14:paraId="17E1480E"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 xml:space="preserve">a) Identificação do cliente; </w:t>
      </w:r>
    </w:p>
    <w:p w14:paraId="3895F29D"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 xml:space="preserve">b) Data do abastecimento; </w:t>
      </w:r>
    </w:p>
    <w:p w14:paraId="6B894D58"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 xml:space="preserve">c) Tipo de combustível; </w:t>
      </w:r>
    </w:p>
    <w:p w14:paraId="0D6920C8"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 xml:space="preserve">d) </w:t>
      </w:r>
      <w:proofErr w:type="spellStart"/>
      <w:r w:rsidRPr="00261AF3">
        <w:rPr>
          <w:rFonts w:ascii="Times New Roman" w:hAnsi="Times New Roman" w:cs="Times New Roman"/>
        </w:rPr>
        <w:t>Litragem</w:t>
      </w:r>
      <w:proofErr w:type="spellEnd"/>
      <w:r w:rsidRPr="00261AF3">
        <w:rPr>
          <w:rFonts w:ascii="Times New Roman" w:hAnsi="Times New Roman" w:cs="Times New Roman"/>
        </w:rPr>
        <w:t xml:space="preserve"> abastecida e o respectivo valor total em reais; </w:t>
      </w:r>
    </w:p>
    <w:p w14:paraId="151B5D38"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 xml:space="preserve">e) Placa do veículo. </w:t>
      </w:r>
    </w:p>
    <w:p w14:paraId="55D3E889"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 xml:space="preserve">f) Quilometragem registrada em seu </w:t>
      </w:r>
      <w:proofErr w:type="spellStart"/>
      <w:r w:rsidRPr="00261AF3">
        <w:rPr>
          <w:rFonts w:ascii="Times New Roman" w:hAnsi="Times New Roman" w:cs="Times New Roman"/>
        </w:rPr>
        <w:t>hodômetro</w:t>
      </w:r>
      <w:proofErr w:type="spellEnd"/>
      <w:r w:rsidRPr="00261AF3">
        <w:rPr>
          <w:rFonts w:ascii="Times New Roman" w:hAnsi="Times New Roman" w:cs="Times New Roman"/>
        </w:rPr>
        <w:t>;</w:t>
      </w:r>
    </w:p>
    <w:p w14:paraId="3D8CBCA4"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rPr>
        <w:t>g) Assinatura do solicitante.</w:t>
      </w:r>
    </w:p>
    <w:p w14:paraId="5B2DB67E"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4.6 </w:t>
      </w:r>
      <w:r w:rsidRPr="00261AF3">
        <w:rPr>
          <w:rFonts w:ascii="Times New Roman" w:hAnsi="Times New Roman" w:cs="Times New Roman"/>
        </w:rPr>
        <w:t xml:space="preserve">A qualidade dos combustíveis fornecido pelo posto de revenda é de inteira responsabilidade da CONTRATADA, ficando a seu encargo o controle e a fiscalização seguindo as exigências legais e as especificações técnicas da Agência Nacional de Petróleo – ANP. </w:t>
      </w:r>
    </w:p>
    <w:p w14:paraId="03BEF497"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4.7 </w:t>
      </w:r>
      <w:r w:rsidRPr="00261AF3">
        <w:rPr>
          <w:rFonts w:ascii="Times New Roman" w:hAnsi="Times New Roman" w:cs="Times New Roman"/>
        </w:rPr>
        <w:t>A contratada deverá oferecer os recursos e meios necessários e suficientes para a supervisão e fiscalização da regularidade e correção dos abastecimentos, além de assegurar que:</w:t>
      </w:r>
    </w:p>
    <w:p w14:paraId="4FB9FF26"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a)</w:t>
      </w:r>
      <w:r w:rsidRPr="00261AF3">
        <w:rPr>
          <w:rFonts w:ascii="Times New Roman" w:hAnsi="Times New Roman" w:cs="Times New Roman"/>
        </w:rPr>
        <w:t xml:space="preserve"> Todo combustível registrado pela bomba seja efetivamente abastecido no veículo indicado; </w:t>
      </w:r>
    </w:p>
    <w:p w14:paraId="2D7E3AC9"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b)</w:t>
      </w:r>
      <w:r w:rsidRPr="00261AF3">
        <w:rPr>
          <w:rFonts w:ascii="Times New Roman" w:hAnsi="Times New Roman" w:cs="Times New Roman"/>
        </w:rPr>
        <w:t xml:space="preserve"> Não sejam abastecidos veículos que não estejam cadastrados na frota do município; </w:t>
      </w:r>
    </w:p>
    <w:p w14:paraId="5EA1ECA9"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c)</w:t>
      </w:r>
      <w:r w:rsidRPr="00261AF3">
        <w:rPr>
          <w:rFonts w:ascii="Times New Roman" w:hAnsi="Times New Roman" w:cs="Times New Roman"/>
        </w:rPr>
        <w:t xml:space="preserve"> Os veículos cadastrados só sejam abastecidos com combustível para o qual está autorizado. </w:t>
      </w:r>
    </w:p>
    <w:p w14:paraId="0500FFB7"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4.8 </w:t>
      </w:r>
      <w:r w:rsidRPr="00261AF3">
        <w:rPr>
          <w:rFonts w:ascii="Times New Roman" w:hAnsi="Times New Roman" w:cs="Times New Roman"/>
        </w:rPr>
        <w:t>O fornecimento de combustíveis deverá ser feito excepcionalmente por meio de documento de “requisição de fornecimento”, também disponibilizado pela Contratada e sob responsabilidade do Contratante, que deverá carimbar e assinar as requisições.</w:t>
      </w:r>
    </w:p>
    <w:p w14:paraId="125ECDAD" w14:textId="77777777" w:rsidR="00261AF3" w:rsidRPr="00261AF3" w:rsidRDefault="00261AF3" w:rsidP="00261AF3">
      <w:pPr>
        <w:spacing w:after="0" w:line="240" w:lineRule="auto"/>
        <w:ind w:right="-568"/>
        <w:jc w:val="both"/>
        <w:rPr>
          <w:rFonts w:ascii="Times New Roman" w:hAnsi="Times New Roman" w:cs="Times New Roman"/>
        </w:rPr>
      </w:pPr>
    </w:p>
    <w:p w14:paraId="5A05102E"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0F4AA69B"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5.1</w:t>
      </w:r>
      <w:r w:rsidRPr="00261AF3">
        <w:rPr>
          <w:rFonts w:ascii="Times New Roman" w:hAnsi="Times New Roman" w:cs="Times New Roman"/>
        </w:rPr>
        <w:t xml:space="preserve"> A estimativa da quantidade a ser adquirida consta na tabela abaixo.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786"/>
        <w:gridCol w:w="6401"/>
        <w:gridCol w:w="1328"/>
      </w:tblGrid>
      <w:tr w:rsidR="00261AF3" w:rsidRPr="00261AF3" w14:paraId="3F215E82" w14:textId="77777777" w:rsidTr="009A1D8A">
        <w:trPr>
          <w:trHeight w:val="678"/>
        </w:trPr>
        <w:tc>
          <w:tcPr>
            <w:tcW w:w="557" w:type="dxa"/>
            <w:tcBorders>
              <w:top w:val="single" w:sz="4" w:space="0" w:color="auto"/>
              <w:left w:val="single" w:sz="4" w:space="0" w:color="auto"/>
              <w:bottom w:val="single" w:sz="4" w:space="0" w:color="auto"/>
              <w:right w:val="single" w:sz="4" w:space="0" w:color="auto"/>
            </w:tcBorders>
            <w:vAlign w:val="center"/>
            <w:hideMark/>
          </w:tcPr>
          <w:p w14:paraId="3DE63F62" w14:textId="77777777" w:rsidR="00261AF3" w:rsidRPr="00261AF3" w:rsidRDefault="00261AF3" w:rsidP="00282BE3">
            <w:pPr>
              <w:spacing w:after="0" w:line="240" w:lineRule="auto"/>
              <w:ind w:right="-400"/>
              <w:rPr>
                <w:rFonts w:ascii="Times New Roman" w:eastAsia="Batang" w:hAnsi="Times New Roman" w:cs="Times New Roman"/>
                <w:b/>
                <w:i/>
              </w:rPr>
            </w:pPr>
            <w:r w:rsidRPr="00261AF3">
              <w:rPr>
                <w:rFonts w:ascii="Times New Roman" w:eastAsia="Batang" w:hAnsi="Times New Roman" w:cs="Times New Roman"/>
                <w:b/>
                <w:i/>
              </w:rPr>
              <w:t>Item</w:t>
            </w:r>
          </w:p>
        </w:tc>
        <w:tc>
          <w:tcPr>
            <w:tcW w:w="786" w:type="dxa"/>
            <w:tcBorders>
              <w:top w:val="single" w:sz="4" w:space="0" w:color="auto"/>
              <w:left w:val="single" w:sz="4" w:space="0" w:color="auto"/>
              <w:bottom w:val="single" w:sz="4" w:space="0" w:color="auto"/>
              <w:right w:val="single" w:sz="4" w:space="0" w:color="auto"/>
            </w:tcBorders>
            <w:vAlign w:val="center"/>
          </w:tcPr>
          <w:p w14:paraId="451A597C" w14:textId="77777777" w:rsidR="00261AF3" w:rsidRPr="00261AF3" w:rsidRDefault="00261AF3" w:rsidP="00282BE3">
            <w:pPr>
              <w:spacing w:after="0" w:line="240" w:lineRule="auto"/>
              <w:ind w:right="-568"/>
              <w:rPr>
                <w:rFonts w:ascii="Times New Roman" w:eastAsia="Batang" w:hAnsi="Times New Roman" w:cs="Times New Roman"/>
                <w:b/>
                <w:i/>
              </w:rPr>
            </w:pPr>
            <w:r w:rsidRPr="00261AF3">
              <w:rPr>
                <w:rFonts w:ascii="Times New Roman" w:eastAsia="Batang" w:hAnsi="Times New Roman" w:cs="Times New Roman"/>
                <w:b/>
                <w:i/>
              </w:rPr>
              <w:t>Unid.</w:t>
            </w:r>
          </w:p>
        </w:tc>
        <w:tc>
          <w:tcPr>
            <w:tcW w:w="6401" w:type="dxa"/>
            <w:tcBorders>
              <w:top w:val="single" w:sz="4" w:space="0" w:color="auto"/>
              <w:left w:val="single" w:sz="4" w:space="0" w:color="auto"/>
              <w:bottom w:val="single" w:sz="4" w:space="0" w:color="auto"/>
              <w:right w:val="single" w:sz="4" w:space="0" w:color="auto"/>
            </w:tcBorders>
            <w:vAlign w:val="center"/>
            <w:hideMark/>
          </w:tcPr>
          <w:p w14:paraId="1EE7BD72" w14:textId="77777777" w:rsidR="00261AF3" w:rsidRPr="00261AF3" w:rsidRDefault="00261AF3" w:rsidP="00261AF3">
            <w:pPr>
              <w:spacing w:after="0" w:line="240" w:lineRule="auto"/>
              <w:ind w:right="-568"/>
              <w:jc w:val="center"/>
              <w:rPr>
                <w:rFonts w:ascii="Times New Roman" w:eastAsia="Batang" w:hAnsi="Times New Roman" w:cs="Times New Roman"/>
                <w:b/>
                <w:i/>
              </w:rPr>
            </w:pPr>
            <w:r w:rsidRPr="00261AF3">
              <w:rPr>
                <w:rFonts w:ascii="Times New Roman" w:eastAsia="Batang" w:hAnsi="Times New Roman" w:cs="Times New Roman"/>
                <w:b/>
                <w:i/>
              </w:rPr>
              <w:t>Descrição do Objeto</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B5B7842" w14:textId="77777777" w:rsidR="00261AF3" w:rsidRPr="00261AF3" w:rsidRDefault="00261AF3" w:rsidP="00282BE3">
            <w:pPr>
              <w:spacing w:after="0" w:line="240" w:lineRule="auto"/>
              <w:ind w:right="-71"/>
              <w:jc w:val="center"/>
              <w:rPr>
                <w:rFonts w:ascii="Times New Roman" w:eastAsia="Batang" w:hAnsi="Times New Roman" w:cs="Times New Roman"/>
                <w:b/>
                <w:i/>
              </w:rPr>
            </w:pPr>
            <w:r w:rsidRPr="00261AF3">
              <w:rPr>
                <w:rFonts w:ascii="Times New Roman" w:eastAsia="Batang" w:hAnsi="Times New Roman" w:cs="Times New Roman"/>
                <w:b/>
                <w:i/>
              </w:rPr>
              <w:t>Quant. Estimada</w:t>
            </w:r>
          </w:p>
        </w:tc>
      </w:tr>
      <w:tr w:rsidR="00261AF3" w:rsidRPr="00261AF3" w14:paraId="6BE89E87" w14:textId="77777777" w:rsidTr="009A1D8A">
        <w:trPr>
          <w:trHeight w:val="385"/>
        </w:trPr>
        <w:tc>
          <w:tcPr>
            <w:tcW w:w="557" w:type="dxa"/>
            <w:tcBorders>
              <w:top w:val="single" w:sz="4" w:space="0" w:color="auto"/>
              <w:left w:val="single" w:sz="4" w:space="0" w:color="auto"/>
              <w:bottom w:val="single" w:sz="4" w:space="0" w:color="auto"/>
              <w:right w:val="single" w:sz="4" w:space="0" w:color="auto"/>
            </w:tcBorders>
            <w:vAlign w:val="center"/>
            <w:hideMark/>
          </w:tcPr>
          <w:p w14:paraId="7E337598" w14:textId="77777777" w:rsidR="00261AF3" w:rsidRPr="00261AF3" w:rsidRDefault="00261AF3" w:rsidP="00282BE3">
            <w:pPr>
              <w:spacing w:after="0" w:line="240" w:lineRule="auto"/>
              <w:ind w:right="-400"/>
              <w:rPr>
                <w:rFonts w:ascii="Times New Roman" w:hAnsi="Times New Roman" w:cs="Times New Roman"/>
              </w:rPr>
            </w:pPr>
            <w:r w:rsidRPr="00261AF3">
              <w:rPr>
                <w:rFonts w:ascii="Times New Roman" w:hAnsi="Times New Roman" w:cs="Times New Roman"/>
              </w:rPr>
              <w:t>1</w:t>
            </w:r>
          </w:p>
        </w:tc>
        <w:tc>
          <w:tcPr>
            <w:tcW w:w="786" w:type="dxa"/>
            <w:tcBorders>
              <w:top w:val="single" w:sz="4" w:space="0" w:color="auto"/>
              <w:left w:val="single" w:sz="4" w:space="0" w:color="auto"/>
              <w:bottom w:val="single" w:sz="4" w:space="0" w:color="auto"/>
              <w:right w:val="single" w:sz="4" w:space="0" w:color="auto"/>
            </w:tcBorders>
            <w:vAlign w:val="center"/>
          </w:tcPr>
          <w:p w14:paraId="1733364B" w14:textId="77777777" w:rsidR="00261AF3" w:rsidRPr="00261AF3" w:rsidRDefault="00261AF3" w:rsidP="00282BE3">
            <w:pPr>
              <w:spacing w:after="0" w:line="240" w:lineRule="auto"/>
              <w:ind w:right="-568"/>
              <w:rPr>
                <w:rFonts w:ascii="Times New Roman" w:hAnsi="Times New Roman" w:cs="Times New Roman"/>
              </w:rPr>
            </w:pPr>
            <w:proofErr w:type="spellStart"/>
            <w:r w:rsidRPr="00261AF3">
              <w:rPr>
                <w:rFonts w:ascii="Times New Roman" w:hAnsi="Times New Roman" w:cs="Times New Roman"/>
              </w:rPr>
              <w:t>Lts</w:t>
            </w:r>
            <w:proofErr w:type="spellEnd"/>
          </w:p>
        </w:tc>
        <w:tc>
          <w:tcPr>
            <w:tcW w:w="6401" w:type="dxa"/>
            <w:tcBorders>
              <w:top w:val="single" w:sz="4" w:space="0" w:color="auto"/>
              <w:left w:val="single" w:sz="4" w:space="0" w:color="auto"/>
              <w:bottom w:val="single" w:sz="4" w:space="0" w:color="auto"/>
              <w:right w:val="single" w:sz="4" w:space="0" w:color="auto"/>
            </w:tcBorders>
            <w:vAlign w:val="center"/>
            <w:hideMark/>
          </w:tcPr>
          <w:p w14:paraId="22B68848" w14:textId="77777777" w:rsidR="00261AF3" w:rsidRPr="00261AF3" w:rsidRDefault="00261AF3" w:rsidP="00282BE3">
            <w:pPr>
              <w:spacing w:after="0" w:line="240" w:lineRule="auto"/>
              <w:ind w:right="16"/>
              <w:jc w:val="both"/>
              <w:rPr>
                <w:rFonts w:ascii="Times New Roman" w:hAnsi="Times New Roman" w:cs="Times New Roman"/>
              </w:rPr>
            </w:pPr>
            <w:r w:rsidRPr="00261AF3">
              <w:rPr>
                <w:rFonts w:ascii="Times New Roman" w:hAnsi="Times New Roman" w:cs="Times New Roman"/>
              </w:rPr>
              <w:t>Gasolina Comum</w:t>
            </w:r>
          </w:p>
        </w:tc>
        <w:tc>
          <w:tcPr>
            <w:tcW w:w="1328" w:type="dxa"/>
            <w:tcBorders>
              <w:top w:val="single" w:sz="4" w:space="0" w:color="auto"/>
              <w:left w:val="single" w:sz="4" w:space="0" w:color="auto"/>
              <w:bottom w:val="single" w:sz="4" w:space="0" w:color="auto"/>
              <w:right w:val="single" w:sz="4" w:space="0" w:color="auto"/>
            </w:tcBorders>
            <w:vAlign w:val="center"/>
          </w:tcPr>
          <w:p w14:paraId="4F96EC00" w14:textId="77777777" w:rsidR="00261AF3" w:rsidRPr="00261AF3" w:rsidRDefault="00261AF3" w:rsidP="00282BE3">
            <w:pPr>
              <w:spacing w:after="0" w:line="240" w:lineRule="auto"/>
              <w:ind w:right="-71"/>
              <w:jc w:val="center"/>
              <w:rPr>
                <w:rFonts w:ascii="Times New Roman" w:hAnsi="Times New Roman" w:cs="Times New Roman"/>
              </w:rPr>
            </w:pPr>
            <w:r w:rsidRPr="00261AF3">
              <w:rPr>
                <w:rFonts w:ascii="Times New Roman" w:hAnsi="Times New Roman" w:cs="Times New Roman"/>
              </w:rPr>
              <w:t>60.000</w:t>
            </w:r>
          </w:p>
        </w:tc>
      </w:tr>
      <w:tr w:rsidR="00261AF3" w:rsidRPr="00261AF3" w14:paraId="55C98299" w14:textId="77777777" w:rsidTr="009A1D8A">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56169BC6" w14:textId="77777777" w:rsidR="00261AF3" w:rsidRPr="00261AF3" w:rsidRDefault="00261AF3" w:rsidP="00282BE3">
            <w:pPr>
              <w:spacing w:after="0" w:line="240" w:lineRule="auto"/>
              <w:ind w:right="-400"/>
              <w:rPr>
                <w:rFonts w:ascii="Times New Roman" w:hAnsi="Times New Roman" w:cs="Times New Roman"/>
              </w:rPr>
            </w:pPr>
            <w:r w:rsidRPr="00261AF3">
              <w:rPr>
                <w:rFonts w:ascii="Times New Roman" w:hAnsi="Times New Roman" w:cs="Times New Roman"/>
              </w:rPr>
              <w:t>2</w:t>
            </w:r>
          </w:p>
        </w:tc>
        <w:tc>
          <w:tcPr>
            <w:tcW w:w="786" w:type="dxa"/>
            <w:tcBorders>
              <w:top w:val="single" w:sz="4" w:space="0" w:color="auto"/>
              <w:left w:val="single" w:sz="4" w:space="0" w:color="auto"/>
              <w:bottom w:val="single" w:sz="4" w:space="0" w:color="auto"/>
              <w:right w:val="single" w:sz="4" w:space="0" w:color="auto"/>
            </w:tcBorders>
            <w:vAlign w:val="center"/>
          </w:tcPr>
          <w:p w14:paraId="3C62E926" w14:textId="77777777" w:rsidR="00261AF3" w:rsidRPr="00261AF3" w:rsidRDefault="00261AF3" w:rsidP="00282BE3">
            <w:pPr>
              <w:spacing w:after="0" w:line="240" w:lineRule="auto"/>
              <w:ind w:right="-568"/>
              <w:rPr>
                <w:rFonts w:ascii="Times New Roman" w:hAnsi="Times New Roman" w:cs="Times New Roman"/>
              </w:rPr>
            </w:pPr>
            <w:proofErr w:type="spellStart"/>
            <w:r w:rsidRPr="00261AF3">
              <w:rPr>
                <w:rFonts w:ascii="Times New Roman" w:hAnsi="Times New Roman" w:cs="Times New Roman"/>
              </w:rPr>
              <w:t>Lts</w:t>
            </w:r>
            <w:proofErr w:type="spellEnd"/>
          </w:p>
        </w:tc>
        <w:tc>
          <w:tcPr>
            <w:tcW w:w="6401" w:type="dxa"/>
            <w:tcBorders>
              <w:top w:val="single" w:sz="4" w:space="0" w:color="auto"/>
              <w:left w:val="single" w:sz="4" w:space="0" w:color="auto"/>
              <w:bottom w:val="single" w:sz="4" w:space="0" w:color="auto"/>
              <w:right w:val="single" w:sz="4" w:space="0" w:color="auto"/>
            </w:tcBorders>
            <w:vAlign w:val="center"/>
          </w:tcPr>
          <w:p w14:paraId="39973810" w14:textId="77777777" w:rsidR="00261AF3" w:rsidRPr="00261AF3" w:rsidRDefault="00261AF3" w:rsidP="00282BE3">
            <w:pPr>
              <w:spacing w:after="0" w:line="240" w:lineRule="auto"/>
              <w:ind w:right="16"/>
              <w:jc w:val="both"/>
              <w:rPr>
                <w:rFonts w:ascii="Times New Roman" w:hAnsi="Times New Roman" w:cs="Times New Roman"/>
              </w:rPr>
            </w:pPr>
            <w:r w:rsidRPr="00261AF3">
              <w:rPr>
                <w:rFonts w:ascii="Times New Roman" w:hAnsi="Times New Roman" w:cs="Times New Roman"/>
              </w:rPr>
              <w:t>Óleo Diesel S10</w:t>
            </w:r>
          </w:p>
        </w:tc>
        <w:tc>
          <w:tcPr>
            <w:tcW w:w="1328" w:type="dxa"/>
            <w:tcBorders>
              <w:top w:val="single" w:sz="4" w:space="0" w:color="auto"/>
              <w:left w:val="single" w:sz="4" w:space="0" w:color="auto"/>
              <w:bottom w:val="single" w:sz="4" w:space="0" w:color="auto"/>
              <w:right w:val="single" w:sz="4" w:space="0" w:color="auto"/>
            </w:tcBorders>
            <w:vAlign w:val="center"/>
          </w:tcPr>
          <w:p w14:paraId="794E8ECF" w14:textId="77777777" w:rsidR="00261AF3" w:rsidRPr="00261AF3" w:rsidRDefault="00261AF3" w:rsidP="00282BE3">
            <w:pPr>
              <w:spacing w:after="0" w:line="240" w:lineRule="auto"/>
              <w:ind w:right="-71"/>
              <w:jc w:val="center"/>
              <w:rPr>
                <w:rFonts w:ascii="Times New Roman" w:hAnsi="Times New Roman" w:cs="Times New Roman"/>
              </w:rPr>
            </w:pPr>
            <w:r w:rsidRPr="00261AF3">
              <w:rPr>
                <w:rFonts w:ascii="Times New Roman" w:hAnsi="Times New Roman" w:cs="Times New Roman"/>
              </w:rPr>
              <w:t>240.000</w:t>
            </w:r>
          </w:p>
        </w:tc>
      </w:tr>
      <w:tr w:rsidR="00261AF3" w:rsidRPr="00261AF3" w14:paraId="01E9F555" w14:textId="77777777" w:rsidTr="009A1D8A">
        <w:trPr>
          <w:trHeight w:val="385"/>
        </w:trPr>
        <w:tc>
          <w:tcPr>
            <w:tcW w:w="557" w:type="dxa"/>
            <w:tcBorders>
              <w:top w:val="single" w:sz="4" w:space="0" w:color="auto"/>
              <w:left w:val="single" w:sz="4" w:space="0" w:color="auto"/>
              <w:bottom w:val="single" w:sz="4" w:space="0" w:color="auto"/>
              <w:right w:val="single" w:sz="4" w:space="0" w:color="auto"/>
            </w:tcBorders>
            <w:vAlign w:val="center"/>
          </w:tcPr>
          <w:p w14:paraId="2EA41AE6" w14:textId="77777777" w:rsidR="00261AF3" w:rsidRPr="00261AF3" w:rsidRDefault="00261AF3" w:rsidP="00282BE3">
            <w:pPr>
              <w:spacing w:after="0" w:line="240" w:lineRule="auto"/>
              <w:ind w:right="-400"/>
              <w:rPr>
                <w:rFonts w:ascii="Times New Roman" w:hAnsi="Times New Roman" w:cs="Times New Roman"/>
              </w:rPr>
            </w:pPr>
            <w:r w:rsidRPr="00261AF3">
              <w:rPr>
                <w:rFonts w:ascii="Times New Roman" w:hAnsi="Times New Roman" w:cs="Times New Roman"/>
              </w:rPr>
              <w:t>3</w:t>
            </w:r>
          </w:p>
        </w:tc>
        <w:tc>
          <w:tcPr>
            <w:tcW w:w="786" w:type="dxa"/>
            <w:tcBorders>
              <w:top w:val="single" w:sz="4" w:space="0" w:color="auto"/>
              <w:left w:val="single" w:sz="4" w:space="0" w:color="auto"/>
              <w:bottom w:val="single" w:sz="4" w:space="0" w:color="auto"/>
              <w:right w:val="single" w:sz="4" w:space="0" w:color="auto"/>
            </w:tcBorders>
            <w:vAlign w:val="center"/>
          </w:tcPr>
          <w:p w14:paraId="68A8B1EF" w14:textId="77777777" w:rsidR="00261AF3" w:rsidRPr="00261AF3" w:rsidRDefault="00261AF3" w:rsidP="00282BE3">
            <w:pPr>
              <w:spacing w:after="0" w:line="240" w:lineRule="auto"/>
              <w:ind w:right="-568"/>
              <w:rPr>
                <w:rFonts w:ascii="Times New Roman" w:hAnsi="Times New Roman" w:cs="Times New Roman"/>
              </w:rPr>
            </w:pPr>
            <w:proofErr w:type="spellStart"/>
            <w:r w:rsidRPr="00261AF3">
              <w:rPr>
                <w:rFonts w:ascii="Times New Roman" w:hAnsi="Times New Roman" w:cs="Times New Roman"/>
              </w:rPr>
              <w:t>Und</w:t>
            </w:r>
            <w:proofErr w:type="spellEnd"/>
            <w:r w:rsidRPr="00261AF3">
              <w:rPr>
                <w:rFonts w:ascii="Times New Roman" w:hAnsi="Times New Roman" w:cs="Times New Roman"/>
              </w:rPr>
              <w:t>.</w:t>
            </w:r>
          </w:p>
        </w:tc>
        <w:tc>
          <w:tcPr>
            <w:tcW w:w="6401" w:type="dxa"/>
            <w:tcBorders>
              <w:top w:val="single" w:sz="4" w:space="0" w:color="auto"/>
              <w:left w:val="single" w:sz="4" w:space="0" w:color="auto"/>
              <w:bottom w:val="single" w:sz="4" w:space="0" w:color="auto"/>
              <w:right w:val="single" w:sz="4" w:space="0" w:color="auto"/>
            </w:tcBorders>
            <w:vAlign w:val="center"/>
          </w:tcPr>
          <w:p w14:paraId="2ABF097F" w14:textId="77777777" w:rsidR="00261AF3" w:rsidRPr="00261AF3" w:rsidRDefault="00261AF3" w:rsidP="00282BE3">
            <w:pPr>
              <w:spacing w:after="0" w:line="240" w:lineRule="auto"/>
              <w:ind w:right="16"/>
              <w:jc w:val="both"/>
              <w:rPr>
                <w:rFonts w:ascii="Times New Roman" w:hAnsi="Times New Roman" w:cs="Times New Roman"/>
              </w:rPr>
            </w:pPr>
            <w:r w:rsidRPr="00261AF3">
              <w:rPr>
                <w:rFonts w:ascii="Times New Roman" w:hAnsi="Times New Roman" w:cs="Times New Roman"/>
              </w:rPr>
              <w:t>Composição ARLA 32, solução a 32,5% de ureia de alta pureza em água desmineralizada, transparente, não tóxica e de manuseio seguro. Embalagem de 20 litros.</w:t>
            </w:r>
          </w:p>
        </w:tc>
        <w:tc>
          <w:tcPr>
            <w:tcW w:w="1328" w:type="dxa"/>
            <w:tcBorders>
              <w:top w:val="single" w:sz="4" w:space="0" w:color="auto"/>
              <w:left w:val="single" w:sz="4" w:space="0" w:color="auto"/>
              <w:bottom w:val="single" w:sz="4" w:space="0" w:color="auto"/>
              <w:right w:val="single" w:sz="4" w:space="0" w:color="auto"/>
            </w:tcBorders>
            <w:vAlign w:val="center"/>
          </w:tcPr>
          <w:p w14:paraId="7DDC27A6" w14:textId="77777777" w:rsidR="00261AF3" w:rsidRPr="00261AF3" w:rsidRDefault="00261AF3" w:rsidP="00282BE3">
            <w:pPr>
              <w:spacing w:after="0" w:line="240" w:lineRule="auto"/>
              <w:ind w:right="-71"/>
              <w:jc w:val="center"/>
              <w:rPr>
                <w:rFonts w:ascii="Times New Roman" w:hAnsi="Times New Roman" w:cs="Times New Roman"/>
              </w:rPr>
            </w:pPr>
            <w:r w:rsidRPr="00261AF3">
              <w:rPr>
                <w:rFonts w:ascii="Times New Roman" w:hAnsi="Times New Roman" w:cs="Times New Roman"/>
              </w:rPr>
              <w:t>10</w:t>
            </w:r>
          </w:p>
        </w:tc>
      </w:tr>
    </w:tbl>
    <w:p w14:paraId="07757242"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5.2 </w:t>
      </w:r>
      <w:r w:rsidRPr="00261AF3">
        <w:rPr>
          <w:rFonts w:ascii="Times New Roman" w:hAnsi="Times New Roman" w:cs="Times New Roman"/>
        </w:rPr>
        <w:t>A estimativa das quantidades foi baseada de acordo com as contratações de anos anteriores, e de acordo com a demanda de troca e reposição dos veículos para o próximo exercício.</w:t>
      </w:r>
    </w:p>
    <w:p w14:paraId="3FAD002E"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5.3 </w:t>
      </w:r>
      <w:r w:rsidRPr="00261AF3">
        <w:rPr>
          <w:rFonts w:ascii="Times New Roman" w:hAnsi="Times New Roman" w:cs="Times New Roman"/>
        </w:rPr>
        <w:t>A quantidade mínima a ser adquirida é de 70% das quantidades.</w:t>
      </w:r>
    </w:p>
    <w:p w14:paraId="6AECCA01" w14:textId="77777777" w:rsidR="00261AF3" w:rsidRPr="00261AF3" w:rsidRDefault="00261AF3" w:rsidP="00261AF3">
      <w:pPr>
        <w:pBdr>
          <w:top w:val="nil"/>
          <w:left w:val="nil"/>
          <w:bottom w:val="nil"/>
          <w:right w:val="nil"/>
          <w:between w:val="nil"/>
        </w:pBdr>
        <w:spacing w:after="0" w:line="240" w:lineRule="auto"/>
        <w:ind w:right="-568"/>
        <w:jc w:val="both"/>
        <w:rPr>
          <w:rFonts w:ascii="Times New Roman" w:hAnsi="Times New Roman" w:cs="Times New Roman"/>
          <w:color w:val="000000"/>
        </w:rPr>
      </w:pPr>
    </w:p>
    <w:p w14:paraId="190E6919"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8E2AABD"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6.1 </w:t>
      </w:r>
      <w:r w:rsidRPr="00261AF3">
        <w:rPr>
          <w:rFonts w:ascii="Times New Roman" w:hAnsi="Times New Roman" w:cs="Times New Roman"/>
        </w:rPr>
        <w:t>A estimativa do valor da contratação se encontra na tabela abaixo:</w:t>
      </w:r>
    </w:p>
    <w:tbl>
      <w:tblPr>
        <w:tblStyle w:val="Tabelacomgrade"/>
        <w:tblW w:w="9025" w:type="dxa"/>
        <w:tblLook w:val="04A0" w:firstRow="1" w:lastRow="0" w:firstColumn="1" w:lastColumn="0" w:noHBand="0" w:noVBand="1"/>
      </w:tblPr>
      <w:tblGrid>
        <w:gridCol w:w="7406"/>
        <w:gridCol w:w="1619"/>
      </w:tblGrid>
      <w:tr w:rsidR="00261AF3" w:rsidRPr="00261AF3" w14:paraId="042F1D4E" w14:textId="77777777" w:rsidTr="00282BE3">
        <w:trPr>
          <w:trHeight w:val="760"/>
        </w:trPr>
        <w:tc>
          <w:tcPr>
            <w:tcW w:w="7406" w:type="dxa"/>
            <w:vAlign w:val="center"/>
          </w:tcPr>
          <w:p w14:paraId="0ABCF984" w14:textId="77777777" w:rsidR="00261AF3" w:rsidRPr="00261AF3" w:rsidRDefault="00261AF3" w:rsidP="00282BE3">
            <w:pPr>
              <w:pStyle w:val="Corpodetexto"/>
              <w:ind w:right="73"/>
              <w:jc w:val="center"/>
              <w:rPr>
                <w:b/>
                <w:sz w:val="22"/>
                <w:szCs w:val="22"/>
              </w:rPr>
            </w:pPr>
            <w:r w:rsidRPr="00261AF3">
              <w:rPr>
                <w:b/>
                <w:sz w:val="22"/>
                <w:szCs w:val="22"/>
              </w:rPr>
              <w:t>Item</w:t>
            </w:r>
          </w:p>
        </w:tc>
        <w:tc>
          <w:tcPr>
            <w:tcW w:w="1619" w:type="dxa"/>
            <w:vAlign w:val="center"/>
          </w:tcPr>
          <w:p w14:paraId="0EBD032A" w14:textId="77777777" w:rsidR="00261AF3" w:rsidRPr="00261AF3" w:rsidRDefault="00261AF3" w:rsidP="00282BE3">
            <w:pPr>
              <w:pStyle w:val="Corpodetexto"/>
              <w:ind w:right="-8"/>
              <w:jc w:val="center"/>
              <w:rPr>
                <w:sz w:val="22"/>
                <w:szCs w:val="22"/>
              </w:rPr>
            </w:pPr>
            <w:r w:rsidRPr="00261AF3">
              <w:rPr>
                <w:b/>
                <w:sz w:val="22"/>
                <w:szCs w:val="22"/>
              </w:rPr>
              <w:t>Preço de Referência unitário.</w:t>
            </w:r>
          </w:p>
        </w:tc>
      </w:tr>
      <w:tr w:rsidR="00261AF3" w:rsidRPr="00261AF3" w14:paraId="3B232CC1" w14:textId="77777777" w:rsidTr="00282BE3">
        <w:trPr>
          <w:trHeight w:val="248"/>
        </w:trPr>
        <w:tc>
          <w:tcPr>
            <w:tcW w:w="7406" w:type="dxa"/>
            <w:vAlign w:val="center"/>
          </w:tcPr>
          <w:p w14:paraId="1E83F1E9" w14:textId="77777777" w:rsidR="00261AF3" w:rsidRPr="00261AF3" w:rsidRDefault="00261AF3" w:rsidP="00282BE3">
            <w:pPr>
              <w:pStyle w:val="Corpodetexto"/>
              <w:ind w:right="73"/>
              <w:rPr>
                <w:sz w:val="22"/>
                <w:szCs w:val="22"/>
              </w:rPr>
            </w:pPr>
            <w:r w:rsidRPr="00261AF3">
              <w:rPr>
                <w:sz w:val="22"/>
                <w:szCs w:val="22"/>
                <w:lang w:eastAsia="en-US"/>
              </w:rPr>
              <w:t>Gasolina Comum</w:t>
            </w:r>
          </w:p>
        </w:tc>
        <w:tc>
          <w:tcPr>
            <w:tcW w:w="1619" w:type="dxa"/>
            <w:vAlign w:val="center"/>
          </w:tcPr>
          <w:p w14:paraId="46E43071" w14:textId="77777777" w:rsidR="00261AF3" w:rsidRPr="00261AF3" w:rsidRDefault="00261AF3" w:rsidP="00282BE3">
            <w:pPr>
              <w:pStyle w:val="Corpodetexto"/>
              <w:ind w:right="-8"/>
              <w:jc w:val="center"/>
              <w:rPr>
                <w:sz w:val="22"/>
                <w:szCs w:val="22"/>
                <w:highlight w:val="yellow"/>
              </w:rPr>
            </w:pPr>
            <w:r w:rsidRPr="00261AF3">
              <w:rPr>
                <w:sz w:val="22"/>
                <w:szCs w:val="22"/>
              </w:rPr>
              <w:t>R$ 6,31</w:t>
            </w:r>
          </w:p>
        </w:tc>
      </w:tr>
      <w:tr w:rsidR="00261AF3" w:rsidRPr="00261AF3" w14:paraId="7FF0B734" w14:textId="77777777" w:rsidTr="00282BE3">
        <w:trPr>
          <w:trHeight w:val="256"/>
        </w:trPr>
        <w:tc>
          <w:tcPr>
            <w:tcW w:w="7406" w:type="dxa"/>
            <w:vAlign w:val="center"/>
          </w:tcPr>
          <w:p w14:paraId="4F78A973" w14:textId="77777777" w:rsidR="00261AF3" w:rsidRPr="00261AF3" w:rsidRDefault="00261AF3" w:rsidP="00282BE3">
            <w:pPr>
              <w:pStyle w:val="Corpodetexto"/>
              <w:ind w:right="73"/>
              <w:rPr>
                <w:sz w:val="20"/>
                <w:highlight w:val="yellow"/>
              </w:rPr>
            </w:pPr>
            <w:r w:rsidRPr="00261AF3">
              <w:rPr>
                <w:sz w:val="22"/>
                <w:szCs w:val="22"/>
                <w:lang w:eastAsia="en-US"/>
              </w:rPr>
              <w:t>Óleo Diesel S10</w:t>
            </w:r>
          </w:p>
        </w:tc>
        <w:tc>
          <w:tcPr>
            <w:tcW w:w="1619" w:type="dxa"/>
            <w:vAlign w:val="center"/>
          </w:tcPr>
          <w:p w14:paraId="6309899A" w14:textId="77777777" w:rsidR="00261AF3" w:rsidRPr="00261AF3" w:rsidRDefault="00261AF3" w:rsidP="00282BE3">
            <w:pPr>
              <w:pStyle w:val="Corpodetexto"/>
              <w:ind w:right="-8"/>
              <w:jc w:val="center"/>
              <w:rPr>
                <w:sz w:val="22"/>
                <w:szCs w:val="22"/>
                <w:highlight w:val="yellow"/>
              </w:rPr>
            </w:pPr>
            <w:r w:rsidRPr="00261AF3">
              <w:rPr>
                <w:sz w:val="22"/>
                <w:szCs w:val="22"/>
              </w:rPr>
              <w:t>R$ 6,50</w:t>
            </w:r>
          </w:p>
        </w:tc>
      </w:tr>
      <w:tr w:rsidR="00261AF3" w:rsidRPr="00261AF3" w14:paraId="6BD21D5C" w14:textId="77777777" w:rsidTr="00282BE3">
        <w:trPr>
          <w:trHeight w:val="760"/>
        </w:trPr>
        <w:tc>
          <w:tcPr>
            <w:tcW w:w="7406" w:type="dxa"/>
            <w:vAlign w:val="center"/>
          </w:tcPr>
          <w:p w14:paraId="50B1330F" w14:textId="77777777" w:rsidR="00261AF3" w:rsidRPr="00261AF3" w:rsidRDefault="00261AF3" w:rsidP="00282BE3">
            <w:pPr>
              <w:pStyle w:val="Corpodetexto"/>
              <w:ind w:right="73"/>
              <w:rPr>
                <w:sz w:val="20"/>
              </w:rPr>
            </w:pPr>
            <w:r w:rsidRPr="00261AF3">
              <w:rPr>
                <w:sz w:val="22"/>
                <w:szCs w:val="22"/>
                <w:lang w:eastAsia="en-US"/>
              </w:rPr>
              <w:t>Composição ARLA 32, solução a 32,5% de ureia de alta pureza em água desmineralizada, transparente, não tóxica e de manuseio seguro. Embalagem de 20 litros.</w:t>
            </w:r>
          </w:p>
        </w:tc>
        <w:tc>
          <w:tcPr>
            <w:tcW w:w="1619" w:type="dxa"/>
            <w:vAlign w:val="center"/>
          </w:tcPr>
          <w:p w14:paraId="3900B951" w14:textId="77777777" w:rsidR="00261AF3" w:rsidRPr="00261AF3" w:rsidRDefault="00261AF3" w:rsidP="00282BE3">
            <w:pPr>
              <w:pStyle w:val="Corpodetexto"/>
              <w:ind w:right="-8"/>
              <w:jc w:val="center"/>
              <w:rPr>
                <w:sz w:val="22"/>
                <w:szCs w:val="22"/>
                <w:highlight w:val="yellow"/>
              </w:rPr>
            </w:pPr>
            <w:r w:rsidRPr="00261AF3">
              <w:rPr>
                <w:sz w:val="22"/>
                <w:szCs w:val="22"/>
              </w:rPr>
              <w:t>R$ 118,50</w:t>
            </w:r>
          </w:p>
        </w:tc>
      </w:tr>
    </w:tbl>
    <w:p w14:paraId="76BD3074"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6.2 </w:t>
      </w:r>
      <w:r w:rsidRPr="00261AF3">
        <w:rPr>
          <w:rFonts w:ascii="Times New Roman" w:hAnsi="Times New Roman" w:cs="Times New Roman"/>
        </w:rPr>
        <w:t>Valor total máximo para contratação é de R$ 1.939.785,00 (Um milhão novecentos e trinta e nove mil setecentos e oitenta e cinco reais)</w:t>
      </w:r>
    </w:p>
    <w:p w14:paraId="52F8D0D8"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lastRenderedPageBreak/>
        <w:t xml:space="preserve">6.3 </w:t>
      </w:r>
      <w:r w:rsidRPr="00261AF3">
        <w:rPr>
          <w:rFonts w:ascii="Times New Roman" w:hAnsi="Times New Roman" w:cs="Times New Roman"/>
        </w:rPr>
        <w:t>Os preços unitários referenciais, memoria de cálculo, entre outros estão descritos em formulário de pesquisa de preços.</w:t>
      </w:r>
    </w:p>
    <w:p w14:paraId="2E70CE4E" w14:textId="77777777" w:rsidR="00261AF3" w:rsidRPr="00261AF3" w:rsidRDefault="00261AF3" w:rsidP="00261AF3">
      <w:pPr>
        <w:spacing w:after="0" w:line="240" w:lineRule="auto"/>
        <w:ind w:right="-568"/>
        <w:jc w:val="both"/>
        <w:rPr>
          <w:rFonts w:ascii="Times New Roman" w:hAnsi="Times New Roman" w:cs="Times New Roman"/>
          <w:b/>
        </w:rPr>
      </w:pPr>
    </w:p>
    <w:p w14:paraId="38A74607"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7 Justificativas para o parcelamento ou não da contratação.</w:t>
      </w:r>
    </w:p>
    <w:p w14:paraId="04363D28"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7.1</w:t>
      </w:r>
      <w:r w:rsidRPr="00261AF3">
        <w:rPr>
          <w:rFonts w:ascii="Times New Roman" w:hAnsi="Times New Roman" w:cs="Times New Roman"/>
        </w:rPr>
        <w:t xml:space="preserve">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w:t>
      </w:r>
    </w:p>
    <w:p w14:paraId="2FD4ED5E" w14:textId="77777777" w:rsidR="00261AF3" w:rsidRPr="00261AF3" w:rsidRDefault="00261AF3" w:rsidP="00261AF3">
      <w:pPr>
        <w:spacing w:after="0" w:line="240" w:lineRule="auto"/>
        <w:ind w:right="-568"/>
        <w:jc w:val="both"/>
        <w:rPr>
          <w:rFonts w:ascii="Times New Roman" w:hAnsi="Times New Roman" w:cs="Times New Roman"/>
          <w:kern w:val="2"/>
        </w:rPr>
      </w:pPr>
      <w:r w:rsidRPr="00261AF3">
        <w:rPr>
          <w:rFonts w:ascii="Times New Roman" w:hAnsi="Times New Roman" w:cs="Times New Roman"/>
          <w:b/>
        </w:rPr>
        <w:t>7.2</w:t>
      </w:r>
      <w:r w:rsidRPr="00261AF3">
        <w:rPr>
          <w:rFonts w:ascii="Times New Roman" w:hAnsi="Times New Roman" w:cs="Times New Roman"/>
        </w:rPr>
        <w:t xml:space="preserve"> Considerando as especificidades do presente objeto </w:t>
      </w:r>
      <w:r w:rsidRPr="00261AF3">
        <w:rPr>
          <w:rFonts w:ascii="Times New Roman" w:hAnsi="Times New Roman" w:cs="Times New Roman"/>
          <w:kern w:val="2"/>
        </w:rPr>
        <w:t>a contratação poderá ser parcelada, atendendo assim o princípio do parcelamento.</w:t>
      </w:r>
    </w:p>
    <w:p w14:paraId="16A2EDB7" w14:textId="77777777" w:rsidR="00261AF3" w:rsidRPr="00261AF3" w:rsidRDefault="00261AF3" w:rsidP="00261AF3">
      <w:pPr>
        <w:spacing w:after="0" w:line="240" w:lineRule="auto"/>
        <w:ind w:right="-568"/>
        <w:jc w:val="both"/>
        <w:rPr>
          <w:rFonts w:ascii="Times New Roman" w:hAnsi="Times New Roman" w:cs="Times New Roman"/>
          <w:b/>
        </w:rPr>
      </w:pPr>
    </w:p>
    <w:p w14:paraId="038652A9"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8 Contratações correlatas e/ou interdependentes.</w:t>
      </w:r>
    </w:p>
    <w:p w14:paraId="531DD451"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8.1</w:t>
      </w:r>
      <w:r w:rsidRPr="00261AF3">
        <w:rPr>
          <w:rFonts w:ascii="Times New Roman" w:hAnsi="Times New Roman" w:cs="Times New Roman"/>
        </w:rPr>
        <w:t xml:space="preserve"> Não há contratações correlatas e/ou interdependentes.</w:t>
      </w:r>
    </w:p>
    <w:p w14:paraId="3A6706BC" w14:textId="77777777" w:rsidR="00261AF3" w:rsidRPr="00261AF3" w:rsidRDefault="00261AF3" w:rsidP="00261AF3">
      <w:pPr>
        <w:spacing w:after="0" w:line="240" w:lineRule="auto"/>
        <w:ind w:right="-568"/>
        <w:jc w:val="both"/>
        <w:rPr>
          <w:rFonts w:ascii="Times New Roman" w:hAnsi="Times New Roman" w:cs="Times New Roman"/>
          <w:b/>
        </w:rPr>
      </w:pPr>
    </w:p>
    <w:p w14:paraId="1D7A35F0"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7473F148"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9.1</w:t>
      </w:r>
      <w:r w:rsidRPr="00261AF3">
        <w:rPr>
          <w:rFonts w:ascii="Times New Roman" w:hAnsi="Times New Roman" w:cs="Times New Roman"/>
        </w:rPr>
        <w:t xml:space="preserve"> Até o momento o município não tem o Plano de Contratações Anual.</w:t>
      </w:r>
    </w:p>
    <w:p w14:paraId="1EFC40BC" w14:textId="77777777" w:rsidR="00261AF3" w:rsidRPr="00261AF3" w:rsidRDefault="00261AF3" w:rsidP="00261AF3">
      <w:pPr>
        <w:spacing w:after="0" w:line="240" w:lineRule="auto"/>
        <w:ind w:right="-568"/>
        <w:jc w:val="both"/>
        <w:rPr>
          <w:rFonts w:ascii="Times New Roman" w:hAnsi="Times New Roman" w:cs="Times New Roman"/>
        </w:rPr>
      </w:pPr>
    </w:p>
    <w:p w14:paraId="4E4C1D39"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10 Demonstrativo dos resultados pretendidos em termos de economicidade e de melhor aproveitamento dos recursos humanos, materiais e financeiros disponíveis.</w:t>
      </w:r>
    </w:p>
    <w:p w14:paraId="590A04FF"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10.1</w:t>
      </w:r>
      <w:r w:rsidRPr="00261AF3">
        <w:rPr>
          <w:rFonts w:ascii="Times New Roman" w:hAnsi="Times New Roman" w:cs="Times New Roman"/>
        </w:rPr>
        <w:t xml:space="preserve"> Os resultados pretendidos com a licitação são:</w:t>
      </w:r>
    </w:p>
    <w:p w14:paraId="706E9D0D"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10.1.1</w:t>
      </w:r>
      <w:r w:rsidRPr="00261AF3">
        <w:rPr>
          <w:rFonts w:ascii="Times New Roman" w:hAnsi="Times New Roman" w:cs="Times New Roman"/>
        </w:rPr>
        <w:t xml:space="preserve"> Assegurar o abastecimento contínuo e ininterrupto da frota de veículos, garantindo a manutenção das atividades administrativas, operacionais e de serviços essenciais do órgão;</w:t>
      </w:r>
    </w:p>
    <w:p w14:paraId="5E8BE392"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 xml:space="preserve">10.1.2 </w:t>
      </w:r>
      <w:r w:rsidRPr="00261AF3">
        <w:rPr>
          <w:rFonts w:ascii="Times New Roman" w:hAnsi="Times New Roman" w:cs="Times New Roman"/>
        </w:rPr>
        <w:t>Proporciona maior eficiência e rapidez no deslocamento de servidores e equipamentos, tanto em situações rotineiras quanto emergenciais, contribuindo para a prestação de serviços à população.;</w:t>
      </w:r>
    </w:p>
    <w:p w14:paraId="37A64EF3"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10.1.3</w:t>
      </w:r>
      <w:r w:rsidRPr="00261AF3">
        <w:rPr>
          <w:rFonts w:ascii="Times New Roman" w:hAnsi="Times New Roman" w:cs="Times New Roman"/>
        </w:rPr>
        <w:t xml:space="preserve"> Minimizar custos com deslocamentos desnecessários para abastecimento, otimizando os recursos financeiros e logísticos do órgão;</w:t>
      </w:r>
    </w:p>
    <w:p w14:paraId="022FA43C"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10.1.4</w:t>
      </w:r>
      <w:r w:rsidRPr="00261AF3">
        <w:rPr>
          <w:rFonts w:ascii="Times New Roman" w:hAnsi="Times New Roman" w:cs="Times New Roman"/>
        </w:rPr>
        <w:t xml:space="preserve"> Facilitar o acesso ao combustível por meio de postos localizados estrategicamente no perímetro urbano, diminuindo o tempo de deslocamento e aumentando a eficácia do serviço prestado;</w:t>
      </w:r>
    </w:p>
    <w:p w14:paraId="78BC511C"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10.1.5 </w:t>
      </w:r>
      <w:r w:rsidRPr="00261AF3">
        <w:rPr>
          <w:rFonts w:ascii="Times New Roman" w:hAnsi="Times New Roman" w:cs="Times New Roman"/>
        </w:rPr>
        <w:t>Obtenha uma proposta mais vantajosa para o município, atendendo aos princípios de economicidade e eficiência, ao mesmo tempo em que se preserva a competitividade entre os fornecedores;</w:t>
      </w:r>
    </w:p>
    <w:p w14:paraId="6B808BAB"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 xml:space="preserve">10.1.6 </w:t>
      </w:r>
      <w:r w:rsidRPr="00261AF3">
        <w:rPr>
          <w:rFonts w:ascii="Times New Roman" w:hAnsi="Times New Roman" w:cs="Times New Roman"/>
        </w:rPr>
        <w:t>Segurança e Agilidade em Serviços Emergenciais.</w:t>
      </w:r>
    </w:p>
    <w:p w14:paraId="3D7B10A3" w14:textId="77777777" w:rsidR="00261AF3" w:rsidRPr="00261AF3" w:rsidRDefault="00261AF3" w:rsidP="00261AF3">
      <w:pPr>
        <w:spacing w:after="0" w:line="240" w:lineRule="auto"/>
        <w:ind w:right="-568"/>
        <w:jc w:val="both"/>
        <w:rPr>
          <w:rFonts w:ascii="Times New Roman" w:hAnsi="Times New Roman" w:cs="Times New Roman"/>
        </w:rPr>
      </w:pPr>
    </w:p>
    <w:p w14:paraId="353A1E3F"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11</w:t>
      </w:r>
      <w:r w:rsidRPr="00261AF3">
        <w:rPr>
          <w:rFonts w:ascii="Times New Roman" w:hAnsi="Times New Roman" w:cs="Times New Roman"/>
        </w:rPr>
        <w:t xml:space="preserve"> </w:t>
      </w:r>
      <w:r w:rsidRPr="00261AF3">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11A73958"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11.1</w:t>
      </w:r>
      <w:r w:rsidRPr="00261AF3">
        <w:rPr>
          <w:rFonts w:ascii="Times New Roman" w:hAnsi="Times New Roman" w:cs="Times New Roman"/>
        </w:rPr>
        <w:t xml:space="preserve"> Não serão necessárias por parte da administração providencias previamente à celebração do contrato.</w:t>
      </w:r>
    </w:p>
    <w:p w14:paraId="574FB25E"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11.2</w:t>
      </w:r>
      <w:r w:rsidRPr="00261AF3">
        <w:rPr>
          <w:rFonts w:ascii="Times New Roman" w:hAnsi="Times New Roman" w:cs="Times New Roman"/>
        </w:rPr>
        <w:t xml:space="preserve"> A gestão do contrato caberá ao Sr. </w:t>
      </w:r>
      <w:proofErr w:type="spellStart"/>
      <w:r w:rsidRPr="00261AF3">
        <w:rPr>
          <w:rFonts w:ascii="Times New Roman" w:hAnsi="Times New Roman" w:cs="Times New Roman"/>
        </w:rPr>
        <w:t>Maikel</w:t>
      </w:r>
      <w:proofErr w:type="spellEnd"/>
      <w:r w:rsidRPr="00261AF3">
        <w:rPr>
          <w:rFonts w:ascii="Times New Roman" w:hAnsi="Times New Roman" w:cs="Times New Roman"/>
        </w:rPr>
        <w:t xml:space="preserve"> </w:t>
      </w:r>
      <w:proofErr w:type="spellStart"/>
      <w:r w:rsidRPr="00261AF3">
        <w:rPr>
          <w:rFonts w:ascii="Times New Roman" w:hAnsi="Times New Roman" w:cs="Times New Roman"/>
        </w:rPr>
        <w:t>Ruan</w:t>
      </w:r>
      <w:proofErr w:type="spellEnd"/>
      <w:r w:rsidRPr="00261AF3">
        <w:rPr>
          <w:rFonts w:ascii="Times New Roman" w:hAnsi="Times New Roman" w:cs="Times New Roman"/>
        </w:rPr>
        <w:t xml:space="preserve"> </w:t>
      </w:r>
      <w:proofErr w:type="spellStart"/>
      <w:r w:rsidRPr="00261AF3">
        <w:rPr>
          <w:rFonts w:ascii="Times New Roman" w:hAnsi="Times New Roman" w:cs="Times New Roman"/>
        </w:rPr>
        <w:t>Marquardt</w:t>
      </w:r>
      <w:proofErr w:type="spellEnd"/>
      <w:r w:rsidRPr="00261AF3">
        <w:rPr>
          <w:rFonts w:ascii="Times New Roman" w:hAnsi="Times New Roman" w:cs="Times New Roman"/>
        </w:rPr>
        <w:t xml:space="preserve">. </w:t>
      </w:r>
    </w:p>
    <w:p w14:paraId="277AB257"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11.3</w:t>
      </w:r>
      <w:r w:rsidRPr="00261AF3">
        <w:rPr>
          <w:rFonts w:ascii="Times New Roman" w:hAnsi="Times New Roman" w:cs="Times New Roman"/>
        </w:rPr>
        <w:t xml:space="preserve"> A execução do contrato será acompanhada e fiscalizada pelo Sr. Edson Cesar </w:t>
      </w:r>
      <w:proofErr w:type="spellStart"/>
      <w:r w:rsidRPr="00261AF3">
        <w:rPr>
          <w:rFonts w:ascii="Times New Roman" w:hAnsi="Times New Roman" w:cs="Times New Roman"/>
        </w:rPr>
        <w:t>Trentini</w:t>
      </w:r>
      <w:proofErr w:type="spellEnd"/>
      <w:r w:rsidRPr="00261AF3">
        <w:rPr>
          <w:rFonts w:ascii="Times New Roman" w:hAnsi="Times New Roman" w:cs="Times New Roman"/>
          <w:iCs/>
        </w:rPr>
        <w:t>,</w:t>
      </w:r>
      <w:r w:rsidRPr="00261AF3">
        <w:rPr>
          <w:rFonts w:ascii="Times New Roman" w:hAnsi="Times New Roman" w:cs="Times New Roman"/>
        </w:rPr>
        <w:t xml:space="preserve"> em observância ao disposto no art. 117 e seguintes da Lei 14.133/2021.</w:t>
      </w:r>
    </w:p>
    <w:p w14:paraId="2918868E" w14:textId="77777777" w:rsidR="00261AF3" w:rsidRPr="00261AF3" w:rsidRDefault="00261AF3" w:rsidP="00261AF3">
      <w:pPr>
        <w:spacing w:after="0" w:line="240" w:lineRule="auto"/>
        <w:ind w:right="-568"/>
        <w:jc w:val="both"/>
        <w:rPr>
          <w:rFonts w:ascii="Times New Roman" w:hAnsi="Times New Roman" w:cs="Times New Roman"/>
          <w:b/>
        </w:rPr>
      </w:pPr>
    </w:p>
    <w:p w14:paraId="2CEEABFC"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B48B770"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12.1 </w:t>
      </w:r>
      <w:r w:rsidRPr="00261AF3">
        <w:rPr>
          <w:rFonts w:ascii="Times New Roman" w:hAnsi="Times New Roman" w:cs="Times New Roman"/>
        </w:rPr>
        <w:t>A contratação de combustível para abastecer a frota do município pode gerar diversos impactos ambientais, os quais devem ser mitigados de maneira eficaz.</w:t>
      </w:r>
    </w:p>
    <w:p w14:paraId="0FB23C2D"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12.2 </w:t>
      </w:r>
      <w:r w:rsidRPr="00261AF3">
        <w:rPr>
          <w:rFonts w:ascii="Times New Roman" w:hAnsi="Times New Roman" w:cs="Times New Roman"/>
        </w:rPr>
        <w:t>Primeiramente, há o impacto de poluição do solo e da água devido a possíveis vazamentos durante o transporte ou abastecimento. Para mitigar esse risco, as empresas podem adotadas medidas preventivas, como a utilização de equipamentos e processos adequados, garantindo que o abastecimento seja realizado com segurança e sem danos ambientais.</w:t>
      </w:r>
    </w:p>
    <w:p w14:paraId="43BB40D2" w14:textId="77777777" w:rsidR="00261AF3" w:rsidRPr="00261AF3" w:rsidRDefault="00261AF3" w:rsidP="00261AF3">
      <w:pPr>
        <w:spacing w:after="0" w:line="240" w:lineRule="auto"/>
        <w:ind w:right="-568"/>
        <w:jc w:val="both"/>
        <w:rPr>
          <w:rFonts w:ascii="Times New Roman" w:hAnsi="Times New Roman" w:cs="Times New Roman"/>
        </w:rPr>
      </w:pPr>
      <w:r w:rsidRPr="00261AF3">
        <w:rPr>
          <w:rFonts w:ascii="Times New Roman" w:hAnsi="Times New Roman" w:cs="Times New Roman"/>
          <w:b/>
        </w:rPr>
        <w:t xml:space="preserve">12.3 </w:t>
      </w:r>
      <w:r w:rsidRPr="00261AF3">
        <w:rPr>
          <w:rFonts w:ascii="Times New Roman" w:hAnsi="Times New Roman" w:cs="Times New Roman"/>
        </w:rPr>
        <w:t xml:space="preserve">Outro impacto relevante é a emissão de gases poluentes e partículas durante a queima de combustíveis pelos veículos da frota. A medida mitigatória para esse impacto será a realização de </w:t>
      </w:r>
      <w:r w:rsidRPr="00261AF3">
        <w:rPr>
          <w:rFonts w:ascii="Times New Roman" w:hAnsi="Times New Roman" w:cs="Times New Roman"/>
        </w:rPr>
        <w:lastRenderedPageBreak/>
        <w:t>manutenções preventivas periódicas nos veículos, assegurando que os motores operem de maneira eficiente e com menor emissão de poluentes, contribuindo também para a redução do consumo de combustível.</w:t>
      </w:r>
    </w:p>
    <w:p w14:paraId="01B29428" w14:textId="77777777" w:rsidR="00261AF3" w:rsidRPr="00261AF3" w:rsidRDefault="00261AF3" w:rsidP="00261AF3">
      <w:pPr>
        <w:spacing w:after="0" w:line="240" w:lineRule="auto"/>
        <w:ind w:right="-568"/>
        <w:jc w:val="both"/>
        <w:rPr>
          <w:rFonts w:ascii="Times New Roman" w:hAnsi="Times New Roman" w:cs="Times New Roman"/>
          <w:b/>
          <w:highlight w:val="yellow"/>
        </w:rPr>
      </w:pPr>
    </w:p>
    <w:p w14:paraId="3AEA6A2B" w14:textId="77777777" w:rsidR="00261AF3" w:rsidRPr="00261AF3" w:rsidRDefault="00261AF3" w:rsidP="00261AF3">
      <w:pPr>
        <w:spacing w:after="0" w:line="240" w:lineRule="auto"/>
        <w:ind w:right="-568"/>
        <w:jc w:val="both"/>
        <w:rPr>
          <w:rFonts w:ascii="Times New Roman" w:hAnsi="Times New Roman" w:cs="Times New Roman"/>
          <w:b/>
        </w:rPr>
      </w:pPr>
      <w:r w:rsidRPr="00261AF3">
        <w:rPr>
          <w:rFonts w:ascii="Times New Roman" w:hAnsi="Times New Roman" w:cs="Times New Roman"/>
          <w:b/>
        </w:rPr>
        <w:t>13 Posicionamento conclusivo sobre a adequação da contratação para o atendimento da necessidade a que se destina.</w:t>
      </w:r>
    </w:p>
    <w:p w14:paraId="4DF7D0D5" w14:textId="77777777" w:rsidR="00261AF3" w:rsidRPr="00261AF3" w:rsidRDefault="00261AF3" w:rsidP="00261AF3">
      <w:pPr>
        <w:tabs>
          <w:tab w:val="left" w:pos="1134"/>
        </w:tabs>
        <w:spacing w:after="0" w:line="240" w:lineRule="auto"/>
        <w:ind w:right="-568"/>
        <w:jc w:val="both"/>
        <w:rPr>
          <w:rFonts w:ascii="Times New Roman" w:hAnsi="Times New Roman" w:cs="Times New Roman"/>
        </w:rPr>
      </w:pPr>
      <w:r w:rsidRPr="00261AF3">
        <w:rPr>
          <w:rFonts w:ascii="Times New Roman" w:hAnsi="Times New Roman" w:cs="Times New Roman"/>
          <w:b/>
        </w:rPr>
        <w:t>13.1</w:t>
      </w:r>
      <w:r w:rsidRPr="00261AF3">
        <w:rPr>
          <w:rFonts w:ascii="Times New Roman" w:hAnsi="Times New Roman" w:cs="Times New Roman"/>
        </w:rPr>
        <w:t xml:space="preserve"> A contratação de combustíveis para abastecimento da frota do município de Riqueza/SC se mostra absolutamente adequada e necessária para o atendimento das demandas administrativas, operacionais e emergenciais da administração pública. A continuidade dos serviços essenciais, como transporte de pessoas e equipamentos, especialmente em situações emergenciais (ambulâncias, caminhões, </w:t>
      </w:r>
      <w:proofErr w:type="spellStart"/>
      <w:r w:rsidRPr="00261AF3">
        <w:rPr>
          <w:rFonts w:ascii="Times New Roman" w:hAnsi="Times New Roman" w:cs="Times New Roman"/>
        </w:rPr>
        <w:t>patrolas</w:t>
      </w:r>
      <w:proofErr w:type="spellEnd"/>
      <w:r w:rsidRPr="00261AF3">
        <w:rPr>
          <w:rFonts w:ascii="Times New Roman" w:hAnsi="Times New Roman" w:cs="Times New Roman"/>
        </w:rPr>
        <w:t>, entre outros), depende diretamente da disponibilidade e agilidade no fornecimento de combustível.</w:t>
      </w:r>
    </w:p>
    <w:p w14:paraId="37136AB9" w14:textId="77777777" w:rsidR="00261AF3" w:rsidRPr="00261AF3" w:rsidRDefault="00261AF3" w:rsidP="00261AF3">
      <w:pPr>
        <w:tabs>
          <w:tab w:val="left" w:pos="1134"/>
        </w:tabs>
        <w:spacing w:after="0" w:line="240" w:lineRule="auto"/>
        <w:ind w:right="-568"/>
        <w:jc w:val="both"/>
        <w:rPr>
          <w:rFonts w:ascii="Times New Roman" w:hAnsi="Times New Roman" w:cs="Times New Roman"/>
        </w:rPr>
      </w:pPr>
      <w:r w:rsidRPr="00261AF3">
        <w:rPr>
          <w:rFonts w:ascii="Times New Roman" w:hAnsi="Times New Roman" w:cs="Times New Roman"/>
          <w:b/>
        </w:rPr>
        <w:t xml:space="preserve">12.2 </w:t>
      </w:r>
      <w:r w:rsidRPr="00261AF3">
        <w:rPr>
          <w:rFonts w:ascii="Times New Roman" w:hAnsi="Times New Roman" w:cs="Times New Roman"/>
        </w:rPr>
        <w:t>A escolha pela aquisição de combustíveis diretamente com postos locais é a solução mais vantajosa, uma vez que garante rapidez no abastecimento, reduz os custos com infraestrutura e minimiza riscos ambientais. Além disso, essa alternativa fortalece a economia local, pois o recurso financeiro permanece circulando no próprio município.</w:t>
      </w:r>
    </w:p>
    <w:p w14:paraId="7EF211E5" w14:textId="77777777" w:rsidR="00261AF3" w:rsidRPr="00261AF3" w:rsidRDefault="00261AF3" w:rsidP="00261AF3">
      <w:pPr>
        <w:tabs>
          <w:tab w:val="left" w:pos="1134"/>
        </w:tabs>
        <w:spacing w:after="0" w:line="240" w:lineRule="auto"/>
        <w:ind w:right="-568"/>
        <w:jc w:val="both"/>
        <w:rPr>
          <w:rFonts w:ascii="Times New Roman" w:hAnsi="Times New Roman" w:cs="Times New Roman"/>
        </w:rPr>
      </w:pPr>
      <w:r w:rsidRPr="00261AF3">
        <w:rPr>
          <w:rFonts w:ascii="Times New Roman" w:hAnsi="Times New Roman" w:cs="Times New Roman"/>
          <w:b/>
        </w:rPr>
        <w:t xml:space="preserve">12.3 </w:t>
      </w:r>
      <w:r w:rsidRPr="00261AF3">
        <w:rPr>
          <w:rFonts w:ascii="Times New Roman" w:hAnsi="Times New Roman" w:cs="Times New Roman"/>
        </w:rPr>
        <w:t>Em conclusão, a contratação é plenamente adequada e justificável para o atendimento das necessidades do município, representando a solução mais vantajosa tanto do ponto de vista técnico quanto econômico.</w:t>
      </w:r>
    </w:p>
    <w:p w14:paraId="27A58477" w14:textId="77777777" w:rsidR="00261AF3" w:rsidRPr="00261AF3" w:rsidRDefault="00261AF3" w:rsidP="00261AF3">
      <w:pPr>
        <w:spacing w:after="0" w:line="240" w:lineRule="auto"/>
        <w:ind w:right="-568"/>
        <w:jc w:val="both"/>
        <w:rPr>
          <w:rFonts w:ascii="Times New Roman" w:hAnsi="Times New Roman" w:cs="Times New Roman"/>
        </w:rPr>
      </w:pPr>
    </w:p>
    <w:p w14:paraId="13D78FE4" w14:textId="77777777" w:rsidR="00261AF3" w:rsidRPr="00261AF3" w:rsidRDefault="00261AF3" w:rsidP="00261AF3">
      <w:pPr>
        <w:pBdr>
          <w:top w:val="nil"/>
          <w:left w:val="nil"/>
          <w:bottom w:val="nil"/>
          <w:right w:val="nil"/>
          <w:between w:val="nil"/>
        </w:pBdr>
        <w:spacing w:after="0" w:line="240" w:lineRule="auto"/>
        <w:ind w:right="-568"/>
        <w:jc w:val="right"/>
        <w:rPr>
          <w:rFonts w:ascii="Times New Roman" w:hAnsi="Times New Roman" w:cs="Times New Roman"/>
          <w:color w:val="000000"/>
        </w:rPr>
      </w:pPr>
      <w:r w:rsidRPr="00261AF3">
        <w:rPr>
          <w:rFonts w:ascii="Times New Roman" w:hAnsi="Times New Roman" w:cs="Times New Roman"/>
          <w:color w:val="000000"/>
        </w:rPr>
        <w:t>Riqueza/SC, 04 de fevereiro de 2025.</w:t>
      </w:r>
    </w:p>
    <w:p w14:paraId="4FB7DC51" w14:textId="77777777" w:rsidR="00261AF3" w:rsidRPr="00261AF3" w:rsidRDefault="00261AF3" w:rsidP="00261AF3">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5B8BFBFF" w14:textId="77777777" w:rsidR="00261AF3" w:rsidRPr="00261AF3" w:rsidRDefault="00261AF3" w:rsidP="00261AF3">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244F470C" w14:textId="77777777" w:rsidR="00261AF3" w:rsidRPr="00261AF3" w:rsidRDefault="00261AF3" w:rsidP="00261AF3">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10654FEF" w14:textId="77777777" w:rsidR="00261AF3" w:rsidRPr="00261AF3" w:rsidRDefault="00261AF3" w:rsidP="00261AF3">
      <w:pPr>
        <w:spacing w:after="0" w:line="240" w:lineRule="auto"/>
        <w:ind w:right="-568"/>
        <w:jc w:val="center"/>
        <w:rPr>
          <w:rFonts w:ascii="Times New Roman" w:hAnsi="Times New Roman" w:cs="Times New Roman"/>
          <w:b/>
        </w:rPr>
      </w:pPr>
      <w:r w:rsidRPr="00261AF3">
        <w:rPr>
          <w:rFonts w:ascii="Times New Roman" w:hAnsi="Times New Roman" w:cs="Times New Roman"/>
          <w:b/>
        </w:rPr>
        <w:t>_________________________________</w:t>
      </w:r>
    </w:p>
    <w:p w14:paraId="19B83C9F" w14:textId="77777777" w:rsidR="00261AF3" w:rsidRPr="00261AF3" w:rsidRDefault="00261AF3" w:rsidP="00261AF3">
      <w:pPr>
        <w:pStyle w:val="TextosemFormatao"/>
        <w:ind w:right="-568"/>
        <w:jc w:val="center"/>
        <w:rPr>
          <w:rFonts w:ascii="Times New Roman" w:hAnsi="Times New Roman"/>
          <w:b/>
          <w:sz w:val="22"/>
          <w:szCs w:val="22"/>
        </w:rPr>
      </w:pPr>
      <w:r w:rsidRPr="00261AF3">
        <w:rPr>
          <w:rFonts w:ascii="Times New Roman" w:hAnsi="Times New Roman"/>
          <w:b/>
          <w:sz w:val="22"/>
          <w:szCs w:val="22"/>
        </w:rPr>
        <w:t>MAIKEL RUAN MARQUARDT</w:t>
      </w:r>
    </w:p>
    <w:p w14:paraId="4BFA6D76" w14:textId="77777777" w:rsidR="00261AF3" w:rsidRPr="00261AF3" w:rsidRDefault="00261AF3" w:rsidP="00261AF3">
      <w:pPr>
        <w:pStyle w:val="TextosemFormatao"/>
        <w:ind w:right="-568"/>
        <w:jc w:val="center"/>
        <w:rPr>
          <w:rFonts w:ascii="Times New Roman" w:hAnsi="Times New Roman"/>
          <w:sz w:val="22"/>
          <w:szCs w:val="22"/>
        </w:rPr>
      </w:pPr>
      <w:r w:rsidRPr="00261AF3">
        <w:rPr>
          <w:rFonts w:ascii="Times New Roman" w:hAnsi="Times New Roman"/>
          <w:sz w:val="22"/>
          <w:szCs w:val="22"/>
        </w:rPr>
        <w:t>Matrícula 1695-0</w:t>
      </w:r>
    </w:p>
    <w:p w14:paraId="61462F91" w14:textId="77777777" w:rsidR="00261AF3" w:rsidRDefault="00261AF3" w:rsidP="00261AF3">
      <w:pPr>
        <w:pBdr>
          <w:top w:val="nil"/>
          <w:left w:val="nil"/>
          <w:bottom w:val="nil"/>
          <w:right w:val="nil"/>
          <w:between w:val="nil"/>
        </w:pBdr>
        <w:jc w:val="right"/>
        <w:rPr>
          <w:color w:val="000000"/>
        </w:rPr>
      </w:pPr>
    </w:p>
    <w:p w14:paraId="5C9BB680" w14:textId="77777777" w:rsidR="00261AF3" w:rsidRDefault="00261AF3" w:rsidP="00261AF3">
      <w:pPr>
        <w:pBdr>
          <w:top w:val="nil"/>
          <w:left w:val="nil"/>
          <w:bottom w:val="nil"/>
          <w:right w:val="nil"/>
          <w:between w:val="nil"/>
        </w:pBdr>
        <w:jc w:val="right"/>
        <w:rPr>
          <w:color w:val="000000"/>
        </w:rPr>
      </w:pPr>
    </w:p>
    <w:p w14:paraId="5CB52AC2" w14:textId="77777777" w:rsidR="00261AF3" w:rsidRDefault="00261AF3" w:rsidP="00261AF3">
      <w:pPr>
        <w:pBdr>
          <w:top w:val="nil"/>
          <w:left w:val="nil"/>
          <w:bottom w:val="nil"/>
          <w:right w:val="nil"/>
          <w:between w:val="nil"/>
        </w:pBdr>
        <w:jc w:val="right"/>
        <w:rPr>
          <w:color w:val="000000"/>
        </w:rPr>
      </w:pPr>
    </w:p>
    <w:p w14:paraId="2D3641A6" w14:textId="77777777" w:rsidR="00261AF3" w:rsidRDefault="00261AF3" w:rsidP="00261AF3">
      <w:pPr>
        <w:pBdr>
          <w:top w:val="nil"/>
          <w:left w:val="nil"/>
          <w:bottom w:val="nil"/>
          <w:right w:val="nil"/>
          <w:between w:val="nil"/>
        </w:pBdr>
        <w:jc w:val="right"/>
        <w:rPr>
          <w:color w:val="000000"/>
        </w:rPr>
      </w:pPr>
    </w:p>
    <w:p w14:paraId="158149BC" w14:textId="77777777" w:rsidR="00261AF3" w:rsidRDefault="00261AF3" w:rsidP="00261AF3">
      <w:pPr>
        <w:pBdr>
          <w:top w:val="nil"/>
          <w:left w:val="nil"/>
          <w:bottom w:val="nil"/>
          <w:right w:val="nil"/>
          <w:between w:val="nil"/>
        </w:pBdr>
        <w:jc w:val="right"/>
        <w:rPr>
          <w:color w:val="000000"/>
        </w:rPr>
      </w:pPr>
    </w:p>
    <w:p w14:paraId="1BF66F44" w14:textId="77777777" w:rsidR="00261AF3" w:rsidRDefault="00261AF3" w:rsidP="00261AF3">
      <w:pPr>
        <w:pBdr>
          <w:top w:val="nil"/>
          <w:left w:val="nil"/>
          <w:bottom w:val="nil"/>
          <w:right w:val="nil"/>
          <w:between w:val="nil"/>
        </w:pBdr>
        <w:jc w:val="right"/>
        <w:rPr>
          <w:color w:val="000000"/>
        </w:rPr>
      </w:pPr>
    </w:p>
    <w:p w14:paraId="58173F7F" w14:textId="77777777" w:rsidR="00261AF3" w:rsidRDefault="00261AF3" w:rsidP="00261AF3">
      <w:pPr>
        <w:pBdr>
          <w:top w:val="nil"/>
          <w:left w:val="nil"/>
          <w:bottom w:val="nil"/>
          <w:right w:val="nil"/>
          <w:between w:val="nil"/>
        </w:pBdr>
        <w:jc w:val="right"/>
        <w:rPr>
          <w:color w:val="000000"/>
        </w:rPr>
      </w:pPr>
    </w:p>
    <w:p w14:paraId="0EEBC308" w14:textId="77777777" w:rsidR="00261AF3" w:rsidRDefault="00261AF3" w:rsidP="00261AF3">
      <w:pPr>
        <w:pBdr>
          <w:top w:val="nil"/>
          <w:left w:val="nil"/>
          <w:bottom w:val="nil"/>
          <w:right w:val="nil"/>
          <w:between w:val="nil"/>
        </w:pBdr>
        <w:jc w:val="right"/>
        <w:rPr>
          <w:color w:val="000000"/>
        </w:rPr>
      </w:pPr>
    </w:p>
    <w:p w14:paraId="05A5BFDC" w14:textId="77777777" w:rsidR="00261AF3" w:rsidRDefault="00261AF3" w:rsidP="00261AF3">
      <w:pPr>
        <w:pBdr>
          <w:top w:val="nil"/>
          <w:left w:val="nil"/>
          <w:bottom w:val="nil"/>
          <w:right w:val="nil"/>
          <w:between w:val="nil"/>
        </w:pBdr>
        <w:jc w:val="right"/>
        <w:rPr>
          <w:color w:val="000000"/>
        </w:rPr>
      </w:pPr>
    </w:p>
    <w:p w14:paraId="42BE0601" w14:textId="77777777" w:rsidR="00261AF3" w:rsidRDefault="00261AF3" w:rsidP="00261AF3">
      <w:pPr>
        <w:pBdr>
          <w:top w:val="nil"/>
          <w:left w:val="nil"/>
          <w:bottom w:val="nil"/>
          <w:right w:val="nil"/>
          <w:between w:val="nil"/>
        </w:pBdr>
        <w:jc w:val="right"/>
        <w:rPr>
          <w:color w:val="000000"/>
        </w:rPr>
      </w:pPr>
    </w:p>
    <w:p w14:paraId="0EF93F37" w14:textId="77777777" w:rsidR="00261AF3" w:rsidRDefault="00261AF3" w:rsidP="00261AF3">
      <w:pPr>
        <w:pBdr>
          <w:top w:val="nil"/>
          <w:left w:val="nil"/>
          <w:bottom w:val="nil"/>
          <w:right w:val="nil"/>
          <w:between w:val="nil"/>
        </w:pBdr>
        <w:jc w:val="right"/>
        <w:rPr>
          <w:color w:val="000000"/>
        </w:rPr>
      </w:pPr>
    </w:p>
    <w:p w14:paraId="0AFAD536" w14:textId="77777777" w:rsidR="00261AF3" w:rsidRDefault="00261AF3" w:rsidP="00261AF3">
      <w:pPr>
        <w:pBdr>
          <w:top w:val="nil"/>
          <w:left w:val="nil"/>
          <w:bottom w:val="nil"/>
          <w:right w:val="nil"/>
          <w:between w:val="nil"/>
        </w:pBdr>
        <w:jc w:val="right"/>
        <w:rPr>
          <w:color w:val="000000"/>
        </w:rPr>
      </w:pPr>
    </w:p>
    <w:p w14:paraId="2B8470CE" w14:textId="77777777" w:rsidR="00C964CF" w:rsidRPr="00123D93" w:rsidRDefault="00C964CF" w:rsidP="00C964CF">
      <w:pPr>
        <w:pBdr>
          <w:top w:val="nil"/>
          <w:left w:val="nil"/>
          <w:bottom w:val="nil"/>
          <w:right w:val="nil"/>
          <w:between w:val="nil"/>
        </w:pBdr>
        <w:spacing w:after="0" w:line="240" w:lineRule="auto"/>
        <w:ind w:right="-568"/>
        <w:jc w:val="right"/>
        <w:rPr>
          <w:rFonts w:ascii="Times New Roman" w:eastAsia="Times New Roman" w:hAnsi="Times New Roman" w:cs="Times New Roman"/>
          <w:color w:val="000000"/>
          <w:highlight w:val="green"/>
          <w:lang w:eastAsia="pt-BR"/>
        </w:rPr>
      </w:pPr>
    </w:p>
    <w:p w14:paraId="12E85785" w14:textId="77777777" w:rsidR="00C964CF" w:rsidRPr="00123D93" w:rsidRDefault="00C964CF" w:rsidP="00C964CF">
      <w:pPr>
        <w:pBdr>
          <w:top w:val="nil"/>
          <w:left w:val="nil"/>
          <w:bottom w:val="nil"/>
          <w:right w:val="nil"/>
          <w:between w:val="nil"/>
        </w:pBdr>
        <w:spacing w:after="0" w:line="240" w:lineRule="auto"/>
        <w:ind w:right="-568"/>
        <w:jc w:val="right"/>
        <w:rPr>
          <w:rFonts w:ascii="Times New Roman" w:eastAsia="Times New Roman" w:hAnsi="Times New Roman" w:cs="Times New Roman"/>
          <w:color w:val="000000"/>
          <w:highlight w:val="green"/>
          <w:lang w:eastAsia="pt-BR"/>
        </w:rPr>
      </w:pPr>
    </w:p>
    <w:p w14:paraId="76724422" w14:textId="77777777" w:rsidR="00C964CF" w:rsidRPr="00123D93" w:rsidRDefault="00C964CF" w:rsidP="00C964CF">
      <w:pPr>
        <w:pBdr>
          <w:top w:val="nil"/>
          <w:left w:val="nil"/>
          <w:bottom w:val="nil"/>
          <w:right w:val="nil"/>
          <w:between w:val="nil"/>
        </w:pBdr>
        <w:spacing w:after="0" w:line="240" w:lineRule="auto"/>
        <w:ind w:right="-568"/>
        <w:jc w:val="right"/>
        <w:rPr>
          <w:rFonts w:ascii="Times New Roman" w:eastAsia="Times New Roman" w:hAnsi="Times New Roman" w:cs="Times New Roman"/>
          <w:color w:val="000000"/>
          <w:highlight w:val="green"/>
          <w:lang w:eastAsia="pt-BR"/>
        </w:rPr>
      </w:pPr>
    </w:p>
    <w:p w14:paraId="18ACBCBF" w14:textId="77777777" w:rsidR="00C964CF" w:rsidRPr="00123D93" w:rsidRDefault="00C964CF" w:rsidP="00C964CF">
      <w:pPr>
        <w:pBdr>
          <w:top w:val="nil"/>
          <w:left w:val="nil"/>
          <w:bottom w:val="nil"/>
          <w:right w:val="nil"/>
          <w:between w:val="nil"/>
        </w:pBdr>
        <w:spacing w:after="0" w:line="240" w:lineRule="auto"/>
        <w:jc w:val="right"/>
        <w:rPr>
          <w:rFonts w:ascii="Times New Roman" w:eastAsia="Times New Roman" w:hAnsi="Times New Roman" w:cs="Times New Roman"/>
          <w:color w:val="000000"/>
          <w:highlight w:val="green"/>
          <w:lang w:eastAsia="pt-BR"/>
        </w:rPr>
      </w:pPr>
    </w:p>
    <w:p w14:paraId="35D1B08C" w14:textId="77777777" w:rsidR="00C964CF" w:rsidRPr="00123D93" w:rsidRDefault="00C964CF" w:rsidP="00C964CF">
      <w:pPr>
        <w:pBdr>
          <w:top w:val="nil"/>
          <w:left w:val="nil"/>
          <w:bottom w:val="nil"/>
          <w:right w:val="nil"/>
          <w:between w:val="nil"/>
        </w:pBdr>
        <w:spacing w:after="0" w:line="240" w:lineRule="auto"/>
        <w:jc w:val="right"/>
        <w:rPr>
          <w:rFonts w:ascii="Times New Roman" w:eastAsia="Times New Roman" w:hAnsi="Times New Roman" w:cs="Times New Roman"/>
          <w:color w:val="000000"/>
          <w:highlight w:val="green"/>
          <w:lang w:eastAsia="pt-BR"/>
        </w:rPr>
      </w:pPr>
    </w:p>
    <w:p w14:paraId="486EB770" w14:textId="77777777" w:rsidR="00C964CF" w:rsidRPr="00123D93" w:rsidRDefault="00C964CF" w:rsidP="00C964CF">
      <w:pPr>
        <w:pBdr>
          <w:top w:val="nil"/>
          <w:left w:val="nil"/>
          <w:bottom w:val="nil"/>
          <w:right w:val="nil"/>
          <w:between w:val="nil"/>
        </w:pBdr>
        <w:spacing w:after="0" w:line="240" w:lineRule="auto"/>
        <w:jc w:val="right"/>
        <w:rPr>
          <w:rFonts w:ascii="Times New Roman" w:eastAsia="Times New Roman" w:hAnsi="Times New Roman" w:cs="Times New Roman"/>
          <w:color w:val="000000"/>
          <w:highlight w:val="green"/>
          <w:lang w:eastAsia="pt-BR"/>
        </w:rPr>
      </w:pPr>
    </w:p>
    <w:p w14:paraId="5A800F97" w14:textId="77777777" w:rsidR="00C964CF" w:rsidRPr="00123D93" w:rsidRDefault="00C964CF" w:rsidP="00C964CF">
      <w:pPr>
        <w:pBdr>
          <w:top w:val="nil"/>
          <w:left w:val="nil"/>
          <w:bottom w:val="nil"/>
          <w:right w:val="nil"/>
          <w:between w:val="nil"/>
        </w:pBdr>
        <w:spacing w:after="0" w:line="240" w:lineRule="auto"/>
        <w:jc w:val="right"/>
        <w:rPr>
          <w:rFonts w:ascii="Times New Roman" w:eastAsia="Times New Roman" w:hAnsi="Times New Roman" w:cs="Times New Roman"/>
          <w:color w:val="000000"/>
          <w:highlight w:val="green"/>
          <w:lang w:eastAsia="pt-BR"/>
        </w:rPr>
      </w:pPr>
    </w:p>
    <w:p w14:paraId="10AF777F" w14:textId="77777777" w:rsidR="00C964CF" w:rsidRPr="006D53C9"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D53C9">
        <w:rPr>
          <w:rFonts w:ascii="Times New Roman" w:hAnsi="Times New Roman" w:cs="Times New Roman"/>
          <w:b/>
        </w:rPr>
        <w:t xml:space="preserve">PROCESSO LICITATÓRIO Nº 33/2025 </w:t>
      </w:r>
    </w:p>
    <w:p w14:paraId="3687F976" w14:textId="77777777" w:rsidR="00C964CF" w:rsidRPr="006D53C9" w:rsidRDefault="00C964CF" w:rsidP="006D53C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D53C9">
        <w:rPr>
          <w:rFonts w:ascii="Times New Roman" w:hAnsi="Times New Roman" w:cs="Times New Roman"/>
          <w:b/>
        </w:rPr>
        <w:t xml:space="preserve">PREGÃO ELETRÔNICO – REGISTRO DE PREÇOS Nº 02/2025 </w:t>
      </w:r>
    </w:p>
    <w:p w14:paraId="1979F1CC" w14:textId="77777777" w:rsidR="00C964CF" w:rsidRPr="006D53C9" w:rsidRDefault="00C964CF" w:rsidP="006D53C9">
      <w:pPr>
        <w:tabs>
          <w:tab w:val="right" w:pos="8080"/>
        </w:tabs>
        <w:spacing w:after="0" w:line="240" w:lineRule="auto"/>
        <w:ind w:right="-568"/>
        <w:jc w:val="both"/>
        <w:rPr>
          <w:rFonts w:ascii="Times New Roman" w:hAnsi="Times New Roman" w:cs="Times New Roman"/>
          <w:highlight w:val="green"/>
        </w:rPr>
      </w:pPr>
    </w:p>
    <w:p w14:paraId="4C23F87B" w14:textId="77777777" w:rsidR="006D53C9" w:rsidRPr="006D53C9" w:rsidRDefault="006D53C9" w:rsidP="00EA1AF2">
      <w:pPr>
        <w:shd w:val="clear" w:color="auto" w:fill="A6A6A6" w:themeFill="background1" w:themeFillShade="A6"/>
        <w:spacing w:after="0" w:line="240" w:lineRule="auto"/>
        <w:ind w:right="-568"/>
        <w:jc w:val="center"/>
        <w:rPr>
          <w:rFonts w:ascii="Times New Roman" w:hAnsi="Times New Roman" w:cs="Times New Roman"/>
          <w:b/>
          <w:u w:val="single"/>
        </w:rPr>
      </w:pPr>
      <w:r w:rsidRPr="006D53C9">
        <w:rPr>
          <w:rFonts w:ascii="Times New Roman" w:hAnsi="Times New Roman" w:cs="Times New Roman"/>
          <w:b/>
          <w:u w:val="single"/>
        </w:rPr>
        <w:t>TERMO DE REFERÊNCIA 06/2025</w:t>
      </w:r>
    </w:p>
    <w:p w14:paraId="1B005EF4" w14:textId="77777777" w:rsidR="006D53C9" w:rsidRPr="006D53C9" w:rsidRDefault="00884300" w:rsidP="006D53C9">
      <w:pPr>
        <w:spacing w:after="0" w:line="240" w:lineRule="auto"/>
        <w:ind w:right="-568"/>
        <w:jc w:val="center"/>
        <w:rPr>
          <w:rStyle w:val="Hyperlink"/>
          <w:rFonts w:ascii="Times New Roman" w:hAnsi="Times New Roman" w:cs="Times New Roman"/>
        </w:rPr>
      </w:pPr>
      <w:hyperlink r:id="rId258" w:history="1">
        <w:r w:rsidR="006D53C9" w:rsidRPr="006D53C9">
          <w:rPr>
            <w:rStyle w:val="Hyperlink"/>
            <w:rFonts w:ascii="Times New Roman" w:hAnsi="Times New Roman" w:cs="Times New Roman"/>
          </w:rPr>
          <w:t>Lei Federal nº 14.133/2021</w:t>
        </w:r>
      </w:hyperlink>
      <w:r w:rsidR="006D53C9" w:rsidRPr="006D53C9">
        <w:rPr>
          <w:rFonts w:ascii="Times New Roman" w:hAnsi="Times New Roman" w:cs="Times New Roman"/>
        </w:rPr>
        <w:t xml:space="preserve">: </w:t>
      </w:r>
      <w:hyperlink r:id="rId259" w:anchor="art6xxiii" w:history="1">
        <w:r w:rsidR="006D53C9" w:rsidRPr="006D53C9">
          <w:rPr>
            <w:rStyle w:val="Hyperlink"/>
            <w:rFonts w:ascii="Times New Roman" w:hAnsi="Times New Roman" w:cs="Times New Roman"/>
          </w:rPr>
          <w:t>art. 6º, XXIII</w:t>
        </w:r>
      </w:hyperlink>
      <w:r w:rsidR="006D53C9" w:rsidRPr="006D53C9">
        <w:rPr>
          <w:rFonts w:ascii="Times New Roman" w:hAnsi="Times New Roman" w:cs="Times New Roman"/>
        </w:rPr>
        <w:t xml:space="preserve"> c/c </w:t>
      </w:r>
      <w:hyperlink r:id="rId260" w:anchor="art40%C2%A71" w:history="1">
        <w:r w:rsidR="006D53C9" w:rsidRPr="006D53C9">
          <w:rPr>
            <w:rStyle w:val="Hyperlink"/>
            <w:rFonts w:ascii="Times New Roman" w:hAnsi="Times New Roman" w:cs="Times New Roman"/>
          </w:rPr>
          <w:t>art. 40, § 1º</w:t>
        </w:r>
      </w:hyperlink>
    </w:p>
    <w:p w14:paraId="78476910" w14:textId="77777777" w:rsidR="006D53C9" w:rsidRPr="006D53C9" w:rsidRDefault="006D53C9" w:rsidP="006D53C9">
      <w:pPr>
        <w:spacing w:after="0" w:line="240" w:lineRule="auto"/>
        <w:ind w:right="-568"/>
        <w:jc w:val="both"/>
        <w:rPr>
          <w:rStyle w:val="Hyperlink"/>
          <w:rFonts w:ascii="Times New Roman" w:hAnsi="Times New Roman" w:cs="Times New Roman"/>
        </w:rPr>
      </w:pPr>
    </w:p>
    <w:p w14:paraId="66969461" w14:textId="77777777" w:rsidR="006D53C9" w:rsidRPr="006D53C9" w:rsidRDefault="006D53C9" w:rsidP="006D53C9">
      <w:pPr>
        <w:spacing w:after="0" w:line="240" w:lineRule="auto"/>
        <w:ind w:right="-568"/>
        <w:jc w:val="both"/>
        <w:rPr>
          <w:rFonts w:ascii="Times New Roman" w:hAnsi="Times New Roman" w:cs="Times New Roman"/>
          <w:b/>
        </w:rPr>
      </w:pPr>
      <w:r w:rsidRPr="00EA1AF2">
        <w:rPr>
          <w:rStyle w:val="Hyperlink"/>
          <w:rFonts w:ascii="Times New Roman" w:hAnsi="Times New Roman" w:cs="Times New Roman"/>
          <w:b/>
          <w:color w:val="000000" w:themeColor="text1"/>
          <w:u w:val="none"/>
        </w:rPr>
        <w:t xml:space="preserve">1 </w:t>
      </w:r>
      <w:r w:rsidRPr="006D53C9">
        <w:rPr>
          <w:rFonts w:ascii="Times New Roman" w:hAnsi="Times New Roman" w:cs="Times New Roman"/>
          <w:b/>
        </w:rPr>
        <w:t>Definição do objeto, incluídos sua natureza, os quantitativos, o prazo do contrato e, se for o caso, a possibilidade de sua prorrogação.</w:t>
      </w:r>
    </w:p>
    <w:p w14:paraId="39C739F6"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bCs/>
        </w:rPr>
        <w:t>1.1</w:t>
      </w:r>
      <w:r w:rsidRPr="006D53C9">
        <w:rPr>
          <w:rFonts w:ascii="Times New Roman" w:hAnsi="Times New Roman" w:cs="Times New Roman"/>
          <w:bCs/>
        </w:rPr>
        <w:t xml:space="preserve"> O presente termo de referência tem como o objeto </w:t>
      </w:r>
      <w:r w:rsidRPr="006D53C9">
        <w:rPr>
          <w:rFonts w:ascii="Times New Roman" w:hAnsi="Times New Roman" w:cs="Times New Roman"/>
        </w:rPr>
        <w:t>registro de preços para eventual e futura aquisição estimada e parcelada de combustível (gasolina e diesel) e ARLA 32 destinado ao abastecimento dos veículos e máquinas que compõe a frota do Município de Riqueza e Fundo Municipal de Saúde de Riqueza (abastecimento na bomba do fornecedor);</w:t>
      </w:r>
    </w:p>
    <w:p w14:paraId="2B075B59" w14:textId="77777777" w:rsidR="006D53C9" w:rsidRPr="006D53C9" w:rsidRDefault="006D53C9" w:rsidP="006D53C9">
      <w:pPr>
        <w:spacing w:after="0" w:line="240" w:lineRule="auto"/>
        <w:ind w:right="-568"/>
        <w:jc w:val="both"/>
        <w:rPr>
          <w:rFonts w:ascii="Times New Roman" w:hAnsi="Times New Roman" w:cs="Times New Roman"/>
          <w:bCs/>
        </w:rPr>
      </w:pPr>
      <w:r w:rsidRPr="006D53C9">
        <w:rPr>
          <w:rFonts w:ascii="Times New Roman" w:hAnsi="Times New Roman" w:cs="Times New Roman"/>
          <w:b/>
          <w:bCs/>
        </w:rPr>
        <w:t>1.2</w:t>
      </w:r>
      <w:r w:rsidRPr="006D53C9">
        <w:rPr>
          <w:rFonts w:ascii="Times New Roman" w:hAnsi="Times New Roman" w:cs="Times New Roman"/>
          <w:bCs/>
        </w:rPr>
        <w:t xml:space="preserve"> A aquisição dos itens do presente termo de referência se constitui, no atual cenário, em objeto de comum aquisição por órgãos públicos.</w:t>
      </w:r>
    </w:p>
    <w:p w14:paraId="54483C06" w14:textId="77777777" w:rsidR="006D53C9" w:rsidRPr="006D53C9" w:rsidRDefault="006D53C9" w:rsidP="006D53C9">
      <w:pPr>
        <w:spacing w:after="0" w:line="240" w:lineRule="auto"/>
        <w:ind w:right="-568"/>
        <w:jc w:val="both"/>
        <w:rPr>
          <w:rFonts w:ascii="Times New Roman" w:hAnsi="Times New Roman" w:cs="Times New Roman"/>
          <w:bCs/>
        </w:rPr>
      </w:pPr>
      <w:r w:rsidRPr="006D53C9">
        <w:rPr>
          <w:rFonts w:ascii="Times New Roman" w:hAnsi="Times New Roman" w:cs="Times New Roman"/>
          <w:b/>
          <w:bCs/>
        </w:rPr>
        <w:t>1.3</w:t>
      </w:r>
      <w:r w:rsidRPr="006D53C9">
        <w:rPr>
          <w:rFonts w:ascii="Times New Roman" w:hAnsi="Times New Roman" w:cs="Times New Roman"/>
          <w:bCs/>
        </w:rPr>
        <w:t xml:space="preserve"> Os serviços elencados acima se caracterizam como bens e serviços comuns.</w:t>
      </w:r>
    </w:p>
    <w:p w14:paraId="72339216" w14:textId="77777777" w:rsidR="006D53C9" w:rsidRPr="006D53C9" w:rsidRDefault="00884300" w:rsidP="006D53C9">
      <w:pPr>
        <w:spacing w:after="0" w:line="240" w:lineRule="auto"/>
        <w:ind w:left="709" w:right="-568"/>
        <w:jc w:val="both"/>
        <w:rPr>
          <w:rFonts w:ascii="Times New Roman" w:hAnsi="Times New Roman" w:cs="Times New Roman"/>
          <w:bCs/>
          <w:i/>
        </w:rPr>
      </w:pPr>
      <w:hyperlink r:id="rId261" w:history="1">
        <w:r w:rsidR="006D53C9" w:rsidRPr="006D53C9">
          <w:rPr>
            <w:rStyle w:val="Hyperlink"/>
            <w:rFonts w:ascii="Times New Roman" w:hAnsi="Times New Roman" w:cs="Times New Roman"/>
            <w:bCs/>
          </w:rPr>
          <w:t>Art. 6º XIII da lei 14.133/21</w:t>
        </w:r>
      </w:hyperlink>
      <w:r w:rsidR="006D53C9" w:rsidRPr="006D53C9">
        <w:rPr>
          <w:rFonts w:ascii="Times New Roman" w:hAnsi="Times New Roman" w:cs="Times New Roman"/>
          <w:bCs/>
          <w:i/>
        </w:rPr>
        <w:t xml:space="preserve"> - bens e serviços comuns: aqueles cujos padrões de desempenho e qualidade podem ser objetivamente definidos pelo edital, por meio de especificações usuais de mercado;</w:t>
      </w:r>
    </w:p>
    <w:p w14:paraId="3F784303" w14:textId="77777777" w:rsidR="006D53C9" w:rsidRPr="006D53C9" w:rsidRDefault="006D53C9" w:rsidP="006D53C9">
      <w:pPr>
        <w:spacing w:after="0" w:line="240" w:lineRule="auto"/>
        <w:ind w:right="-568"/>
        <w:jc w:val="both"/>
        <w:rPr>
          <w:rFonts w:ascii="Times New Roman" w:hAnsi="Times New Roman" w:cs="Times New Roman"/>
          <w:bCs/>
        </w:rPr>
      </w:pPr>
      <w:r w:rsidRPr="006D53C9">
        <w:rPr>
          <w:rFonts w:ascii="Times New Roman" w:hAnsi="Times New Roman" w:cs="Times New Roman"/>
          <w:b/>
          <w:bCs/>
        </w:rPr>
        <w:t>1.4</w:t>
      </w:r>
      <w:r w:rsidRPr="006D53C9">
        <w:rPr>
          <w:rFonts w:ascii="Times New Roman" w:hAnsi="Times New Roman" w:cs="Times New Roman"/>
          <w:bCs/>
        </w:rPr>
        <w:t xml:space="preserve"> O prazo de vigência da ata de registro de preços será de 1 (um) ano, podendo ser prorrogado até o limite de 2 (dois) anos, desde que comprovado o preço vantajoso.</w:t>
      </w:r>
    </w:p>
    <w:p w14:paraId="03AFAF06" w14:textId="77777777" w:rsidR="006D53C9" w:rsidRPr="006D53C9" w:rsidRDefault="006D53C9" w:rsidP="006D53C9">
      <w:pPr>
        <w:spacing w:after="0" w:line="240" w:lineRule="auto"/>
        <w:ind w:right="-568"/>
        <w:jc w:val="center"/>
        <w:rPr>
          <w:rStyle w:val="Hyperlink"/>
          <w:rFonts w:ascii="Times New Roman" w:hAnsi="Times New Roman" w:cs="Times New Roman"/>
        </w:rPr>
      </w:pPr>
    </w:p>
    <w:p w14:paraId="05DA1FFF"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1C0A3090"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2.1</w:t>
      </w:r>
      <w:r w:rsidRPr="006D53C9">
        <w:rPr>
          <w:rFonts w:ascii="Times New Roman" w:hAnsi="Times New Roman" w:cs="Times New Roman"/>
          <w:b/>
        </w:rPr>
        <w:t xml:space="preserve"> </w:t>
      </w:r>
      <w:r w:rsidRPr="006D53C9">
        <w:rPr>
          <w:rFonts w:ascii="Times New Roman" w:hAnsi="Times New Roman" w:cs="Times New Roman"/>
        </w:rPr>
        <w:t>Foi realizada pesquisa no PNCP e os serviços a serem licitados ainda não possuem a padronização. Desta forma, será utilizada a descrição própria do município.</w:t>
      </w:r>
    </w:p>
    <w:p w14:paraId="4DF5BD42"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t>2.2</w:t>
      </w:r>
      <w:r w:rsidRPr="006D53C9">
        <w:rPr>
          <w:rFonts w:ascii="Times New Roman" w:hAnsi="Times New Roman" w:cs="Times New Roman"/>
        </w:rPr>
        <w:t xml:space="preserve"> Dos itens: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
        <w:gridCol w:w="648"/>
        <w:gridCol w:w="4097"/>
        <w:gridCol w:w="1240"/>
        <w:gridCol w:w="1156"/>
        <w:gridCol w:w="1375"/>
      </w:tblGrid>
      <w:tr w:rsidR="006D53C9" w:rsidRPr="006D53C9" w14:paraId="3C943691" w14:textId="77777777" w:rsidTr="006D53C9">
        <w:tc>
          <w:tcPr>
            <w:tcW w:w="556" w:type="dxa"/>
            <w:tcBorders>
              <w:top w:val="single" w:sz="4" w:space="0" w:color="auto"/>
              <w:left w:val="single" w:sz="4" w:space="0" w:color="auto"/>
              <w:bottom w:val="single" w:sz="4" w:space="0" w:color="auto"/>
              <w:right w:val="single" w:sz="4" w:space="0" w:color="auto"/>
            </w:tcBorders>
            <w:vAlign w:val="center"/>
            <w:hideMark/>
          </w:tcPr>
          <w:p w14:paraId="676A689D" w14:textId="77777777" w:rsidR="006D53C9" w:rsidRPr="006D53C9" w:rsidRDefault="006D53C9" w:rsidP="006D53C9">
            <w:pPr>
              <w:spacing w:after="0" w:line="240" w:lineRule="auto"/>
              <w:ind w:right="-568"/>
              <w:rPr>
                <w:rFonts w:ascii="Times New Roman" w:eastAsia="Batang" w:hAnsi="Times New Roman" w:cs="Times New Roman"/>
                <w:b/>
                <w:i/>
              </w:rPr>
            </w:pPr>
            <w:r w:rsidRPr="006D53C9">
              <w:rPr>
                <w:rFonts w:ascii="Times New Roman" w:eastAsia="Batang" w:hAnsi="Times New Roman" w:cs="Times New Roman"/>
                <w:b/>
                <w:i/>
              </w:rPr>
              <w:t>Item</w:t>
            </w:r>
          </w:p>
        </w:tc>
        <w:tc>
          <w:tcPr>
            <w:tcW w:w="648" w:type="dxa"/>
            <w:tcBorders>
              <w:top w:val="single" w:sz="4" w:space="0" w:color="auto"/>
              <w:left w:val="single" w:sz="4" w:space="0" w:color="auto"/>
              <w:bottom w:val="single" w:sz="4" w:space="0" w:color="auto"/>
              <w:right w:val="single" w:sz="4" w:space="0" w:color="auto"/>
            </w:tcBorders>
            <w:vAlign w:val="center"/>
          </w:tcPr>
          <w:p w14:paraId="783C2E7E" w14:textId="77777777" w:rsidR="006D53C9" w:rsidRPr="006D53C9" w:rsidRDefault="006D53C9" w:rsidP="006D53C9">
            <w:pPr>
              <w:spacing w:after="0" w:line="240" w:lineRule="auto"/>
              <w:ind w:right="-568"/>
              <w:rPr>
                <w:rFonts w:ascii="Times New Roman" w:eastAsia="Batang" w:hAnsi="Times New Roman" w:cs="Times New Roman"/>
                <w:b/>
                <w:i/>
              </w:rPr>
            </w:pPr>
            <w:r w:rsidRPr="006D53C9">
              <w:rPr>
                <w:rFonts w:ascii="Times New Roman" w:eastAsia="Batang" w:hAnsi="Times New Roman" w:cs="Times New Roman"/>
                <w:b/>
                <w:i/>
              </w:rPr>
              <w:t>Unid.</w:t>
            </w:r>
          </w:p>
        </w:tc>
        <w:tc>
          <w:tcPr>
            <w:tcW w:w="4097" w:type="dxa"/>
            <w:tcBorders>
              <w:top w:val="single" w:sz="4" w:space="0" w:color="auto"/>
              <w:left w:val="single" w:sz="4" w:space="0" w:color="auto"/>
              <w:bottom w:val="single" w:sz="4" w:space="0" w:color="auto"/>
              <w:right w:val="single" w:sz="4" w:space="0" w:color="auto"/>
            </w:tcBorders>
            <w:vAlign w:val="center"/>
            <w:hideMark/>
          </w:tcPr>
          <w:p w14:paraId="37D08159" w14:textId="77777777" w:rsidR="006D53C9" w:rsidRPr="006D53C9" w:rsidRDefault="006D53C9" w:rsidP="006D53C9">
            <w:pPr>
              <w:spacing w:after="0" w:line="240" w:lineRule="auto"/>
              <w:ind w:right="-568"/>
              <w:jc w:val="center"/>
              <w:rPr>
                <w:rFonts w:ascii="Times New Roman" w:eastAsia="Batang" w:hAnsi="Times New Roman" w:cs="Times New Roman"/>
                <w:b/>
                <w:i/>
              </w:rPr>
            </w:pPr>
            <w:r w:rsidRPr="006D53C9">
              <w:rPr>
                <w:rFonts w:ascii="Times New Roman" w:eastAsia="Batang" w:hAnsi="Times New Roman" w:cs="Times New Roman"/>
                <w:b/>
                <w:i/>
              </w:rPr>
              <w:t>Descrição do Objeto</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4FF0A9F" w14:textId="77777777" w:rsidR="006D53C9" w:rsidRPr="006D53C9" w:rsidRDefault="006D53C9" w:rsidP="006D53C9">
            <w:pPr>
              <w:spacing w:after="0" w:line="240" w:lineRule="auto"/>
              <w:ind w:right="-50"/>
              <w:jc w:val="center"/>
              <w:rPr>
                <w:rFonts w:ascii="Times New Roman" w:eastAsia="Batang" w:hAnsi="Times New Roman" w:cs="Times New Roman"/>
                <w:b/>
                <w:i/>
              </w:rPr>
            </w:pPr>
            <w:r w:rsidRPr="006D53C9">
              <w:rPr>
                <w:rFonts w:ascii="Times New Roman" w:eastAsia="Batang" w:hAnsi="Times New Roman" w:cs="Times New Roman"/>
                <w:b/>
                <w:i/>
              </w:rPr>
              <w:t>Quant. Estimada</w:t>
            </w:r>
          </w:p>
        </w:tc>
        <w:tc>
          <w:tcPr>
            <w:tcW w:w="1156" w:type="dxa"/>
            <w:tcBorders>
              <w:top w:val="single" w:sz="4" w:space="0" w:color="auto"/>
              <w:left w:val="single" w:sz="4" w:space="0" w:color="auto"/>
              <w:bottom w:val="single" w:sz="4" w:space="0" w:color="auto"/>
              <w:right w:val="single" w:sz="4" w:space="0" w:color="auto"/>
            </w:tcBorders>
            <w:vAlign w:val="center"/>
          </w:tcPr>
          <w:p w14:paraId="5747670D" w14:textId="77777777" w:rsidR="006D53C9" w:rsidRPr="006D53C9" w:rsidRDefault="006D53C9" w:rsidP="006D53C9">
            <w:pPr>
              <w:spacing w:after="0" w:line="240" w:lineRule="auto"/>
              <w:ind w:right="-26"/>
              <w:jc w:val="center"/>
              <w:rPr>
                <w:rFonts w:ascii="Times New Roman" w:eastAsia="Batang" w:hAnsi="Times New Roman" w:cs="Times New Roman"/>
                <w:b/>
                <w:i/>
              </w:rPr>
            </w:pPr>
            <w:r w:rsidRPr="006D53C9">
              <w:rPr>
                <w:rFonts w:ascii="Times New Roman" w:eastAsia="Batang" w:hAnsi="Times New Roman" w:cs="Times New Roman"/>
                <w:b/>
                <w:i/>
              </w:rPr>
              <w:t>Valor Max. Unit.</w:t>
            </w:r>
          </w:p>
        </w:tc>
        <w:tc>
          <w:tcPr>
            <w:tcW w:w="1375" w:type="dxa"/>
            <w:tcBorders>
              <w:top w:val="single" w:sz="4" w:space="0" w:color="auto"/>
              <w:left w:val="single" w:sz="4" w:space="0" w:color="auto"/>
              <w:bottom w:val="single" w:sz="4" w:space="0" w:color="auto"/>
              <w:right w:val="single" w:sz="4" w:space="0" w:color="auto"/>
            </w:tcBorders>
            <w:vAlign w:val="center"/>
          </w:tcPr>
          <w:p w14:paraId="69495023" w14:textId="77777777" w:rsidR="006D53C9" w:rsidRPr="006D53C9" w:rsidRDefault="006D53C9" w:rsidP="006D53C9">
            <w:pPr>
              <w:spacing w:after="0" w:line="240" w:lineRule="auto"/>
              <w:ind w:right="70"/>
              <w:jc w:val="center"/>
              <w:rPr>
                <w:rFonts w:ascii="Times New Roman" w:eastAsia="Batang" w:hAnsi="Times New Roman" w:cs="Times New Roman"/>
                <w:b/>
                <w:i/>
              </w:rPr>
            </w:pPr>
            <w:r w:rsidRPr="006D53C9">
              <w:rPr>
                <w:rFonts w:ascii="Times New Roman" w:eastAsia="Batang" w:hAnsi="Times New Roman" w:cs="Times New Roman"/>
                <w:b/>
                <w:i/>
              </w:rPr>
              <w:t>Valor Max. total</w:t>
            </w:r>
          </w:p>
        </w:tc>
      </w:tr>
      <w:tr w:rsidR="006D53C9" w:rsidRPr="006D53C9" w14:paraId="640EA3AC" w14:textId="77777777" w:rsidTr="006D53C9">
        <w:trPr>
          <w:trHeight w:val="385"/>
        </w:trPr>
        <w:tc>
          <w:tcPr>
            <w:tcW w:w="556" w:type="dxa"/>
            <w:tcBorders>
              <w:top w:val="single" w:sz="4" w:space="0" w:color="auto"/>
              <w:left w:val="single" w:sz="4" w:space="0" w:color="auto"/>
              <w:bottom w:val="single" w:sz="4" w:space="0" w:color="auto"/>
              <w:right w:val="single" w:sz="4" w:space="0" w:color="auto"/>
            </w:tcBorders>
            <w:vAlign w:val="center"/>
            <w:hideMark/>
          </w:tcPr>
          <w:p w14:paraId="1CFE2914" w14:textId="77777777" w:rsidR="006D53C9" w:rsidRPr="006D53C9" w:rsidRDefault="006D53C9" w:rsidP="006D53C9">
            <w:pPr>
              <w:spacing w:after="0" w:line="240" w:lineRule="auto"/>
              <w:ind w:right="-568"/>
              <w:rPr>
                <w:rFonts w:ascii="Times New Roman" w:hAnsi="Times New Roman" w:cs="Times New Roman"/>
              </w:rPr>
            </w:pPr>
            <w:r w:rsidRPr="006D53C9">
              <w:rPr>
                <w:rFonts w:ascii="Times New Roman" w:hAnsi="Times New Roman" w:cs="Times New Roman"/>
              </w:rPr>
              <w:t>1</w:t>
            </w:r>
          </w:p>
        </w:tc>
        <w:tc>
          <w:tcPr>
            <w:tcW w:w="648" w:type="dxa"/>
            <w:tcBorders>
              <w:top w:val="single" w:sz="4" w:space="0" w:color="auto"/>
              <w:left w:val="single" w:sz="4" w:space="0" w:color="auto"/>
              <w:bottom w:val="single" w:sz="4" w:space="0" w:color="auto"/>
              <w:right w:val="single" w:sz="4" w:space="0" w:color="auto"/>
            </w:tcBorders>
            <w:vAlign w:val="center"/>
          </w:tcPr>
          <w:p w14:paraId="5D7A93EB" w14:textId="77777777" w:rsidR="006D53C9" w:rsidRPr="006D53C9" w:rsidRDefault="006D53C9" w:rsidP="006D53C9">
            <w:pPr>
              <w:spacing w:after="0" w:line="240" w:lineRule="auto"/>
              <w:ind w:right="-568"/>
              <w:rPr>
                <w:rFonts w:ascii="Times New Roman" w:hAnsi="Times New Roman" w:cs="Times New Roman"/>
              </w:rPr>
            </w:pPr>
            <w:proofErr w:type="spellStart"/>
            <w:r w:rsidRPr="006D53C9">
              <w:rPr>
                <w:rFonts w:ascii="Times New Roman" w:hAnsi="Times New Roman" w:cs="Times New Roman"/>
              </w:rPr>
              <w:t>Lts</w:t>
            </w:r>
            <w:proofErr w:type="spellEnd"/>
          </w:p>
        </w:tc>
        <w:tc>
          <w:tcPr>
            <w:tcW w:w="4097" w:type="dxa"/>
            <w:tcBorders>
              <w:top w:val="single" w:sz="4" w:space="0" w:color="auto"/>
              <w:left w:val="single" w:sz="4" w:space="0" w:color="auto"/>
              <w:bottom w:val="single" w:sz="4" w:space="0" w:color="auto"/>
              <w:right w:val="single" w:sz="4" w:space="0" w:color="auto"/>
            </w:tcBorders>
            <w:vAlign w:val="center"/>
            <w:hideMark/>
          </w:tcPr>
          <w:p w14:paraId="42898C4B" w14:textId="77777777" w:rsidR="006D53C9" w:rsidRPr="006D53C9" w:rsidRDefault="006D53C9" w:rsidP="006D53C9">
            <w:pPr>
              <w:spacing w:after="0" w:line="240" w:lineRule="auto"/>
              <w:ind w:right="-16"/>
              <w:jc w:val="both"/>
              <w:rPr>
                <w:rFonts w:ascii="Times New Roman" w:hAnsi="Times New Roman" w:cs="Times New Roman"/>
              </w:rPr>
            </w:pPr>
            <w:r w:rsidRPr="006D53C9">
              <w:rPr>
                <w:rFonts w:ascii="Times New Roman" w:hAnsi="Times New Roman" w:cs="Times New Roman"/>
              </w:rPr>
              <w:t>Gasolina Comum</w:t>
            </w:r>
          </w:p>
        </w:tc>
        <w:tc>
          <w:tcPr>
            <w:tcW w:w="1240" w:type="dxa"/>
            <w:tcBorders>
              <w:top w:val="single" w:sz="4" w:space="0" w:color="auto"/>
              <w:left w:val="single" w:sz="4" w:space="0" w:color="auto"/>
              <w:bottom w:val="single" w:sz="4" w:space="0" w:color="auto"/>
              <w:right w:val="single" w:sz="4" w:space="0" w:color="auto"/>
            </w:tcBorders>
            <w:vAlign w:val="center"/>
          </w:tcPr>
          <w:p w14:paraId="31D7DEA2" w14:textId="77777777" w:rsidR="006D53C9" w:rsidRPr="006D53C9" w:rsidRDefault="006D53C9" w:rsidP="006D53C9">
            <w:pPr>
              <w:spacing w:after="0" w:line="240" w:lineRule="auto"/>
              <w:ind w:right="-50"/>
              <w:jc w:val="center"/>
              <w:rPr>
                <w:rFonts w:ascii="Times New Roman" w:hAnsi="Times New Roman" w:cs="Times New Roman"/>
              </w:rPr>
            </w:pPr>
            <w:r w:rsidRPr="006D53C9">
              <w:rPr>
                <w:rFonts w:ascii="Times New Roman" w:hAnsi="Times New Roman" w:cs="Times New Roman"/>
              </w:rPr>
              <w:t>60.000</w:t>
            </w:r>
          </w:p>
        </w:tc>
        <w:tc>
          <w:tcPr>
            <w:tcW w:w="1156" w:type="dxa"/>
            <w:tcBorders>
              <w:top w:val="single" w:sz="4" w:space="0" w:color="auto"/>
              <w:left w:val="single" w:sz="4" w:space="0" w:color="auto"/>
              <w:bottom w:val="single" w:sz="4" w:space="0" w:color="auto"/>
              <w:right w:val="single" w:sz="4" w:space="0" w:color="auto"/>
            </w:tcBorders>
            <w:vAlign w:val="center"/>
          </w:tcPr>
          <w:p w14:paraId="4184A7F8" w14:textId="77777777" w:rsidR="006D53C9" w:rsidRPr="006D53C9" w:rsidRDefault="006D53C9" w:rsidP="006D53C9">
            <w:pPr>
              <w:spacing w:after="0" w:line="240" w:lineRule="auto"/>
              <w:ind w:right="-26"/>
              <w:jc w:val="center"/>
              <w:rPr>
                <w:rFonts w:ascii="Times New Roman" w:hAnsi="Times New Roman" w:cs="Times New Roman"/>
              </w:rPr>
            </w:pPr>
            <w:r w:rsidRPr="006D53C9">
              <w:rPr>
                <w:rFonts w:ascii="Times New Roman" w:hAnsi="Times New Roman" w:cs="Times New Roman"/>
                <w:color w:val="333333"/>
              </w:rPr>
              <w:t>R$ 6,31</w:t>
            </w:r>
          </w:p>
        </w:tc>
        <w:tc>
          <w:tcPr>
            <w:tcW w:w="1375" w:type="dxa"/>
            <w:tcBorders>
              <w:top w:val="single" w:sz="4" w:space="0" w:color="auto"/>
              <w:left w:val="single" w:sz="4" w:space="0" w:color="auto"/>
              <w:bottom w:val="single" w:sz="4" w:space="0" w:color="auto"/>
              <w:right w:val="single" w:sz="4" w:space="0" w:color="auto"/>
            </w:tcBorders>
            <w:vAlign w:val="center"/>
          </w:tcPr>
          <w:p w14:paraId="192CBB00" w14:textId="77777777" w:rsidR="006D53C9" w:rsidRPr="006D53C9" w:rsidRDefault="006D53C9" w:rsidP="006D53C9">
            <w:pPr>
              <w:spacing w:after="0" w:line="240" w:lineRule="auto"/>
              <w:ind w:right="70"/>
              <w:jc w:val="center"/>
              <w:rPr>
                <w:rFonts w:ascii="Times New Roman" w:hAnsi="Times New Roman" w:cs="Times New Roman"/>
              </w:rPr>
            </w:pPr>
            <w:r w:rsidRPr="006D53C9">
              <w:rPr>
                <w:rFonts w:ascii="Times New Roman" w:hAnsi="Times New Roman" w:cs="Times New Roman"/>
                <w:color w:val="333333"/>
              </w:rPr>
              <w:t>R$ 378.600,00</w:t>
            </w:r>
          </w:p>
        </w:tc>
      </w:tr>
      <w:tr w:rsidR="006D53C9" w:rsidRPr="006D53C9" w14:paraId="0B41F630" w14:textId="77777777" w:rsidTr="006D53C9">
        <w:trPr>
          <w:trHeight w:val="385"/>
        </w:trPr>
        <w:tc>
          <w:tcPr>
            <w:tcW w:w="556" w:type="dxa"/>
            <w:tcBorders>
              <w:top w:val="single" w:sz="4" w:space="0" w:color="auto"/>
              <w:left w:val="single" w:sz="4" w:space="0" w:color="auto"/>
              <w:bottom w:val="single" w:sz="4" w:space="0" w:color="auto"/>
              <w:right w:val="single" w:sz="4" w:space="0" w:color="auto"/>
            </w:tcBorders>
            <w:vAlign w:val="center"/>
          </w:tcPr>
          <w:p w14:paraId="20A9F1ED" w14:textId="77777777" w:rsidR="006D53C9" w:rsidRPr="006D53C9" w:rsidRDefault="006D53C9" w:rsidP="006D53C9">
            <w:pPr>
              <w:spacing w:after="0" w:line="240" w:lineRule="auto"/>
              <w:ind w:right="-568"/>
              <w:rPr>
                <w:rFonts w:ascii="Times New Roman" w:hAnsi="Times New Roman" w:cs="Times New Roman"/>
              </w:rPr>
            </w:pPr>
            <w:r w:rsidRPr="006D53C9">
              <w:rPr>
                <w:rFonts w:ascii="Times New Roman" w:hAnsi="Times New Roman" w:cs="Times New Roman"/>
              </w:rPr>
              <w:t>2</w:t>
            </w:r>
          </w:p>
        </w:tc>
        <w:tc>
          <w:tcPr>
            <w:tcW w:w="648" w:type="dxa"/>
            <w:tcBorders>
              <w:top w:val="single" w:sz="4" w:space="0" w:color="auto"/>
              <w:left w:val="single" w:sz="4" w:space="0" w:color="auto"/>
              <w:bottom w:val="single" w:sz="4" w:space="0" w:color="auto"/>
              <w:right w:val="single" w:sz="4" w:space="0" w:color="auto"/>
            </w:tcBorders>
            <w:vAlign w:val="center"/>
          </w:tcPr>
          <w:p w14:paraId="32B2CEEA" w14:textId="77777777" w:rsidR="006D53C9" w:rsidRPr="006D53C9" w:rsidRDefault="006D53C9" w:rsidP="006D53C9">
            <w:pPr>
              <w:spacing w:after="0" w:line="240" w:lineRule="auto"/>
              <w:ind w:right="-568"/>
              <w:rPr>
                <w:rFonts w:ascii="Times New Roman" w:hAnsi="Times New Roman" w:cs="Times New Roman"/>
              </w:rPr>
            </w:pPr>
            <w:proofErr w:type="spellStart"/>
            <w:r w:rsidRPr="006D53C9">
              <w:rPr>
                <w:rFonts w:ascii="Times New Roman" w:hAnsi="Times New Roman" w:cs="Times New Roman"/>
              </w:rPr>
              <w:t>Lts</w:t>
            </w:r>
            <w:proofErr w:type="spellEnd"/>
          </w:p>
        </w:tc>
        <w:tc>
          <w:tcPr>
            <w:tcW w:w="4097" w:type="dxa"/>
            <w:tcBorders>
              <w:top w:val="single" w:sz="4" w:space="0" w:color="auto"/>
              <w:left w:val="single" w:sz="4" w:space="0" w:color="auto"/>
              <w:bottom w:val="single" w:sz="4" w:space="0" w:color="auto"/>
              <w:right w:val="single" w:sz="4" w:space="0" w:color="auto"/>
            </w:tcBorders>
            <w:vAlign w:val="center"/>
          </w:tcPr>
          <w:p w14:paraId="10B8BB3B" w14:textId="77777777" w:rsidR="006D53C9" w:rsidRPr="006D53C9" w:rsidRDefault="006D53C9" w:rsidP="006D53C9">
            <w:pPr>
              <w:spacing w:after="0" w:line="240" w:lineRule="auto"/>
              <w:ind w:right="-16"/>
              <w:jc w:val="both"/>
              <w:rPr>
                <w:rFonts w:ascii="Times New Roman" w:hAnsi="Times New Roman" w:cs="Times New Roman"/>
              </w:rPr>
            </w:pPr>
            <w:r w:rsidRPr="006D53C9">
              <w:rPr>
                <w:rFonts w:ascii="Times New Roman" w:hAnsi="Times New Roman" w:cs="Times New Roman"/>
              </w:rPr>
              <w:t>Óleo Diesel S10</w:t>
            </w:r>
          </w:p>
        </w:tc>
        <w:tc>
          <w:tcPr>
            <w:tcW w:w="1240" w:type="dxa"/>
            <w:tcBorders>
              <w:top w:val="single" w:sz="4" w:space="0" w:color="auto"/>
              <w:left w:val="single" w:sz="4" w:space="0" w:color="auto"/>
              <w:bottom w:val="single" w:sz="4" w:space="0" w:color="auto"/>
              <w:right w:val="single" w:sz="4" w:space="0" w:color="auto"/>
            </w:tcBorders>
            <w:vAlign w:val="center"/>
          </w:tcPr>
          <w:p w14:paraId="19F38035" w14:textId="77777777" w:rsidR="006D53C9" w:rsidRPr="006D53C9" w:rsidRDefault="006D53C9" w:rsidP="006D53C9">
            <w:pPr>
              <w:spacing w:after="0" w:line="240" w:lineRule="auto"/>
              <w:ind w:right="-50"/>
              <w:jc w:val="center"/>
              <w:rPr>
                <w:rFonts w:ascii="Times New Roman" w:hAnsi="Times New Roman" w:cs="Times New Roman"/>
              </w:rPr>
            </w:pPr>
            <w:r w:rsidRPr="006D53C9">
              <w:rPr>
                <w:rFonts w:ascii="Times New Roman" w:hAnsi="Times New Roman" w:cs="Times New Roman"/>
              </w:rPr>
              <w:t>240.000</w:t>
            </w:r>
          </w:p>
        </w:tc>
        <w:tc>
          <w:tcPr>
            <w:tcW w:w="1156" w:type="dxa"/>
            <w:tcBorders>
              <w:top w:val="single" w:sz="4" w:space="0" w:color="auto"/>
              <w:left w:val="single" w:sz="4" w:space="0" w:color="auto"/>
              <w:bottom w:val="single" w:sz="4" w:space="0" w:color="auto"/>
              <w:right w:val="single" w:sz="4" w:space="0" w:color="auto"/>
            </w:tcBorders>
            <w:vAlign w:val="center"/>
          </w:tcPr>
          <w:p w14:paraId="2D8A2674" w14:textId="77777777" w:rsidR="006D53C9" w:rsidRPr="006D53C9" w:rsidRDefault="006D53C9" w:rsidP="006D53C9">
            <w:pPr>
              <w:spacing w:after="0" w:line="240" w:lineRule="auto"/>
              <w:ind w:right="-26"/>
              <w:jc w:val="center"/>
              <w:rPr>
                <w:rFonts w:ascii="Times New Roman" w:hAnsi="Times New Roman" w:cs="Times New Roman"/>
              </w:rPr>
            </w:pPr>
            <w:r w:rsidRPr="006D53C9">
              <w:rPr>
                <w:rFonts w:ascii="Times New Roman" w:hAnsi="Times New Roman" w:cs="Times New Roman"/>
                <w:color w:val="333333"/>
              </w:rPr>
              <w:t>R$ 6,50</w:t>
            </w:r>
          </w:p>
        </w:tc>
        <w:tc>
          <w:tcPr>
            <w:tcW w:w="1375" w:type="dxa"/>
            <w:tcBorders>
              <w:top w:val="single" w:sz="4" w:space="0" w:color="auto"/>
              <w:left w:val="single" w:sz="4" w:space="0" w:color="auto"/>
              <w:bottom w:val="single" w:sz="4" w:space="0" w:color="auto"/>
              <w:right w:val="single" w:sz="4" w:space="0" w:color="auto"/>
            </w:tcBorders>
            <w:vAlign w:val="center"/>
          </w:tcPr>
          <w:p w14:paraId="27F208A2" w14:textId="77777777" w:rsidR="006D53C9" w:rsidRPr="006D53C9" w:rsidRDefault="006D53C9" w:rsidP="006D53C9">
            <w:pPr>
              <w:spacing w:after="0" w:line="240" w:lineRule="auto"/>
              <w:ind w:right="70"/>
              <w:jc w:val="center"/>
              <w:rPr>
                <w:rFonts w:ascii="Times New Roman" w:hAnsi="Times New Roman" w:cs="Times New Roman"/>
              </w:rPr>
            </w:pPr>
            <w:r w:rsidRPr="006D53C9">
              <w:rPr>
                <w:rFonts w:ascii="Times New Roman" w:hAnsi="Times New Roman" w:cs="Times New Roman"/>
                <w:color w:val="333333"/>
              </w:rPr>
              <w:t>R$ 1.560.000,00</w:t>
            </w:r>
          </w:p>
        </w:tc>
      </w:tr>
      <w:tr w:rsidR="006D53C9" w:rsidRPr="006D53C9" w14:paraId="6B3E13BF" w14:textId="77777777" w:rsidTr="006D53C9">
        <w:trPr>
          <w:trHeight w:val="385"/>
        </w:trPr>
        <w:tc>
          <w:tcPr>
            <w:tcW w:w="556" w:type="dxa"/>
            <w:tcBorders>
              <w:top w:val="single" w:sz="4" w:space="0" w:color="auto"/>
              <w:left w:val="single" w:sz="4" w:space="0" w:color="auto"/>
              <w:bottom w:val="single" w:sz="4" w:space="0" w:color="auto"/>
              <w:right w:val="single" w:sz="4" w:space="0" w:color="auto"/>
            </w:tcBorders>
            <w:vAlign w:val="center"/>
          </w:tcPr>
          <w:p w14:paraId="7C8E3FEA" w14:textId="77777777" w:rsidR="006D53C9" w:rsidRPr="006D53C9" w:rsidRDefault="006D53C9" w:rsidP="006D53C9">
            <w:pPr>
              <w:spacing w:after="0" w:line="240" w:lineRule="auto"/>
              <w:ind w:right="-568"/>
              <w:rPr>
                <w:rFonts w:ascii="Times New Roman" w:hAnsi="Times New Roman" w:cs="Times New Roman"/>
              </w:rPr>
            </w:pPr>
            <w:r w:rsidRPr="006D53C9">
              <w:rPr>
                <w:rFonts w:ascii="Times New Roman" w:hAnsi="Times New Roman" w:cs="Times New Roman"/>
              </w:rPr>
              <w:t>3</w:t>
            </w:r>
          </w:p>
        </w:tc>
        <w:tc>
          <w:tcPr>
            <w:tcW w:w="648" w:type="dxa"/>
            <w:tcBorders>
              <w:top w:val="single" w:sz="4" w:space="0" w:color="auto"/>
              <w:left w:val="single" w:sz="4" w:space="0" w:color="auto"/>
              <w:bottom w:val="single" w:sz="4" w:space="0" w:color="auto"/>
              <w:right w:val="single" w:sz="4" w:space="0" w:color="auto"/>
            </w:tcBorders>
            <w:vAlign w:val="center"/>
          </w:tcPr>
          <w:p w14:paraId="7836E1D9" w14:textId="77777777" w:rsidR="006D53C9" w:rsidRPr="006D53C9" w:rsidRDefault="006D53C9" w:rsidP="006D53C9">
            <w:pPr>
              <w:spacing w:after="0" w:line="240" w:lineRule="auto"/>
              <w:ind w:right="-568"/>
              <w:rPr>
                <w:rFonts w:ascii="Times New Roman" w:hAnsi="Times New Roman" w:cs="Times New Roman"/>
              </w:rPr>
            </w:pPr>
            <w:r w:rsidRPr="006D53C9">
              <w:rPr>
                <w:rFonts w:ascii="Times New Roman" w:hAnsi="Times New Roman" w:cs="Times New Roman"/>
              </w:rPr>
              <w:t>Unid.</w:t>
            </w:r>
          </w:p>
        </w:tc>
        <w:tc>
          <w:tcPr>
            <w:tcW w:w="4097" w:type="dxa"/>
            <w:tcBorders>
              <w:top w:val="single" w:sz="4" w:space="0" w:color="auto"/>
              <w:left w:val="single" w:sz="4" w:space="0" w:color="auto"/>
              <w:bottom w:val="single" w:sz="4" w:space="0" w:color="auto"/>
              <w:right w:val="single" w:sz="4" w:space="0" w:color="auto"/>
            </w:tcBorders>
            <w:vAlign w:val="center"/>
          </w:tcPr>
          <w:p w14:paraId="6C834D1F" w14:textId="77777777" w:rsidR="006D53C9" w:rsidRPr="006D53C9" w:rsidRDefault="006D53C9" w:rsidP="006D53C9">
            <w:pPr>
              <w:spacing w:after="0" w:line="240" w:lineRule="auto"/>
              <w:ind w:right="-16"/>
              <w:jc w:val="both"/>
              <w:rPr>
                <w:rFonts w:ascii="Times New Roman" w:hAnsi="Times New Roman" w:cs="Times New Roman"/>
              </w:rPr>
            </w:pPr>
            <w:r w:rsidRPr="006D53C9">
              <w:rPr>
                <w:rFonts w:ascii="Times New Roman" w:hAnsi="Times New Roman" w:cs="Times New Roman"/>
              </w:rPr>
              <w:t>Composição ARLA 32, solução a 32,5% de ureia de alta pureza em água desmineralizada, transparente, não tóxica e de manuseio seguro. Embalagem de 20 litros.</w:t>
            </w:r>
          </w:p>
        </w:tc>
        <w:tc>
          <w:tcPr>
            <w:tcW w:w="1240" w:type="dxa"/>
            <w:tcBorders>
              <w:top w:val="single" w:sz="4" w:space="0" w:color="auto"/>
              <w:left w:val="single" w:sz="4" w:space="0" w:color="auto"/>
              <w:bottom w:val="single" w:sz="4" w:space="0" w:color="auto"/>
              <w:right w:val="single" w:sz="4" w:space="0" w:color="auto"/>
            </w:tcBorders>
            <w:vAlign w:val="center"/>
          </w:tcPr>
          <w:p w14:paraId="043291E1" w14:textId="77777777" w:rsidR="006D53C9" w:rsidRPr="006D53C9" w:rsidRDefault="006D53C9" w:rsidP="006D53C9">
            <w:pPr>
              <w:spacing w:after="0" w:line="240" w:lineRule="auto"/>
              <w:ind w:right="-50"/>
              <w:jc w:val="center"/>
              <w:rPr>
                <w:rFonts w:ascii="Times New Roman" w:hAnsi="Times New Roman" w:cs="Times New Roman"/>
              </w:rPr>
            </w:pPr>
            <w:r w:rsidRPr="006D53C9">
              <w:rPr>
                <w:rFonts w:ascii="Times New Roman" w:hAnsi="Times New Roman" w:cs="Times New Roman"/>
              </w:rPr>
              <w:t>10</w:t>
            </w:r>
          </w:p>
        </w:tc>
        <w:tc>
          <w:tcPr>
            <w:tcW w:w="1156" w:type="dxa"/>
            <w:tcBorders>
              <w:top w:val="single" w:sz="4" w:space="0" w:color="auto"/>
              <w:left w:val="single" w:sz="4" w:space="0" w:color="auto"/>
              <w:bottom w:val="single" w:sz="4" w:space="0" w:color="auto"/>
              <w:right w:val="single" w:sz="4" w:space="0" w:color="auto"/>
            </w:tcBorders>
            <w:vAlign w:val="center"/>
          </w:tcPr>
          <w:p w14:paraId="231322B5" w14:textId="77777777" w:rsidR="006D53C9" w:rsidRPr="006D53C9" w:rsidRDefault="006D53C9" w:rsidP="006D53C9">
            <w:pPr>
              <w:spacing w:after="0" w:line="240" w:lineRule="auto"/>
              <w:ind w:right="-26"/>
              <w:jc w:val="center"/>
              <w:rPr>
                <w:rFonts w:ascii="Times New Roman" w:hAnsi="Times New Roman" w:cs="Times New Roman"/>
              </w:rPr>
            </w:pPr>
            <w:r w:rsidRPr="006D53C9">
              <w:rPr>
                <w:rFonts w:ascii="Times New Roman" w:hAnsi="Times New Roman" w:cs="Times New Roman"/>
                <w:color w:val="333333"/>
              </w:rPr>
              <w:t>R$ 118,50</w:t>
            </w:r>
          </w:p>
        </w:tc>
        <w:tc>
          <w:tcPr>
            <w:tcW w:w="1375" w:type="dxa"/>
            <w:tcBorders>
              <w:top w:val="single" w:sz="4" w:space="0" w:color="auto"/>
              <w:left w:val="single" w:sz="4" w:space="0" w:color="auto"/>
              <w:bottom w:val="single" w:sz="4" w:space="0" w:color="auto"/>
              <w:right w:val="single" w:sz="4" w:space="0" w:color="auto"/>
            </w:tcBorders>
            <w:vAlign w:val="center"/>
          </w:tcPr>
          <w:p w14:paraId="3027358C" w14:textId="77777777" w:rsidR="006D53C9" w:rsidRPr="006D53C9" w:rsidRDefault="006D53C9" w:rsidP="006D53C9">
            <w:pPr>
              <w:spacing w:after="0" w:line="240" w:lineRule="auto"/>
              <w:ind w:right="70"/>
              <w:jc w:val="center"/>
              <w:rPr>
                <w:rFonts w:ascii="Times New Roman" w:hAnsi="Times New Roman" w:cs="Times New Roman"/>
              </w:rPr>
            </w:pPr>
            <w:r w:rsidRPr="006D53C9">
              <w:rPr>
                <w:rFonts w:ascii="Times New Roman" w:hAnsi="Times New Roman" w:cs="Times New Roman"/>
                <w:color w:val="333333"/>
              </w:rPr>
              <w:t>R$ 1.185,00</w:t>
            </w:r>
          </w:p>
        </w:tc>
      </w:tr>
    </w:tbl>
    <w:p w14:paraId="47888910" w14:textId="77777777" w:rsidR="006D53C9" w:rsidRPr="006D53C9" w:rsidRDefault="006D53C9" w:rsidP="006D53C9">
      <w:pPr>
        <w:spacing w:after="0" w:line="240" w:lineRule="auto"/>
        <w:ind w:right="-568"/>
        <w:jc w:val="both"/>
        <w:rPr>
          <w:rFonts w:ascii="Times New Roman" w:hAnsi="Times New Roman" w:cs="Times New Roman"/>
          <w:b/>
        </w:rPr>
      </w:pPr>
    </w:p>
    <w:p w14:paraId="5BFEFC42"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60205AD3"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t>3.1</w:t>
      </w:r>
      <w:r w:rsidRPr="006D53C9">
        <w:rPr>
          <w:rFonts w:ascii="Times New Roman" w:hAnsi="Times New Roman" w:cs="Times New Roman"/>
        </w:rPr>
        <w:t xml:space="preserve"> A Fundamentação da Contratação e de seus quantitativos encontra-se pormenorizada em tópico específico do Estudo Técnico Preliminar, apêndice deste Termo de Referência.</w:t>
      </w:r>
    </w:p>
    <w:p w14:paraId="54492B3D" w14:textId="77777777" w:rsidR="006D53C9" w:rsidRPr="006D53C9" w:rsidRDefault="006D53C9" w:rsidP="006D53C9">
      <w:pPr>
        <w:spacing w:after="0" w:line="240" w:lineRule="auto"/>
        <w:ind w:right="-568"/>
        <w:jc w:val="both"/>
        <w:rPr>
          <w:rFonts w:ascii="Times New Roman" w:hAnsi="Times New Roman" w:cs="Times New Roman"/>
          <w:b/>
        </w:rPr>
      </w:pPr>
    </w:p>
    <w:p w14:paraId="160CB428"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rPr>
        <w:t>4 Descrição da solução como um todo, considerado todo o ciclo de vida do objeto.</w:t>
      </w:r>
    </w:p>
    <w:p w14:paraId="006812B7"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t xml:space="preserve">4.1 </w:t>
      </w:r>
      <w:r w:rsidRPr="006D53C9">
        <w:rPr>
          <w:rFonts w:ascii="Times New Roman" w:hAnsi="Times New Roman" w:cs="Times New Roman"/>
        </w:rPr>
        <w:t>A solução proposta para a contratação de combustíveis visa garantir o abastecimento contínuo e eficiente da frota do município de Riqueza/SC, contemplando todas as etapas do ciclo de vida do objeto, desde a aquisição até o uso e descarte dos combustíveis, com foco em sustentabilidade, segurança e eficiência operacional.</w:t>
      </w:r>
    </w:p>
    <w:p w14:paraId="33A2A217"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t xml:space="preserve">4.2 </w:t>
      </w:r>
      <w:r w:rsidRPr="006D53C9">
        <w:rPr>
          <w:rFonts w:ascii="Times New Roman" w:hAnsi="Times New Roman" w:cs="Times New Roman"/>
        </w:rPr>
        <w:t>A contratação será feita com postos de combustíveis localizados no município, garantindo a logística eficiente e a redução de custos com deslocamentos. O abastecimento será realizado de forma contínua e parcelada, conforme a demanda do município, respeitando as necessidades operacionais e emergenciais da frota.</w:t>
      </w:r>
    </w:p>
    <w:p w14:paraId="01311B43"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lastRenderedPageBreak/>
        <w:t xml:space="preserve">4.3 </w:t>
      </w:r>
      <w:r w:rsidRPr="006D53C9">
        <w:rPr>
          <w:rFonts w:ascii="Times New Roman" w:hAnsi="Times New Roman" w:cs="Times New Roman"/>
        </w:rPr>
        <w:t xml:space="preserve">O combustível será fornecido diretamente pelos postos de combustíveis, eliminando a necessidade de estocagem própria. Isso minimiza riscos ambientais e custos com infraestrutura. O abastecimento será feito em cada veículo da frota, registrando todos os dados necessários, identificação do cliente, data do abastecimento, tipo de combustível, </w:t>
      </w:r>
      <w:proofErr w:type="spellStart"/>
      <w:r w:rsidRPr="006D53C9">
        <w:rPr>
          <w:rFonts w:ascii="Times New Roman" w:hAnsi="Times New Roman" w:cs="Times New Roman"/>
        </w:rPr>
        <w:t>Litragem</w:t>
      </w:r>
      <w:proofErr w:type="spellEnd"/>
      <w:r w:rsidRPr="006D53C9">
        <w:rPr>
          <w:rFonts w:ascii="Times New Roman" w:hAnsi="Times New Roman" w:cs="Times New Roman"/>
        </w:rPr>
        <w:t xml:space="preserve"> abastecida e o respectivo valor total em reais Placa do veículo, Quilometragem registrada em seu </w:t>
      </w:r>
      <w:proofErr w:type="spellStart"/>
      <w:r w:rsidRPr="006D53C9">
        <w:rPr>
          <w:rFonts w:ascii="Times New Roman" w:hAnsi="Times New Roman" w:cs="Times New Roman"/>
        </w:rPr>
        <w:t>hodômetro</w:t>
      </w:r>
      <w:proofErr w:type="spellEnd"/>
      <w:r w:rsidRPr="006D53C9">
        <w:rPr>
          <w:rFonts w:ascii="Times New Roman" w:hAnsi="Times New Roman" w:cs="Times New Roman"/>
        </w:rPr>
        <w:t>, Assinatura do solicitante.</w:t>
      </w:r>
    </w:p>
    <w:p w14:paraId="53EF7F1A" w14:textId="77777777" w:rsidR="006D53C9" w:rsidRPr="006D53C9" w:rsidRDefault="006D53C9" w:rsidP="006D53C9">
      <w:pPr>
        <w:spacing w:after="0" w:line="240" w:lineRule="auto"/>
        <w:ind w:right="-568"/>
        <w:jc w:val="both"/>
        <w:rPr>
          <w:rFonts w:ascii="Times New Roman" w:hAnsi="Times New Roman" w:cs="Times New Roman"/>
        </w:rPr>
      </w:pPr>
    </w:p>
    <w:p w14:paraId="25EBF744"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t xml:space="preserve">4.4 </w:t>
      </w:r>
      <w:r w:rsidRPr="006D53C9">
        <w:rPr>
          <w:rFonts w:ascii="Times New Roman" w:hAnsi="Times New Roman" w:cs="Times New Roman"/>
        </w:rPr>
        <w:t xml:space="preserve">Durante o ciclo de utilização, o combustível será consumido pela frota municipal em atividades rotineiras e emergenciais. A gestão do consumo será otimizada por meio de um planejamento logístico eficiente, que visa minimizar deslocamentos desnecessários e reduzir o desperdício de combustível. </w:t>
      </w:r>
    </w:p>
    <w:p w14:paraId="6879C371" w14:textId="77777777" w:rsidR="006D53C9" w:rsidRPr="006D53C9" w:rsidRDefault="006D53C9" w:rsidP="006D53C9">
      <w:pPr>
        <w:spacing w:after="0" w:line="240" w:lineRule="auto"/>
        <w:ind w:right="-568"/>
        <w:jc w:val="both"/>
        <w:rPr>
          <w:rFonts w:ascii="Times New Roman" w:hAnsi="Times New Roman" w:cs="Times New Roman"/>
        </w:rPr>
      </w:pPr>
    </w:p>
    <w:p w14:paraId="224BBACB"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rPr>
        <w:t>5 Requisitos da contratação</w:t>
      </w:r>
    </w:p>
    <w:p w14:paraId="4E49B112"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5.1</w:t>
      </w:r>
      <w:r w:rsidRPr="006D53C9">
        <w:rPr>
          <w:rFonts w:ascii="Times New Roman" w:hAnsi="Times New Roman" w:cs="Times New Roman"/>
          <w:b/>
        </w:rPr>
        <w:t xml:space="preserve"> </w:t>
      </w:r>
      <w:r w:rsidRPr="006D53C9">
        <w:rPr>
          <w:rFonts w:ascii="Times New Roman" w:hAnsi="Times New Roman" w:cs="Times New Roman"/>
        </w:rPr>
        <w:t xml:space="preserve">Os requisitos da contratação abrangem o seguinte: </w:t>
      </w:r>
    </w:p>
    <w:p w14:paraId="7C1AE9A2"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rPr>
        <w:t>Declaração que atende aos requisitos de habilitação (</w:t>
      </w:r>
      <w:hyperlink r:id="rId262" w:anchor="art63i" w:history="1">
        <w:r w:rsidRPr="006D53C9">
          <w:rPr>
            <w:rStyle w:val="Hyperlink"/>
            <w:rFonts w:ascii="Times New Roman" w:hAnsi="Times New Roman" w:cs="Times New Roman"/>
          </w:rPr>
          <w:t>art. 63, I da Lei nº 14.133/2021</w:t>
        </w:r>
      </w:hyperlink>
      <w:r w:rsidRPr="006D53C9">
        <w:rPr>
          <w:rFonts w:ascii="Times New Roman" w:hAnsi="Times New Roman" w:cs="Times New Roman"/>
        </w:rPr>
        <w:t xml:space="preserve">); </w:t>
      </w:r>
    </w:p>
    <w:p w14:paraId="2F81F3D9"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rPr>
        <w:t xml:space="preserve">Declaração que cumpre as exigências de reserva de cargos para pessoa com deficiência e para reabilitado da Previdência Social, nos termos do </w:t>
      </w:r>
      <w:hyperlink r:id="rId263" w:anchor="art93" w:history="1">
        <w:r w:rsidRPr="006D53C9">
          <w:rPr>
            <w:rStyle w:val="Hyperlink"/>
            <w:rFonts w:ascii="Times New Roman" w:hAnsi="Times New Roman" w:cs="Times New Roman"/>
          </w:rPr>
          <w:t>art. 93 da Lei nº 8.213/91</w:t>
        </w:r>
      </w:hyperlink>
      <w:r w:rsidRPr="006D53C9">
        <w:rPr>
          <w:rFonts w:ascii="Times New Roman" w:hAnsi="Times New Roman" w:cs="Times New Roman"/>
        </w:rPr>
        <w:t xml:space="preserve"> (</w:t>
      </w:r>
      <w:hyperlink r:id="rId264" w:anchor="art63iv" w:history="1">
        <w:r w:rsidRPr="006D53C9">
          <w:rPr>
            <w:rStyle w:val="Hyperlink"/>
            <w:rFonts w:ascii="Times New Roman" w:hAnsi="Times New Roman" w:cs="Times New Roman"/>
          </w:rPr>
          <w:t>art. 63, IV da Lei nº 14.133/2021</w:t>
        </w:r>
      </w:hyperlink>
      <w:r w:rsidRPr="006D53C9">
        <w:rPr>
          <w:rFonts w:ascii="Times New Roman" w:hAnsi="Times New Roman" w:cs="Times New Roman"/>
        </w:rPr>
        <w:t>);</w:t>
      </w:r>
    </w:p>
    <w:p w14:paraId="27749962"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3F2D1E5E" w14:textId="77777777" w:rsidR="006D53C9" w:rsidRPr="006D53C9" w:rsidRDefault="006D53C9" w:rsidP="006D53C9">
      <w:pPr>
        <w:pStyle w:val="PargrafodaLista"/>
        <w:numPr>
          <w:ilvl w:val="0"/>
          <w:numId w:val="92"/>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6D53C9">
        <w:rPr>
          <w:rFonts w:ascii="Times New Roman" w:hAnsi="Times New Roman" w:cs="Times New Roman"/>
          <w:color w:val="000000" w:themeColor="text1"/>
        </w:rPr>
        <w:t>Estatuto ou contrato social;</w:t>
      </w:r>
    </w:p>
    <w:p w14:paraId="40F2C6DA" w14:textId="77777777" w:rsidR="006D53C9" w:rsidRPr="006D53C9" w:rsidRDefault="006D53C9" w:rsidP="006D53C9">
      <w:pPr>
        <w:pStyle w:val="PargrafodaLista"/>
        <w:numPr>
          <w:ilvl w:val="0"/>
          <w:numId w:val="92"/>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6D53C9">
        <w:rPr>
          <w:rFonts w:ascii="Times New Roman" w:hAnsi="Times New Roman" w:cs="Times New Roman"/>
          <w:color w:val="000000" w:themeColor="text1"/>
        </w:rPr>
        <w:t>Ato constitutivo;</w:t>
      </w:r>
    </w:p>
    <w:p w14:paraId="3CC376B5" w14:textId="77777777" w:rsidR="006D53C9" w:rsidRPr="006D53C9" w:rsidRDefault="006D53C9" w:rsidP="006D53C9">
      <w:pPr>
        <w:pStyle w:val="PargrafodaLista"/>
        <w:numPr>
          <w:ilvl w:val="0"/>
          <w:numId w:val="92"/>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6D53C9">
        <w:rPr>
          <w:rFonts w:ascii="Times New Roman" w:hAnsi="Times New Roman" w:cs="Times New Roman"/>
          <w:color w:val="000000" w:themeColor="text1"/>
        </w:rPr>
        <w:t>Registro comercial;</w:t>
      </w:r>
    </w:p>
    <w:p w14:paraId="31ADCB9B" w14:textId="77777777" w:rsidR="006D53C9" w:rsidRPr="006D53C9" w:rsidRDefault="006D53C9" w:rsidP="006D53C9">
      <w:pPr>
        <w:pStyle w:val="PargrafodaLista"/>
        <w:numPr>
          <w:ilvl w:val="0"/>
          <w:numId w:val="92"/>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6D53C9">
        <w:rPr>
          <w:rFonts w:ascii="Times New Roman" w:hAnsi="Times New Roman" w:cs="Times New Roman"/>
          <w:color w:val="000000" w:themeColor="text1"/>
        </w:rPr>
        <w:t>Decreto de autorização.</w:t>
      </w:r>
    </w:p>
    <w:p w14:paraId="7368C894" w14:textId="77777777" w:rsidR="006D53C9" w:rsidRPr="006D53C9" w:rsidRDefault="006D53C9" w:rsidP="006D53C9">
      <w:pPr>
        <w:tabs>
          <w:tab w:val="left" w:pos="284"/>
        </w:tabs>
        <w:spacing w:after="0" w:line="240" w:lineRule="auto"/>
        <w:ind w:right="-568"/>
        <w:jc w:val="both"/>
        <w:rPr>
          <w:rFonts w:ascii="Times New Roman" w:hAnsi="Times New Roman" w:cs="Times New Roman"/>
          <w:b/>
        </w:rPr>
      </w:pPr>
      <w:r w:rsidRPr="006D53C9">
        <w:rPr>
          <w:rFonts w:ascii="Times New Roman" w:hAnsi="Times New Roman" w:cs="Times New Roman"/>
          <w:b/>
        </w:rPr>
        <w:t>Os documentos descritos no subitem “c” deverão estar acompanhados de todas as alterações ou da consolidação respectiva, conforme legislação em vigor;</w:t>
      </w:r>
    </w:p>
    <w:p w14:paraId="15E3DCB7"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rPr>
        <w:t>Prova de inscrição no Cadastro Nacional de Pessoa Jurídica (CNPJ);</w:t>
      </w:r>
    </w:p>
    <w:p w14:paraId="61971133"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bCs/>
          <w:color w:val="000000" w:themeColor="text1"/>
        </w:rPr>
        <w:t>Documentos pessoais, como CPF, Carteira de Identidade ou CNH</w:t>
      </w:r>
      <w:r w:rsidRPr="006D53C9">
        <w:rPr>
          <w:rFonts w:ascii="Times New Roman" w:hAnsi="Times New Roman" w:cs="Times New Roman"/>
        </w:rPr>
        <w:t>;</w:t>
      </w:r>
    </w:p>
    <w:p w14:paraId="7B7BBE9F"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rPr>
        <w:t xml:space="preserve">Prova de Regularidade para com a Fazenda </w:t>
      </w:r>
      <w:r w:rsidRPr="006D53C9">
        <w:rPr>
          <w:rFonts w:ascii="Times New Roman" w:hAnsi="Times New Roman" w:cs="Times New Roman"/>
          <w:bCs/>
        </w:rPr>
        <w:t>Federal;</w:t>
      </w:r>
    </w:p>
    <w:p w14:paraId="554CC595"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rPr>
        <w:t>Prova de Regularidade para com a Fazenda Estadual</w:t>
      </w:r>
      <w:r w:rsidRPr="006D53C9">
        <w:rPr>
          <w:rFonts w:ascii="Times New Roman" w:hAnsi="Times New Roman" w:cs="Times New Roman"/>
          <w:bCs/>
        </w:rPr>
        <w:t>;</w:t>
      </w:r>
    </w:p>
    <w:p w14:paraId="7D44CDA7"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rPr>
        <w:t>Prova de Regularidade para com a Fazenda Municipal</w:t>
      </w:r>
      <w:r w:rsidRPr="006D53C9">
        <w:rPr>
          <w:rFonts w:ascii="Times New Roman" w:hAnsi="Times New Roman" w:cs="Times New Roman"/>
          <w:bCs/>
        </w:rPr>
        <w:t>;</w:t>
      </w:r>
    </w:p>
    <w:p w14:paraId="5392686B"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32BCA850"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bCs/>
        </w:rPr>
        <w:t xml:space="preserve">Certidão Negativa de Débitos Trabalhistas (CNDT), conforme Lei nº 12.440 de 07/07/2011; </w:t>
      </w:r>
    </w:p>
    <w:p w14:paraId="0A91DDEE"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bCs/>
        </w:rPr>
        <w:t xml:space="preserve">Certidão negativa de falência ou concordata expedida pelo distribuidor da sede da pessoa jurídica; </w:t>
      </w:r>
    </w:p>
    <w:p w14:paraId="18FBB746"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bCs/>
        </w:rPr>
        <w:t xml:space="preserve">Cumprimento do </w:t>
      </w:r>
      <w:hyperlink r:id="rId265" w:anchor="art7xxxiii" w:history="1">
        <w:r w:rsidRPr="006D53C9">
          <w:rPr>
            <w:rStyle w:val="Hyperlink"/>
            <w:rFonts w:ascii="Times New Roman" w:hAnsi="Times New Roman" w:cs="Times New Roman"/>
            <w:bCs/>
          </w:rPr>
          <w:t>art. 7º, XXXIII da CF/88</w:t>
        </w:r>
      </w:hyperlink>
      <w:r w:rsidRPr="006D53C9">
        <w:rPr>
          <w:rFonts w:ascii="Times New Roman" w:hAnsi="Times New Roman" w:cs="Times New Roman"/>
          <w:bCs/>
        </w:rPr>
        <w:t xml:space="preserve">: </w:t>
      </w:r>
      <w:r w:rsidRPr="006D53C9">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0BB2BAAB" w14:textId="77777777" w:rsidR="006D53C9" w:rsidRPr="006D53C9" w:rsidRDefault="006D53C9" w:rsidP="006D53C9">
      <w:pPr>
        <w:pStyle w:val="PargrafodaLista"/>
        <w:numPr>
          <w:ilvl w:val="0"/>
          <w:numId w:val="194"/>
        </w:numPr>
        <w:tabs>
          <w:tab w:val="left" w:pos="426"/>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62AFFB79"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bCs/>
        </w:rPr>
        <w:t>Declaração sobre a Inexistência de fato impeditivo para licitar ou contratar com a Administração Pública;</w:t>
      </w:r>
    </w:p>
    <w:p w14:paraId="144F4A7E" w14:textId="77777777" w:rsidR="006D53C9" w:rsidRPr="006D53C9" w:rsidRDefault="006D53C9" w:rsidP="006D53C9">
      <w:pPr>
        <w:pStyle w:val="PargrafodaLista"/>
        <w:numPr>
          <w:ilvl w:val="0"/>
          <w:numId w:val="194"/>
        </w:numPr>
        <w:tabs>
          <w:tab w:val="left" w:pos="284"/>
        </w:tabs>
        <w:spacing w:after="0" w:line="240" w:lineRule="auto"/>
        <w:ind w:left="0" w:right="-568" w:firstLine="0"/>
        <w:contextualSpacing w:val="0"/>
        <w:jc w:val="both"/>
        <w:rPr>
          <w:rFonts w:ascii="Times New Roman" w:hAnsi="Times New Roman" w:cs="Times New Roman"/>
        </w:rPr>
      </w:pPr>
      <w:r w:rsidRPr="006D53C9">
        <w:rPr>
          <w:rFonts w:ascii="Times New Roman" w:hAnsi="Times New Roman" w:cs="Times New Roman"/>
          <w:bCs/>
        </w:rPr>
        <w:t xml:space="preserve">Declaração Enquadramento na condição de microempresa e empresa de pequeno porte, observado o disposto no </w:t>
      </w:r>
      <w:hyperlink r:id="rId266" w:anchor="art4" w:history="1">
        <w:r w:rsidRPr="006D53C9">
          <w:rPr>
            <w:rStyle w:val="Hyperlink"/>
            <w:rFonts w:ascii="Times New Roman" w:hAnsi="Times New Roman" w:cs="Times New Roman"/>
            <w:bCs/>
          </w:rPr>
          <w:t>art. 4º da Lei nº 14.133/2021</w:t>
        </w:r>
      </w:hyperlink>
      <w:r w:rsidRPr="006D53C9">
        <w:rPr>
          <w:rStyle w:val="Hyperlink"/>
          <w:rFonts w:ascii="Times New Roman" w:hAnsi="Times New Roman" w:cs="Times New Roman"/>
          <w:bCs/>
        </w:rPr>
        <w:t>, se couber</w:t>
      </w:r>
      <w:r w:rsidRPr="006D53C9">
        <w:rPr>
          <w:rFonts w:ascii="Times New Roman" w:hAnsi="Times New Roman" w:cs="Times New Roman"/>
          <w:bCs/>
        </w:rPr>
        <w:t>;</w:t>
      </w:r>
    </w:p>
    <w:p w14:paraId="40E98F14" w14:textId="77777777" w:rsidR="006D53C9" w:rsidRPr="006D53C9" w:rsidRDefault="006D53C9" w:rsidP="006D53C9">
      <w:pPr>
        <w:pStyle w:val="PargrafodaLista"/>
        <w:numPr>
          <w:ilvl w:val="0"/>
          <w:numId w:val="194"/>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6D53C9">
        <w:rPr>
          <w:rFonts w:ascii="Times New Roman" w:hAnsi="Times New Roman" w:cs="Times New Roman"/>
        </w:rPr>
        <w:t xml:space="preserve">Declaração de </w:t>
      </w:r>
      <w:r w:rsidRPr="006D53C9">
        <w:rPr>
          <w:rFonts w:ascii="Times New Roman" w:hAnsi="Times New Roman" w:cs="Times New Roman"/>
          <w:iCs/>
        </w:rPr>
        <w:t xml:space="preserve">confidencialidade dos dados pessoais a que tem acesso </w:t>
      </w:r>
      <w:hyperlink r:id="rId267" w:history="1">
        <w:r w:rsidRPr="006D53C9">
          <w:rPr>
            <w:rStyle w:val="Hyperlink"/>
            <w:rFonts w:ascii="Times New Roman" w:hAnsi="Times New Roman" w:cs="Times New Roman"/>
            <w:iCs/>
          </w:rPr>
          <w:t>Lei nº 13.709/2018 (LGPD)</w:t>
        </w:r>
      </w:hyperlink>
      <w:r w:rsidRPr="006D53C9">
        <w:rPr>
          <w:rStyle w:val="Hyperlink"/>
          <w:rFonts w:ascii="Times New Roman" w:hAnsi="Times New Roman" w:cs="Times New Roman"/>
          <w:iCs/>
        </w:rPr>
        <w:t>;</w:t>
      </w:r>
    </w:p>
    <w:p w14:paraId="5B22BACB" w14:textId="77777777" w:rsidR="006D53C9" w:rsidRPr="006D53C9" w:rsidRDefault="006D53C9" w:rsidP="006D53C9">
      <w:pPr>
        <w:pStyle w:val="PargrafodaLista"/>
        <w:numPr>
          <w:ilvl w:val="0"/>
          <w:numId w:val="194"/>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6D53C9">
        <w:rPr>
          <w:rFonts w:ascii="Times New Roman" w:hAnsi="Times New Roman" w:cs="Times New Roman"/>
          <w:bCs/>
        </w:rPr>
        <w:t>Registro na Agência Nacional de Petróleo – ANP.</w:t>
      </w:r>
    </w:p>
    <w:p w14:paraId="5E64F75A" w14:textId="77777777" w:rsidR="006D53C9" w:rsidRPr="006D53C9" w:rsidRDefault="006D53C9" w:rsidP="006D53C9">
      <w:pPr>
        <w:pStyle w:val="PargrafodaLista"/>
        <w:tabs>
          <w:tab w:val="left" w:pos="567"/>
        </w:tabs>
        <w:spacing w:after="0" w:line="240" w:lineRule="auto"/>
        <w:ind w:left="0" w:right="-568"/>
        <w:rPr>
          <w:rFonts w:ascii="Times New Roman" w:hAnsi="Times New Roman" w:cs="Times New Roman"/>
          <w:bCs/>
        </w:rPr>
      </w:pPr>
    </w:p>
    <w:p w14:paraId="62723054"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rPr>
        <w:t>6 Modelo de execução do objeto, que consiste na definição de como o contrato deverá produzir os resultados pretendidos desde o seu início até o seu encerramento.</w:t>
      </w:r>
    </w:p>
    <w:p w14:paraId="51B4F14A" w14:textId="77777777" w:rsidR="006D53C9" w:rsidRPr="006D53C9" w:rsidRDefault="006D53C9" w:rsidP="006D53C9">
      <w:pPr>
        <w:spacing w:after="0" w:line="240" w:lineRule="auto"/>
        <w:ind w:right="-568"/>
        <w:jc w:val="both"/>
        <w:rPr>
          <w:rFonts w:ascii="Times New Roman" w:hAnsi="Times New Roman" w:cs="Times New Roman"/>
          <w:b/>
          <w:bCs/>
        </w:rPr>
      </w:pPr>
      <w:r w:rsidRPr="006D53C9">
        <w:rPr>
          <w:rFonts w:ascii="Times New Roman" w:hAnsi="Times New Roman" w:cs="Times New Roman"/>
          <w:b/>
          <w:bCs/>
        </w:rPr>
        <w:t xml:space="preserve">Compete à CONTRATADA: </w:t>
      </w:r>
    </w:p>
    <w:p w14:paraId="25997781" w14:textId="77777777" w:rsidR="006D53C9" w:rsidRPr="006D53C9" w:rsidRDefault="006D53C9" w:rsidP="006D53C9">
      <w:pPr>
        <w:numPr>
          <w:ilvl w:val="0"/>
          <w:numId w:val="195"/>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Envidar todo o empenho e a dedicação necessários ao fiel e adequado cumprimento dos encargos que lhe são confiados; </w:t>
      </w:r>
    </w:p>
    <w:p w14:paraId="0B8A5E9E" w14:textId="77777777" w:rsidR="006D53C9" w:rsidRPr="006D53C9" w:rsidRDefault="006D53C9" w:rsidP="006D53C9">
      <w:pPr>
        <w:numPr>
          <w:ilvl w:val="0"/>
          <w:numId w:val="195"/>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Assinar o instrumento contratual; </w:t>
      </w:r>
    </w:p>
    <w:p w14:paraId="565C8334" w14:textId="77777777" w:rsidR="006D53C9" w:rsidRPr="006D53C9" w:rsidRDefault="006D53C9" w:rsidP="006D53C9">
      <w:pPr>
        <w:numPr>
          <w:ilvl w:val="0"/>
          <w:numId w:val="195"/>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lastRenderedPageBreak/>
        <w:t xml:space="preserve">Tomar todas as providências necessárias para o fiel cumprimento das disposições contidas neste termo de referência e demais anexos; </w:t>
      </w:r>
    </w:p>
    <w:p w14:paraId="36223762" w14:textId="77777777" w:rsidR="006D53C9" w:rsidRPr="006D53C9" w:rsidRDefault="006D53C9" w:rsidP="006D53C9">
      <w:pPr>
        <w:numPr>
          <w:ilvl w:val="0"/>
          <w:numId w:val="195"/>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Fornecer os produtos, conforme descrito neste termo de referência e estudo técnico preliminar;</w:t>
      </w:r>
    </w:p>
    <w:p w14:paraId="59B38E1B" w14:textId="77777777" w:rsidR="006D53C9" w:rsidRPr="006D53C9" w:rsidRDefault="006D53C9" w:rsidP="006D53C9">
      <w:pPr>
        <w:numPr>
          <w:ilvl w:val="0"/>
          <w:numId w:val="195"/>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Reparar, corrigir, remover, reconstruir ou substituir, às suas expensas, as partes do objeto descritas neste termo de referência, em que se verificarem vícios, defeitos, ou incorreções resultantes dos produtos empregados; </w:t>
      </w:r>
    </w:p>
    <w:p w14:paraId="585F840A" w14:textId="77777777" w:rsidR="006D53C9" w:rsidRPr="006D53C9" w:rsidRDefault="006D53C9" w:rsidP="006D53C9">
      <w:pPr>
        <w:numPr>
          <w:ilvl w:val="0"/>
          <w:numId w:val="195"/>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Não efetuar, sob nenhum pretexto, a transferência de responsabilidade para outros, sejam fabricantes, técnicos ou quaisquer outros; </w:t>
      </w:r>
    </w:p>
    <w:p w14:paraId="6359527D" w14:textId="77777777" w:rsidR="006D53C9" w:rsidRPr="006D53C9" w:rsidRDefault="006D53C9" w:rsidP="006D53C9">
      <w:pPr>
        <w:numPr>
          <w:ilvl w:val="0"/>
          <w:numId w:val="195"/>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74BE83F6"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 Informar ao Órgão Gerenciador ou à CONTRATANTE, conforme o caso, a ocorrência de fatos que possam interferir, direta ou indiretamente, na regularidade do fornecimento;</w:t>
      </w:r>
    </w:p>
    <w:p w14:paraId="4BD96C8D"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Efetuar a entrega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6F26448C"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2A209B35"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Atender prontamente a quaisquer exigências da administração, inerentes ao objeto da presente licitação. </w:t>
      </w:r>
    </w:p>
    <w:p w14:paraId="3FEF0CE8"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50CEF327"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Acatar as decisões e observações feitas pela fiscalização da contratante. </w:t>
      </w:r>
    </w:p>
    <w:p w14:paraId="2E52F4F6"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3F8C5A62"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0674335A"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32E2BDB1"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Assumir inteira responsabilidade quanto à qualidade dos produtos fornecidos.</w:t>
      </w:r>
    </w:p>
    <w:p w14:paraId="3F93F968"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2AD3D6E9"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 xml:space="preserve">Reparar, remover, refazer ou substituir, às suas expensas, no todo ou em parte, os itens em que se verificarem defeitos ou incorreções resultantes da execução do objeto, no prazo </w:t>
      </w:r>
      <w:r w:rsidRPr="006D53C9">
        <w:rPr>
          <w:rFonts w:ascii="Times New Roman" w:hAnsi="Times New Roman" w:cs="Times New Roman"/>
          <w:bCs/>
          <w:color w:val="000000" w:themeColor="text1"/>
        </w:rPr>
        <w:t xml:space="preserve">máximo de 5 (cinco) </w:t>
      </w:r>
      <w:r w:rsidRPr="006D53C9">
        <w:rPr>
          <w:rFonts w:ascii="Times New Roman" w:hAnsi="Times New Roman" w:cs="Times New Roman"/>
          <w:bCs/>
        </w:rPr>
        <w:t>dias;</w:t>
      </w:r>
    </w:p>
    <w:p w14:paraId="1BE8711A"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bCs/>
        </w:rPr>
        <w:t>Arcar com as despesas de carga, descarga e frete referentes às entregas dos materiais, inclusive as oriundas da devolução e reposição de mercadorias recusadas por não atenderem ao objeto em questão;</w:t>
      </w:r>
    </w:p>
    <w:p w14:paraId="3F47BEB9"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rPr>
        <w:t>A contratada deverá prestar todos os esclarecimentos solicitados, obrigando-se a atender, de imediato, todas as reclamações decorrentes da constatação de vícios, defeitos ou incorreções relativas ao objeto desta especificação, bem como a respeito da qualidade dos combustíveis, casos em que a contratada deverá, às suas expensas, realizar correções e comprovar a regularidade e a procedência dos combustíveis;</w:t>
      </w:r>
    </w:p>
    <w:p w14:paraId="3E6C959A"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rPr>
        <w:t xml:space="preserve">A contratada deverá emitir e encaminhar à contratante, quinzenalmente, nota fiscal dos produtos fornecidos no período anterior, das quais deverão constar as quantidades, por tipo de combustível, os valores unitários e totais deduzidos os descontos concedidos, expressos em reais. </w:t>
      </w:r>
    </w:p>
    <w:p w14:paraId="66B3F8FA" w14:textId="77777777" w:rsidR="006D53C9" w:rsidRPr="006D53C9" w:rsidRDefault="006D53C9" w:rsidP="006D53C9">
      <w:pPr>
        <w:numPr>
          <w:ilvl w:val="0"/>
          <w:numId w:val="195"/>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6D53C9">
        <w:rPr>
          <w:rFonts w:ascii="Times New Roman" w:hAnsi="Times New Roman" w:cs="Times New Roman"/>
        </w:rPr>
        <w:t xml:space="preserve">Os serviços deverão ser executados com base nos parâmetros mínimos a seguir estabelecidos: </w:t>
      </w:r>
    </w:p>
    <w:p w14:paraId="21638C54" w14:textId="77777777" w:rsidR="006D53C9" w:rsidRPr="006D53C9" w:rsidRDefault="006D53C9" w:rsidP="0094006A">
      <w:pPr>
        <w:pStyle w:val="PargrafodaLista"/>
        <w:numPr>
          <w:ilvl w:val="0"/>
          <w:numId w:val="196"/>
        </w:numPr>
        <w:tabs>
          <w:tab w:val="left" w:pos="284"/>
          <w:tab w:val="left" w:pos="851"/>
          <w:tab w:val="left" w:pos="993"/>
        </w:tabs>
        <w:spacing w:after="0" w:line="240" w:lineRule="auto"/>
        <w:ind w:left="0" w:right="-568" w:firstLine="284"/>
        <w:jc w:val="both"/>
        <w:rPr>
          <w:rFonts w:ascii="Times New Roman" w:hAnsi="Times New Roman" w:cs="Times New Roman"/>
          <w:bCs/>
        </w:rPr>
      </w:pPr>
      <w:r w:rsidRPr="006D53C9">
        <w:rPr>
          <w:rFonts w:ascii="Times New Roman" w:hAnsi="Times New Roman" w:cs="Times New Roman"/>
        </w:rPr>
        <w:t xml:space="preserve">O combustível objeto deste contrato deverá atender às especificações técnicas exigidas pela Agência Nacional do Petróleo – ANP, conforme legislação em vigor. </w:t>
      </w:r>
    </w:p>
    <w:p w14:paraId="030B2F83" w14:textId="77777777" w:rsidR="006D53C9" w:rsidRPr="006D53C9" w:rsidRDefault="006D53C9" w:rsidP="0094006A">
      <w:pPr>
        <w:pStyle w:val="PargrafodaLista"/>
        <w:numPr>
          <w:ilvl w:val="0"/>
          <w:numId w:val="196"/>
        </w:numPr>
        <w:tabs>
          <w:tab w:val="left" w:pos="284"/>
          <w:tab w:val="left" w:pos="851"/>
          <w:tab w:val="left" w:pos="993"/>
        </w:tabs>
        <w:spacing w:after="0" w:line="240" w:lineRule="auto"/>
        <w:ind w:left="0" w:right="-568" w:firstLine="284"/>
        <w:jc w:val="both"/>
        <w:rPr>
          <w:rFonts w:ascii="Times New Roman" w:hAnsi="Times New Roman" w:cs="Times New Roman"/>
          <w:bCs/>
        </w:rPr>
      </w:pPr>
      <w:r w:rsidRPr="006D53C9">
        <w:rPr>
          <w:rFonts w:ascii="Times New Roman" w:hAnsi="Times New Roman" w:cs="Times New Roman"/>
        </w:rPr>
        <w:t xml:space="preserve">Os veículos serão encaminhados ao posto de combustível somente mediante prévia autorização. </w:t>
      </w:r>
    </w:p>
    <w:p w14:paraId="5F2A6285" w14:textId="77777777" w:rsidR="006D53C9" w:rsidRPr="006D53C9" w:rsidRDefault="006D53C9" w:rsidP="0094006A">
      <w:pPr>
        <w:pStyle w:val="PargrafodaLista"/>
        <w:numPr>
          <w:ilvl w:val="0"/>
          <w:numId w:val="196"/>
        </w:numPr>
        <w:tabs>
          <w:tab w:val="left" w:pos="284"/>
          <w:tab w:val="left" w:pos="851"/>
          <w:tab w:val="left" w:pos="993"/>
        </w:tabs>
        <w:spacing w:after="0" w:line="240" w:lineRule="auto"/>
        <w:ind w:left="0" w:right="-568" w:firstLine="284"/>
        <w:jc w:val="both"/>
        <w:rPr>
          <w:rFonts w:ascii="Times New Roman" w:hAnsi="Times New Roman" w:cs="Times New Roman"/>
          <w:bCs/>
        </w:rPr>
      </w:pPr>
      <w:r w:rsidRPr="006D53C9">
        <w:rPr>
          <w:rFonts w:ascii="Times New Roman" w:hAnsi="Times New Roman" w:cs="Times New Roman"/>
        </w:rPr>
        <w:t xml:space="preserve">Os abastecimentos dos veículos oficiais deverão ser realizados de segunda a sexta feira, em horário comercial. Em casos excepcionais de eventualidades poderá ocorrer abastecimentos em finais de semana. A contratada deverá manter posto para abastecimento de combustíveis, posicionado à distância de no máximo, 5 (cinco) quilômetros da contratante e, considerando o percurso por via de acesso regular </w:t>
      </w:r>
      <w:r w:rsidRPr="006D53C9">
        <w:rPr>
          <w:rFonts w:ascii="Times New Roman" w:hAnsi="Times New Roman" w:cs="Times New Roman"/>
        </w:rPr>
        <w:lastRenderedPageBreak/>
        <w:t>mais próximo. O combustível deverá ser fornecido de forma parcelada e contínua, de acordo com a previsão anual da contratante.</w:t>
      </w:r>
    </w:p>
    <w:p w14:paraId="78126F6B" w14:textId="77777777" w:rsidR="006D53C9" w:rsidRPr="006D53C9" w:rsidRDefault="006D53C9" w:rsidP="006D53C9">
      <w:pPr>
        <w:tabs>
          <w:tab w:val="left" w:pos="284"/>
          <w:tab w:val="left" w:pos="851"/>
          <w:tab w:val="left" w:pos="993"/>
        </w:tabs>
        <w:spacing w:after="0" w:line="240" w:lineRule="auto"/>
        <w:ind w:right="-568"/>
        <w:contextualSpacing/>
        <w:jc w:val="both"/>
        <w:rPr>
          <w:rFonts w:ascii="Times New Roman" w:hAnsi="Times New Roman" w:cs="Times New Roman"/>
          <w:bCs/>
        </w:rPr>
      </w:pPr>
    </w:p>
    <w:p w14:paraId="76494A50" w14:textId="77777777" w:rsidR="006D53C9" w:rsidRPr="006D53C9" w:rsidRDefault="006D53C9" w:rsidP="006D53C9">
      <w:pPr>
        <w:tabs>
          <w:tab w:val="left" w:pos="284"/>
        </w:tabs>
        <w:spacing w:after="0" w:line="240" w:lineRule="auto"/>
        <w:ind w:right="-568"/>
        <w:jc w:val="both"/>
        <w:rPr>
          <w:rFonts w:ascii="Times New Roman" w:hAnsi="Times New Roman" w:cs="Times New Roman"/>
          <w:b/>
        </w:rPr>
      </w:pPr>
      <w:r w:rsidRPr="006D53C9">
        <w:rPr>
          <w:rFonts w:ascii="Times New Roman" w:hAnsi="Times New Roman" w:cs="Times New Roman"/>
          <w:b/>
        </w:rPr>
        <w:t>7 Modelo de gestão do contrato, que descreve coo a execução do objeto será acompanhada e fiscalizada pelo órgão ou entidade.</w:t>
      </w:r>
    </w:p>
    <w:p w14:paraId="74B4D55F" w14:textId="77777777" w:rsidR="006D53C9" w:rsidRPr="006D53C9" w:rsidRDefault="006D53C9" w:rsidP="006D53C9">
      <w:pPr>
        <w:spacing w:after="0" w:line="240" w:lineRule="auto"/>
        <w:ind w:right="-568"/>
        <w:jc w:val="both"/>
        <w:rPr>
          <w:rFonts w:ascii="Times New Roman" w:hAnsi="Times New Roman" w:cs="Times New Roman"/>
          <w:bCs/>
        </w:rPr>
      </w:pPr>
      <w:r w:rsidRPr="006D53C9">
        <w:rPr>
          <w:rFonts w:ascii="Times New Roman" w:hAnsi="Times New Roman" w:cs="Times New Roman"/>
          <w:b/>
          <w:bCs/>
        </w:rPr>
        <w:t>7.1</w:t>
      </w:r>
      <w:r w:rsidRPr="006D53C9">
        <w:rPr>
          <w:rFonts w:ascii="Times New Roman" w:hAnsi="Times New Roman" w:cs="Times New Roman"/>
          <w:bCs/>
        </w:rPr>
        <w:t xml:space="preserve"> A gestão do contrato segue o decreto municipal nº 4788/2023.</w:t>
      </w:r>
    </w:p>
    <w:p w14:paraId="586A9685" w14:textId="77777777" w:rsidR="006D53C9" w:rsidRPr="006D53C9" w:rsidRDefault="006D53C9" w:rsidP="006D53C9">
      <w:pPr>
        <w:spacing w:after="0" w:line="240" w:lineRule="auto"/>
        <w:ind w:right="-568"/>
        <w:jc w:val="both"/>
        <w:rPr>
          <w:rFonts w:ascii="Times New Roman" w:hAnsi="Times New Roman" w:cs="Times New Roman"/>
          <w:bCs/>
        </w:rPr>
      </w:pPr>
      <w:r w:rsidRPr="006D53C9">
        <w:rPr>
          <w:rFonts w:ascii="Times New Roman" w:hAnsi="Times New Roman" w:cs="Times New Roman"/>
          <w:b/>
          <w:bCs/>
        </w:rPr>
        <w:t xml:space="preserve">7.1.1 </w:t>
      </w:r>
      <w:r w:rsidRPr="006D53C9">
        <w:rPr>
          <w:rFonts w:ascii="Times New Roman" w:hAnsi="Times New Roman" w:cs="Times New Roman"/>
          <w:bCs/>
        </w:rPr>
        <w:t xml:space="preserve">A gestão do contrato caberá ao Sr. </w:t>
      </w:r>
      <w:proofErr w:type="spellStart"/>
      <w:r w:rsidRPr="006D53C9">
        <w:rPr>
          <w:rFonts w:ascii="Times New Roman" w:hAnsi="Times New Roman" w:cs="Times New Roman"/>
          <w:bCs/>
        </w:rPr>
        <w:t>Maikel</w:t>
      </w:r>
      <w:proofErr w:type="spellEnd"/>
      <w:r w:rsidRPr="006D53C9">
        <w:rPr>
          <w:rFonts w:ascii="Times New Roman" w:hAnsi="Times New Roman" w:cs="Times New Roman"/>
          <w:bCs/>
        </w:rPr>
        <w:t xml:space="preserve"> </w:t>
      </w:r>
      <w:proofErr w:type="spellStart"/>
      <w:r w:rsidRPr="006D53C9">
        <w:rPr>
          <w:rFonts w:ascii="Times New Roman" w:hAnsi="Times New Roman" w:cs="Times New Roman"/>
          <w:bCs/>
        </w:rPr>
        <w:t>Ruan</w:t>
      </w:r>
      <w:proofErr w:type="spellEnd"/>
      <w:r w:rsidRPr="006D53C9">
        <w:rPr>
          <w:rFonts w:ascii="Times New Roman" w:hAnsi="Times New Roman" w:cs="Times New Roman"/>
          <w:bCs/>
        </w:rPr>
        <w:t xml:space="preserve"> </w:t>
      </w:r>
      <w:proofErr w:type="spellStart"/>
      <w:r w:rsidRPr="006D53C9">
        <w:rPr>
          <w:rFonts w:ascii="Times New Roman" w:hAnsi="Times New Roman" w:cs="Times New Roman"/>
          <w:bCs/>
        </w:rPr>
        <w:t>Marquardt</w:t>
      </w:r>
      <w:proofErr w:type="spellEnd"/>
      <w:r w:rsidRPr="006D53C9">
        <w:rPr>
          <w:rFonts w:ascii="Times New Roman" w:hAnsi="Times New Roman" w:cs="Times New Roman"/>
          <w:bCs/>
        </w:rPr>
        <w:t xml:space="preserve">. </w:t>
      </w:r>
    </w:p>
    <w:p w14:paraId="0C1D53A5"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7.1.2</w:t>
      </w:r>
      <w:r w:rsidRPr="006D53C9">
        <w:rPr>
          <w:rFonts w:ascii="Times New Roman" w:hAnsi="Times New Roman" w:cs="Times New Roman"/>
          <w:bCs/>
        </w:rPr>
        <w:t xml:space="preserve"> </w:t>
      </w:r>
      <w:r w:rsidRPr="006D53C9">
        <w:rPr>
          <w:rFonts w:ascii="Times New Roman" w:hAnsi="Times New Roman" w:cs="Times New Roman"/>
        </w:rPr>
        <w:t xml:space="preserve">A execução do contrato será acompanhada e fiscalizada pelo Sr. Edson Cesar </w:t>
      </w:r>
      <w:proofErr w:type="spellStart"/>
      <w:r w:rsidRPr="006D53C9">
        <w:rPr>
          <w:rFonts w:ascii="Times New Roman" w:hAnsi="Times New Roman" w:cs="Times New Roman"/>
        </w:rPr>
        <w:t>Trentini</w:t>
      </w:r>
      <w:proofErr w:type="spellEnd"/>
      <w:r w:rsidRPr="006D53C9">
        <w:rPr>
          <w:rFonts w:ascii="Times New Roman" w:hAnsi="Times New Roman" w:cs="Times New Roman"/>
          <w:iCs/>
        </w:rPr>
        <w:t xml:space="preserve">, </w:t>
      </w:r>
      <w:r w:rsidRPr="006D53C9">
        <w:rPr>
          <w:rFonts w:ascii="Times New Roman" w:hAnsi="Times New Roman" w:cs="Times New Roman"/>
        </w:rPr>
        <w:t>em observância ao disposto no art. 117 e seguintes da Lei 14.133/2021.</w:t>
      </w:r>
    </w:p>
    <w:p w14:paraId="5C1EA6EC" w14:textId="77777777" w:rsidR="006D53C9" w:rsidRPr="006D53C9" w:rsidRDefault="006D53C9" w:rsidP="006D53C9">
      <w:pPr>
        <w:spacing w:after="0" w:line="240" w:lineRule="auto"/>
        <w:ind w:right="-568"/>
        <w:jc w:val="both"/>
        <w:rPr>
          <w:rFonts w:ascii="Times New Roman" w:hAnsi="Times New Roman" w:cs="Times New Roman"/>
          <w:b/>
          <w:bCs/>
        </w:rPr>
      </w:pPr>
      <w:r w:rsidRPr="006D53C9">
        <w:rPr>
          <w:rFonts w:ascii="Times New Roman" w:hAnsi="Times New Roman" w:cs="Times New Roman"/>
          <w:b/>
          <w:bCs/>
        </w:rPr>
        <w:t xml:space="preserve">7.2 Compete à CONTRATANTE: </w:t>
      </w:r>
    </w:p>
    <w:p w14:paraId="1EF69E9A" w14:textId="77777777" w:rsidR="006D53C9" w:rsidRPr="006D53C9" w:rsidRDefault="006D53C9" w:rsidP="006D53C9">
      <w:pPr>
        <w:spacing w:after="0" w:line="240" w:lineRule="auto"/>
        <w:ind w:right="-568"/>
        <w:jc w:val="both"/>
        <w:rPr>
          <w:rFonts w:ascii="Times New Roman" w:hAnsi="Times New Roman" w:cs="Times New Roman"/>
          <w:b/>
          <w:bCs/>
        </w:rPr>
      </w:pPr>
      <w:r w:rsidRPr="006D53C9">
        <w:rPr>
          <w:rFonts w:ascii="Times New Roman" w:hAnsi="Times New Roman" w:cs="Times New Roman"/>
          <w:b/>
        </w:rPr>
        <w:t>7.2.1</w:t>
      </w:r>
      <w:r w:rsidRPr="006D53C9">
        <w:rPr>
          <w:rFonts w:ascii="Times New Roman" w:hAnsi="Times New Roman" w:cs="Times New Roman"/>
          <w:b/>
          <w:bCs/>
        </w:rPr>
        <w:t xml:space="preserve"> </w:t>
      </w:r>
      <w:r w:rsidRPr="006D53C9">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6D53C9">
        <w:rPr>
          <w:rFonts w:ascii="Times New Roman" w:hAnsi="Times New Roman" w:cs="Times New Roman"/>
          <w:b/>
          <w:bCs/>
        </w:rPr>
        <w:t xml:space="preserve"> </w:t>
      </w:r>
    </w:p>
    <w:p w14:paraId="762F3EE0" w14:textId="77777777" w:rsidR="006D53C9" w:rsidRPr="006D53C9" w:rsidRDefault="006D53C9" w:rsidP="006D53C9">
      <w:pPr>
        <w:spacing w:after="0" w:line="240" w:lineRule="auto"/>
        <w:ind w:right="-568"/>
        <w:jc w:val="both"/>
        <w:rPr>
          <w:rFonts w:ascii="Times New Roman" w:hAnsi="Times New Roman" w:cs="Times New Roman"/>
          <w:bCs/>
        </w:rPr>
      </w:pPr>
      <w:r w:rsidRPr="006D53C9">
        <w:rPr>
          <w:rFonts w:ascii="Times New Roman" w:hAnsi="Times New Roman" w:cs="Times New Roman"/>
          <w:b/>
        </w:rPr>
        <w:t>7.2.2</w:t>
      </w:r>
      <w:r w:rsidRPr="006D53C9">
        <w:rPr>
          <w:rFonts w:ascii="Times New Roman" w:hAnsi="Times New Roman" w:cs="Times New Roman"/>
          <w:b/>
          <w:bCs/>
        </w:rPr>
        <w:t xml:space="preserve"> </w:t>
      </w:r>
      <w:r w:rsidRPr="006D53C9">
        <w:rPr>
          <w:rFonts w:ascii="Times New Roman" w:hAnsi="Times New Roman" w:cs="Times New Roman"/>
          <w:bCs/>
        </w:rPr>
        <w:t xml:space="preserve">Efetuar o pagamento à CONTRATADA, de acordo com o estabelecido no instrumento contratual; </w:t>
      </w:r>
    </w:p>
    <w:p w14:paraId="0D8C1BC7" w14:textId="77777777" w:rsidR="006D53C9" w:rsidRPr="006D53C9" w:rsidRDefault="006D53C9" w:rsidP="006D53C9">
      <w:pPr>
        <w:spacing w:after="0" w:line="240" w:lineRule="auto"/>
        <w:ind w:right="-568"/>
        <w:jc w:val="both"/>
        <w:rPr>
          <w:rFonts w:ascii="Times New Roman" w:hAnsi="Times New Roman" w:cs="Times New Roman"/>
          <w:bCs/>
        </w:rPr>
      </w:pPr>
      <w:r w:rsidRPr="006D53C9">
        <w:rPr>
          <w:rFonts w:ascii="Times New Roman" w:hAnsi="Times New Roman" w:cs="Times New Roman"/>
          <w:b/>
        </w:rPr>
        <w:t xml:space="preserve">7.2.3 </w:t>
      </w:r>
      <w:r w:rsidRPr="006D53C9">
        <w:rPr>
          <w:rFonts w:ascii="Times New Roman" w:hAnsi="Times New Roman" w:cs="Times New Roman"/>
          <w:bCs/>
        </w:rPr>
        <w:t>Promover o acompanhamento e a fiscalização do fornecimento do objeto anotando em registro próprio as falhas detectadas.</w:t>
      </w:r>
    </w:p>
    <w:p w14:paraId="53125345" w14:textId="77777777" w:rsidR="006D53C9" w:rsidRPr="006D53C9" w:rsidRDefault="006D53C9" w:rsidP="006D53C9">
      <w:pPr>
        <w:spacing w:after="0" w:line="240" w:lineRule="auto"/>
        <w:ind w:right="-568"/>
        <w:jc w:val="both"/>
        <w:rPr>
          <w:rFonts w:ascii="Times New Roman" w:hAnsi="Times New Roman" w:cs="Times New Roman"/>
          <w:bCs/>
        </w:rPr>
      </w:pPr>
      <w:r w:rsidRPr="006D53C9">
        <w:rPr>
          <w:rFonts w:ascii="Times New Roman" w:hAnsi="Times New Roman" w:cs="Times New Roman"/>
          <w:b/>
        </w:rPr>
        <w:t>7.2.4</w:t>
      </w:r>
      <w:r w:rsidRPr="006D53C9">
        <w:rPr>
          <w:rFonts w:ascii="Times New Roman" w:hAnsi="Times New Roman" w:cs="Times New Roman"/>
          <w:b/>
          <w:bCs/>
        </w:rPr>
        <w:t xml:space="preserve"> </w:t>
      </w:r>
      <w:r w:rsidRPr="006D53C9">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neste termo de referência.</w:t>
      </w:r>
    </w:p>
    <w:p w14:paraId="01115DD4" w14:textId="77777777" w:rsidR="006D53C9" w:rsidRPr="006D53C9" w:rsidRDefault="006D53C9" w:rsidP="006D53C9">
      <w:pPr>
        <w:spacing w:after="0" w:line="240" w:lineRule="auto"/>
        <w:ind w:right="-568"/>
        <w:jc w:val="both"/>
        <w:rPr>
          <w:rFonts w:ascii="Times New Roman" w:hAnsi="Times New Roman" w:cs="Times New Roman"/>
          <w:b/>
          <w:bCs/>
        </w:rPr>
      </w:pPr>
      <w:r w:rsidRPr="006D53C9">
        <w:rPr>
          <w:rFonts w:ascii="Times New Roman" w:hAnsi="Times New Roman" w:cs="Times New Roman"/>
          <w:b/>
        </w:rPr>
        <w:t>7.2.5</w:t>
      </w:r>
      <w:r w:rsidRPr="006D53C9">
        <w:rPr>
          <w:rFonts w:ascii="Times New Roman" w:hAnsi="Times New Roman" w:cs="Times New Roman"/>
          <w:b/>
          <w:bCs/>
        </w:rPr>
        <w:t xml:space="preserve"> </w:t>
      </w:r>
      <w:r w:rsidRPr="006D53C9">
        <w:rPr>
          <w:rFonts w:ascii="Times New Roman" w:hAnsi="Times New Roman" w:cs="Times New Roman"/>
          <w:bCs/>
        </w:rPr>
        <w:t xml:space="preserve">Notificar previamente à CONTRATADA, quando da aplicação de sanções administrativas. </w:t>
      </w:r>
    </w:p>
    <w:p w14:paraId="124946BD" w14:textId="77777777" w:rsidR="006D53C9" w:rsidRPr="006D53C9" w:rsidRDefault="006D53C9" w:rsidP="006D53C9">
      <w:pPr>
        <w:spacing w:after="0" w:line="240" w:lineRule="auto"/>
        <w:ind w:right="-568"/>
        <w:jc w:val="both"/>
        <w:rPr>
          <w:rFonts w:ascii="Times New Roman" w:hAnsi="Times New Roman" w:cs="Times New Roman"/>
          <w:b/>
          <w:color w:val="FF0000"/>
        </w:rPr>
      </w:pPr>
    </w:p>
    <w:p w14:paraId="202B8765"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rPr>
        <w:t>8 Critérios de medição e de pagamento.</w:t>
      </w:r>
    </w:p>
    <w:p w14:paraId="40F5FEA7"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8.1</w:t>
      </w:r>
      <w:r w:rsidRPr="006D53C9">
        <w:rPr>
          <w:rFonts w:ascii="Times New Roman" w:hAnsi="Times New Roman" w:cs="Times New Roman"/>
        </w:rPr>
        <w:t xml:space="preserve"> O pagamento do objeto fornecido, será feito através de crédito em conta, no banco indicado pela Licitante, em até 10 (dez) dias após a entrega, mediante apresentação da Nota Fiscal, não acarretando qualquer acréscimo nos valores contratados, a nota fiscal deverá estar devidamente atestada pela pessoa indicada pelo Recebimento do objeto.</w:t>
      </w:r>
    </w:p>
    <w:p w14:paraId="38371D67"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8.1.1</w:t>
      </w:r>
      <w:r w:rsidRPr="006D53C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356FDA93"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8.1.2</w:t>
      </w:r>
      <w:r w:rsidRPr="006D53C9">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1F21114C"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8.2</w:t>
      </w:r>
      <w:r w:rsidRPr="006D53C9">
        <w:rPr>
          <w:rFonts w:ascii="Times New Roman" w:hAnsi="Times New Roman" w:cs="Times New Roman"/>
        </w:rPr>
        <w:t xml:space="preserve"> As notas fiscais eletrônicas deverão ser encaminhadas para o e-mail: </w:t>
      </w:r>
      <w:r w:rsidRPr="006D53C9">
        <w:rPr>
          <w:rFonts w:ascii="Times New Roman" w:hAnsi="Times New Roman" w:cs="Times New Roman"/>
          <w:u w:val="single" w:color="000000"/>
        </w:rPr>
        <w:t>licitacao@riqueza.sc.gov.br</w:t>
      </w:r>
      <w:r w:rsidRPr="006D53C9">
        <w:rPr>
          <w:rFonts w:ascii="Times New Roman" w:hAnsi="Times New Roman" w:cs="Times New Roman"/>
        </w:rPr>
        <w:t xml:space="preserve">, nos arquivos com extensão XML e PDF. </w:t>
      </w:r>
    </w:p>
    <w:p w14:paraId="52A1468F" w14:textId="77777777" w:rsidR="006D53C9" w:rsidRPr="006D53C9" w:rsidRDefault="006D53C9" w:rsidP="006D53C9">
      <w:pPr>
        <w:tabs>
          <w:tab w:val="left" w:pos="426"/>
        </w:tabs>
        <w:spacing w:after="0" w:line="240" w:lineRule="auto"/>
        <w:ind w:right="-568"/>
        <w:jc w:val="both"/>
        <w:rPr>
          <w:rFonts w:ascii="Times New Roman" w:hAnsi="Times New Roman" w:cs="Times New Roman"/>
          <w:b/>
          <w:bCs/>
          <w:i/>
        </w:rPr>
      </w:pPr>
      <w:r w:rsidRPr="006D53C9">
        <w:rPr>
          <w:rFonts w:ascii="Times New Roman" w:hAnsi="Times New Roman" w:cs="Times New Roman"/>
          <w:b/>
          <w:bCs/>
        </w:rPr>
        <w:t>8.3</w:t>
      </w:r>
      <w:r w:rsidRPr="006D53C9">
        <w:rPr>
          <w:rFonts w:ascii="Times New Roman" w:hAnsi="Times New Roman" w:cs="Times New Roman"/>
          <w:bCs/>
        </w:rPr>
        <w:t xml:space="preserve"> </w:t>
      </w:r>
      <w:r w:rsidRPr="006D53C9">
        <w:rPr>
          <w:rFonts w:ascii="Times New Roman" w:hAnsi="Times New Roman" w:cs="Times New Roman"/>
          <w:b/>
          <w:bCs/>
          <w:i/>
        </w:rPr>
        <w:t>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101CAD66"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8.4</w:t>
      </w:r>
      <w:r w:rsidRPr="006D53C9">
        <w:rPr>
          <w:rFonts w:ascii="Times New Roman" w:hAnsi="Times New Roman" w:cs="Times New Roman"/>
          <w:b/>
        </w:rPr>
        <w:t xml:space="preserve"> </w:t>
      </w:r>
      <w:r w:rsidRPr="006D53C9">
        <w:rPr>
          <w:rFonts w:ascii="Times New Roman" w:hAnsi="Times New Roman" w:cs="Times New Roman"/>
        </w:rPr>
        <w:t xml:space="preserve">Os produtos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3734E68A"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8.5</w:t>
      </w:r>
      <w:r w:rsidRPr="006D53C9">
        <w:rPr>
          <w:rFonts w:ascii="Times New Roman" w:hAnsi="Times New Roman" w:cs="Times New Roman"/>
        </w:rPr>
        <w:t xml:space="preserve"> Os objetos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037D16BA"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8.6</w:t>
      </w:r>
      <w:r w:rsidRPr="006D53C9">
        <w:rPr>
          <w:rFonts w:ascii="Times New Roman" w:hAnsi="Times New Roman" w:cs="Times New Roman"/>
        </w:rPr>
        <w:t xml:space="preserve"> No caso de controvérsia sobre a entrega do objeto, quanto à dimensão, qualidade e quantidade, deverá ser observado o teor do art. 143 da Lei nº 14.133, de 2021, comunicando-se à empresa para </w:t>
      </w:r>
      <w:r w:rsidRPr="006D53C9">
        <w:rPr>
          <w:rFonts w:ascii="Times New Roman" w:hAnsi="Times New Roman" w:cs="Times New Roman"/>
        </w:rPr>
        <w:lastRenderedPageBreak/>
        <w:t xml:space="preserve">emissão de Nota Fiscal no que pertence à parcela incontroversa da entrega do bem, para efeito de liquidação e pagamento. </w:t>
      </w:r>
    </w:p>
    <w:p w14:paraId="70DD81D5"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8.7</w:t>
      </w:r>
      <w:r w:rsidRPr="006D53C9">
        <w:rPr>
          <w:rFonts w:ascii="Times New Roman" w:hAnsi="Times New Roman" w:cs="Times New Roman"/>
        </w:rPr>
        <w:t xml:space="preserve"> O recebimento provisório ou definitivo não excluirá a responsabilidade civil pela solidez e pela segurança do objeto fornecido nem a responsabilidade ético-profissional pela perfeita execução do contrato. </w:t>
      </w:r>
    </w:p>
    <w:p w14:paraId="7CCAC548" w14:textId="77777777" w:rsidR="006D53C9" w:rsidRPr="006D53C9" w:rsidRDefault="006D53C9" w:rsidP="006D53C9">
      <w:pPr>
        <w:tabs>
          <w:tab w:val="left" w:pos="426"/>
        </w:tabs>
        <w:spacing w:after="0" w:line="240" w:lineRule="auto"/>
        <w:ind w:right="-568"/>
        <w:jc w:val="both"/>
        <w:rPr>
          <w:rFonts w:ascii="Times New Roman" w:hAnsi="Times New Roman" w:cs="Times New Roman"/>
          <w:b/>
        </w:rPr>
      </w:pPr>
    </w:p>
    <w:p w14:paraId="09FF5392"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rPr>
        <w:t>9 Forma e critérios de seleção do fornecedor.</w:t>
      </w:r>
    </w:p>
    <w:p w14:paraId="2335B79F"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bCs/>
        </w:rPr>
        <w:t>9.1</w:t>
      </w:r>
      <w:r w:rsidRPr="006D53C9">
        <w:rPr>
          <w:rFonts w:ascii="Times New Roman" w:hAnsi="Times New Roman" w:cs="Times New Roman"/>
        </w:rPr>
        <w:t xml:space="preserve"> O fornecedor será selecionado por meio da realização de procedimento de LICITAÇÃO, na modalidade PREGÃO ELETRONICO </w:t>
      </w:r>
      <w:r w:rsidRPr="006D53C9">
        <w:rPr>
          <w:rFonts w:ascii="Times New Roman" w:hAnsi="Times New Roman" w:cs="Times New Roman"/>
          <w:color w:val="000000"/>
        </w:rPr>
        <w:t>– REGISTRO DE PREÇOS, com critério de julgamento MENOR PREÇO POR ITEM.</w:t>
      </w:r>
      <w:r w:rsidRPr="006D53C9">
        <w:rPr>
          <w:rFonts w:ascii="Times New Roman" w:hAnsi="Times New Roman" w:cs="Times New Roman"/>
        </w:rPr>
        <w:t xml:space="preserve"> </w:t>
      </w:r>
    </w:p>
    <w:p w14:paraId="5ED20F59" w14:textId="77777777" w:rsidR="006D53C9" w:rsidRPr="006D53C9" w:rsidRDefault="006D53C9" w:rsidP="006D53C9">
      <w:pPr>
        <w:spacing w:after="0" w:line="240" w:lineRule="auto"/>
        <w:ind w:right="-568"/>
        <w:jc w:val="both"/>
        <w:rPr>
          <w:rFonts w:ascii="Times New Roman" w:hAnsi="Times New Roman" w:cs="Times New Roman"/>
          <w:color w:val="000000"/>
        </w:rPr>
      </w:pPr>
    </w:p>
    <w:p w14:paraId="3BA3B933" w14:textId="77777777" w:rsidR="006D53C9" w:rsidRPr="006D53C9" w:rsidRDefault="006D53C9" w:rsidP="006D53C9">
      <w:pPr>
        <w:spacing w:after="0" w:line="240" w:lineRule="auto"/>
        <w:ind w:right="-568"/>
        <w:jc w:val="both"/>
        <w:rPr>
          <w:rFonts w:ascii="Times New Roman" w:hAnsi="Times New Roman" w:cs="Times New Roman"/>
          <w:b/>
          <w:highlight w:val="yellow"/>
        </w:rPr>
      </w:pPr>
      <w:r w:rsidRPr="006D53C9">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304BAA3"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t xml:space="preserve">10.1 </w:t>
      </w:r>
      <w:r w:rsidRPr="006D53C9">
        <w:rPr>
          <w:rFonts w:ascii="Times New Roman" w:hAnsi="Times New Roman" w:cs="Times New Roman"/>
        </w:rPr>
        <w:t>A estimativa do valor da contratação se encontra na tabela abaixo:</w:t>
      </w:r>
    </w:p>
    <w:tbl>
      <w:tblPr>
        <w:tblStyle w:val="Tabelacomgrade"/>
        <w:tblW w:w="9051" w:type="dxa"/>
        <w:tblLook w:val="04A0" w:firstRow="1" w:lastRow="0" w:firstColumn="1" w:lastColumn="0" w:noHBand="0" w:noVBand="1"/>
      </w:tblPr>
      <w:tblGrid>
        <w:gridCol w:w="7427"/>
        <w:gridCol w:w="1624"/>
      </w:tblGrid>
      <w:tr w:rsidR="006D53C9" w:rsidRPr="006D53C9" w14:paraId="5FCA901A" w14:textId="77777777" w:rsidTr="006D53C9">
        <w:trPr>
          <w:trHeight w:val="769"/>
        </w:trPr>
        <w:tc>
          <w:tcPr>
            <w:tcW w:w="7427" w:type="dxa"/>
            <w:vAlign w:val="center"/>
          </w:tcPr>
          <w:p w14:paraId="3778C247" w14:textId="77777777" w:rsidR="006D53C9" w:rsidRPr="006D53C9" w:rsidRDefault="006D53C9" w:rsidP="006D53C9">
            <w:pPr>
              <w:pStyle w:val="Corpodetexto"/>
              <w:ind w:right="-51"/>
              <w:jc w:val="center"/>
              <w:rPr>
                <w:b/>
                <w:sz w:val="22"/>
                <w:szCs w:val="22"/>
              </w:rPr>
            </w:pPr>
            <w:r w:rsidRPr="006D53C9">
              <w:rPr>
                <w:b/>
                <w:sz w:val="22"/>
                <w:szCs w:val="22"/>
              </w:rPr>
              <w:t>Item</w:t>
            </w:r>
          </w:p>
        </w:tc>
        <w:tc>
          <w:tcPr>
            <w:tcW w:w="1624" w:type="dxa"/>
            <w:vAlign w:val="center"/>
          </w:tcPr>
          <w:p w14:paraId="2EC1E713" w14:textId="77777777" w:rsidR="006D53C9" w:rsidRPr="006D53C9" w:rsidRDefault="006D53C9" w:rsidP="006D53C9">
            <w:pPr>
              <w:pStyle w:val="Corpodetexto"/>
              <w:jc w:val="center"/>
              <w:rPr>
                <w:sz w:val="22"/>
                <w:szCs w:val="22"/>
              </w:rPr>
            </w:pPr>
            <w:r w:rsidRPr="006D53C9">
              <w:rPr>
                <w:b/>
                <w:sz w:val="22"/>
                <w:szCs w:val="22"/>
              </w:rPr>
              <w:t>Preço de Referência unitário.</w:t>
            </w:r>
          </w:p>
        </w:tc>
      </w:tr>
      <w:tr w:rsidR="006D53C9" w:rsidRPr="006D53C9" w14:paraId="13B7BB7C" w14:textId="77777777" w:rsidTr="006D53C9">
        <w:trPr>
          <w:trHeight w:val="251"/>
        </w:trPr>
        <w:tc>
          <w:tcPr>
            <w:tcW w:w="7427" w:type="dxa"/>
            <w:vAlign w:val="center"/>
          </w:tcPr>
          <w:p w14:paraId="79072B3B" w14:textId="77777777" w:rsidR="006D53C9" w:rsidRPr="006D53C9" w:rsidRDefault="006D53C9" w:rsidP="006D53C9">
            <w:pPr>
              <w:pStyle w:val="Corpodetexto"/>
              <w:ind w:right="-51"/>
              <w:rPr>
                <w:sz w:val="22"/>
                <w:szCs w:val="22"/>
              </w:rPr>
            </w:pPr>
            <w:r w:rsidRPr="006D53C9">
              <w:rPr>
                <w:sz w:val="22"/>
                <w:szCs w:val="22"/>
                <w:lang w:eastAsia="en-US"/>
              </w:rPr>
              <w:t>Gasolina Comum</w:t>
            </w:r>
          </w:p>
        </w:tc>
        <w:tc>
          <w:tcPr>
            <w:tcW w:w="1624" w:type="dxa"/>
            <w:vAlign w:val="center"/>
          </w:tcPr>
          <w:p w14:paraId="231264F4" w14:textId="77777777" w:rsidR="006D53C9" w:rsidRPr="006D53C9" w:rsidRDefault="006D53C9" w:rsidP="006D53C9">
            <w:pPr>
              <w:pStyle w:val="Corpodetexto"/>
              <w:jc w:val="center"/>
              <w:rPr>
                <w:sz w:val="22"/>
                <w:szCs w:val="22"/>
                <w:highlight w:val="yellow"/>
              </w:rPr>
            </w:pPr>
            <w:r w:rsidRPr="006D53C9">
              <w:rPr>
                <w:sz w:val="22"/>
                <w:szCs w:val="22"/>
              </w:rPr>
              <w:t>R$ 6,31</w:t>
            </w:r>
          </w:p>
        </w:tc>
      </w:tr>
      <w:tr w:rsidR="006D53C9" w:rsidRPr="006D53C9" w14:paraId="050883E5" w14:textId="77777777" w:rsidTr="006D53C9">
        <w:trPr>
          <w:trHeight w:val="259"/>
        </w:trPr>
        <w:tc>
          <w:tcPr>
            <w:tcW w:w="7427" w:type="dxa"/>
            <w:vAlign w:val="center"/>
          </w:tcPr>
          <w:p w14:paraId="0AA04B88" w14:textId="77777777" w:rsidR="006D53C9" w:rsidRPr="006D53C9" w:rsidRDefault="006D53C9" w:rsidP="006D53C9">
            <w:pPr>
              <w:pStyle w:val="Corpodetexto"/>
              <w:ind w:right="-51"/>
              <w:rPr>
                <w:sz w:val="22"/>
                <w:szCs w:val="22"/>
                <w:highlight w:val="yellow"/>
              </w:rPr>
            </w:pPr>
            <w:r w:rsidRPr="006D53C9">
              <w:rPr>
                <w:sz w:val="22"/>
                <w:szCs w:val="22"/>
                <w:lang w:eastAsia="en-US"/>
              </w:rPr>
              <w:t>Óleo Diesel S10</w:t>
            </w:r>
          </w:p>
        </w:tc>
        <w:tc>
          <w:tcPr>
            <w:tcW w:w="1624" w:type="dxa"/>
            <w:vAlign w:val="center"/>
          </w:tcPr>
          <w:p w14:paraId="427E5ED2" w14:textId="77777777" w:rsidR="006D53C9" w:rsidRPr="006D53C9" w:rsidRDefault="006D53C9" w:rsidP="006D53C9">
            <w:pPr>
              <w:pStyle w:val="Corpodetexto"/>
              <w:jc w:val="center"/>
              <w:rPr>
                <w:sz w:val="22"/>
                <w:szCs w:val="22"/>
                <w:highlight w:val="yellow"/>
              </w:rPr>
            </w:pPr>
            <w:r w:rsidRPr="006D53C9">
              <w:rPr>
                <w:sz w:val="22"/>
                <w:szCs w:val="22"/>
              </w:rPr>
              <w:t>R$ 6,50</w:t>
            </w:r>
          </w:p>
        </w:tc>
      </w:tr>
      <w:tr w:rsidR="006D53C9" w:rsidRPr="006D53C9" w14:paraId="22318C15" w14:textId="77777777" w:rsidTr="006D53C9">
        <w:trPr>
          <w:trHeight w:val="769"/>
        </w:trPr>
        <w:tc>
          <w:tcPr>
            <w:tcW w:w="7427" w:type="dxa"/>
            <w:vAlign w:val="center"/>
          </w:tcPr>
          <w:p w14:paraId="32B8A75B" w14:textId="77777777" w:rsidR="006D53C9" w:rsidRPr="006D53C9" w:rsidRDefault="006D53C9" w:rsidP="006D53C9">
            <w:pPr>
              <w:pStyle w:val="Corpodetexto"/>
              <w:ind w:right="-51"/>
              <w:rPr>
                <w:sz w:val="22"/>
                <w:szCs w:val="22"/>
              </w:rPr>
            </w:pPr>
            <w:r w:rsidRPr="006D53C9">
              <w:rPr>
                <w:sz w:val="22"/>
                <w:szCs w:val="22"/>
                <w:lang w:eastAsia="en-US"/>
              </w:rPr>
              <w:t>Composição ARLA 32, solução a 32,5% de ureia de alta pureza em água desmineralizada, transparente, não tóxica e de manuseio seguro. Embalagem de 20 litros.</w:t>
            </w:r>
          </w:p>
        </w:tc>
        <w:tc>
          <w:tcPr>
            <w:tcW w:w="1624" w:type="dxa"/>
            <w:vAlign w:val="center"/>
          </w:tcPr>
          <w:p w14:paraId="70F92C9E" w14:textId="77777777" w:rsidR="006D53C9" w:rsidRPr="006D53C9" w:rsidRDefault="006D53C9" w:rsidP="006D53C9">
            <w:pPr>
              <w:pStyle w:val="Corpodetexto"/>
              <w:jc w:val="center"/>
              <w:rPr>
                <w:sz w:val="22"/>
                <w:szCs w:val="22"/>
                <w:highlight w:val="yellow"/>
              </w:rPr>
            </w:pPr>
            <w:r w:rsidRPr="006D53C9">
              <w:rPr>
                <w:sz w:val="22"/>
                <w:szCs w:val="22"/>
              </w:rPr>
              <w:t>R$ 118,50</w:t>
            </w:r>
          </w:p>
        </w:tc>
      </w:tr>
    </w:tbl>
    <w:p w14:paraId="61D7BDA5"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t xml:space="preserve">10.2 </w:t>
      </w:r>
      <w:r w:rsidRPr="006D53C9">
        <w:rPr>
          <w:rFonts w:ascii="Times New Roman" w:hAnsi="Times New Roman" w:cs="Times New Roman"/>
        </w:rPr>
        <w:t>Valor total máximo para contratação é de R$ 1.939.785,00 (Um milhão novecentos e trinta e nove mil setecentos e oitenta e cinco reais)</w:t>
      </w:r>
    </w:p>
    <w:p w14:paraId="2C934FBD"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t xml:space="preserve">10.3 </w:t>
      </w:r>
      <w:r w:rsidRPr="006D53C9">
        <w:rPr>
          <w:rFonts w:ascii="Times New Roman" w:hAnsi="Times New Roman" w:cs="Times New Roman"/>
        </w:rPr>
        <w:t>Os preços unitários referenciais, memoria de cálculo, entre outros estão descritos em formulário de pesquisa de preços.</w:t>
      </w:r>
    </w:p>
    <w:p w14:paraId="2A66D59C" w14:textId="77777777" w:rsidR="006D53C9" w:rsidRPr="006D53C9" w:rsidRDefault="006D53C9" w:rsidP="006D53C9">
      <w:pPr>
        <w:spacing w:after="0" w:line="240" w:lineRule="auto"/>
        <w:ind w:right="-568"/>
        <w:jc w:val="both"/>
        <w:rPr>
          <w:rFonts w:ascii="Times New Roman" w:hAnsi="Times New Roman" w:cs="Times New Roman"/>
        </w:rPr>
      </w:pPr>
    </w:p>
    <w:p w14:paraId="461D943E"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rPr>
        <w:t>11 Adequação orçamentária</w:t>
      </w:r>
    </w:p>
    <w:p w14:paraId="77CCEECE" w14:textId="77777777" w:rsidR="006D53C9" w:rsidRPr="006D53C9" w:rsidRDefault="006D53C9" w:rsidP="006D53C9">
      <w:pPr>
        <w:spacing w:after="0" w:line="240" w:lineRule="auto"/>
        <w:ind w:right="-568"/>
        <w:jc w:val="both"/>
        <w:rPr>
          <w:rFonts w:ascii="Times New Roman" w:hAnsi="Times New Roman" w:cs="Times New Roman"/>
          <w:b/>
        </w:rPr>
      </w:pPr>
      <w:r w:rsidRPr="006D53C9">
        <w:rPr>
          <w:rFonts w:ascii="Times New Roman" w:hAnsi="Times New Roman" w:cs="Times New Roman"/>
          <w:b/>
        </w:rPr>
        <w:t>11.1</w:t>
      </w:r>
      <w:r w:rsidRPr="006D53C9">
        <w:rPr>
          <w:rFonts w:ascii="Times New Roman" w:hAnsi="Times New Roman" w:cs="Times New Roman"/>
        </w:rPr>
        <w:t xml:space="preserve"> As despesas decorrentes do objeto da presente licitação correrão pelas seguintes dotações orçamentárias:</w:t>
      </w:r>
    </w:p>
    <w:tbl>
      <w:tblPr>
        <w:tblW w:w="5307"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51"/>
        <w:gridCol w:w="6365"/>
      </w:tblGrid>
      <w:tr w:rsidR="006D53C9" w:rsidRPr="006D53C9" w14:paraId="674E397D" w14:textId="77777777" w:rsidTr="006D53C9">
        <w:trPr>
          <w:trHeight w:val="2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BF23E57" w14:textId="77777777" w:rsidR="006D53C9" w:rsidRPr="006D53C9" w:rsidRDefault="006D53C9" w:rsidP="006D53C9">
            <w:pPr>
              <w:spacing w:after="0" w:line="240" w:lineRule="auto"/>
              <w:ind w:right="-568"/>
              <w:rPr>
                <w:rFonts w:ascii="Times New Roman" w:eastAsia="MS Mincho" w:hAnsi="Times New Roman" w:cs="Times New Roman"/>
                <w:b/>
              </w:rPr>
            </w:pPr>
            <w:r w:rsidRPr="006D53C9">
              <w:rPr>
                <w:rFonts w:ascii="Times New Roman" w:eastAsia="MS Mincho" w:hAnsi="Times New Roman" w:cs="Times New Roman"/>
                <w:b/>
              </w:rPr>
              <w:t>I –</w:t>
            </w:r>
            <w:r w:rsidRPr="006D53C9">
              <w:rPr>
                <w:rFonts w:ascii="Times New Roman" w:eastAsia="MS Mincho" w:hAnsi="Times New Roman" w:cs="Times New Roman"/>
              </w:rPr>
              <w:t xml:space="preserve"> </w:t>
            </w:r>
            <w:r w:rsidRPr="006D53C9">
              <w:rPr>
                <w:rFonts w:ascii="Times New Roman" w:eastAsia="MS Mincho" w:hAnsi="Times New Roman" w:cs="Times New Roman"/>
                <w:b/>
              </w:rPr>
              <w:t>ESPECIFICAÇÃO</w:t>
            </w:r>
          </w:p>
        </w:tc>
      </w:tr>
      <w:tr w:rsidR="006D53C9" w:rsidRPr="006D53C9" w14:paraId="0C43C75C" w14:textId="77777777" w:rsidTr="006D53C9">
        <w:trPr>
          <w:trHeight w:val="25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F005EDB" w14:textId="77777777" w:rsidR="006D53C9" w:rsidRPr="006D53C9" w:rsidRDefault="006D53C9" w:rsidP="006D53C9">
            <w:pPr>
              <w:spacing w:after="0" w:line="240" w:lineRule="auto"/>
              <w:ind w:right="-568"/>
              <w:jc w:val="center"/>
              <w:rPr>
                <w:rFonts w:ascii="Times New Roman" w:eastAsia="MS Mincho" w:hAnsi="Times New Roman" w:cs="Times New Roman"/>
              </w:rPr>
            </w:pPr>
            <w:r w:rsidRPr="006D53C9">
              <w:rPr>
                <w:rFonts w:ascii="Times New Roman" w:eastAsia="MS Mincho" w:hAnsi="Times New Roman" w:cs="Times New Roman"/>
              </w:rPr>
              <w:t xml:space="preserve">SECRETARIA DE </w:t>
            </w:r>
            <w:r w:rsidRPr="006D53C9">
              <w:rPr>
                <w:rFonts w:ascii="Times New Roman" w:hAnsi="Times New Roman" w:cs="Times New Roman"/>
              </w:rPr>
              <w:t>TRANSPORTES, OBRAS E SERVIÇOS MUNICIPAIS</w:t>
            </w:r>
          </w:p>
        </w:tc>
      </w:tr>
      <w:tr w:rsidR="006D53C9" w:rsidRPr="006D53C9" w14:paraId="3438076C" w14:textId="77777777" w:rsidTr="006D53C9">
        <w:trPr>
          <w:trHeight w:val="267"/>
        </w:trPr>
        <w:tc>
          <w:tcPr>
            <w:tcW w:w="1470" w:type="pct"/>
            <w:tcBorders>
              <w:top w:val="single" w:sz="4" w:space="0" w:color="auto"/>
              <w:left w:val="single" w:sz="4" w:space="0" w:color="auto"/>
              <w:bottom w:val="single" w:sz="4" w:space="0" w:color="auto"/>
              <w:right w:val="single" w:sz="4" w:space="0" w:color="auto"/>
            </w:tcBorders>
            <w:vAlign w:val="center"/>
          </w:tcPr>
          <w:p w14:paraId="1F43D90F" w14:textId="77777777" w:rsidR="006D53C9" w:rsidRPr="006D53C9" w:rsidRDefault="006D53C9" w:rsidP="006D53C9">
            <w:pPr>
              <w:spacing w:after="0" w:line="240" w:lineRule="auto"/>
              <w:ind w:right="-568"/>
              <w:jc w:val="center"/>
              <w:rPr>
                <w:rFonts w:ascii="Times New Roman" w:eastAsia="MS Mincho" w:hAnsi="Times New Roman" w:cs="Times New Roman"/>
              </w:rPr>
            </w:pPr>
            <w:r w:rsidRPr="006D53C9">
              <w:rPr>
                <w:rFonts w:ascii="Times New Roman" w:hAnsi="Times New Roman" w:cs="Times New Roman"/>
              </w:rPr>
              <w:t>Fonte de Recurso</w:t>
            </w:r>
          </w:p>
        </w:tc>
        <w:tc>
          <w:tcPr>
            <w:tcW w:w="3530" w:type="pct"/>
            <w:tcBorders>
              <w:top w:val="single" w:sz="4" w:space="0" w:color="auto"/>
              <w:left w:val="single" w:sz="4" w:space="0" w:color="auto"/>
              <w:bottom w:val="single" w:sz="4" w:space="0" w:color="auto"/>
              <w:right w:val="single" w:sz="4" w:space="0" w:color="auto"/>
            </w:tcBorders>
            <w:vAlign w:val="center"/>
          </w:tcPr>
          <w:p w14:paraId="08EAD69D" w14:textId="77777777" w:rsidR="006D53C9" w:rsidRPr="006D53C9" w:rsidRDefault="006D53C9" w:rsidP="006D53C9">
            <w:pPr>
              <w:tabs>
                <w:tab w:val="left" w:pos="240"/>
              </w:tabs>
              <w:spacing w:after="0" w:line="240" w:lineRule="auto"/>
              <w:ind w:right="-568"/>
              <w:jc w:val="center"/>
              <w:rPr>
                <w:rFonts w:ascii="Times New Roman" w:eastAsia="MS Mincho" w:hAnsi="Times New Roman" w:cs="Times New Roman"/>
              </w:rPr>
            </w:pPr>
            <w:r w:rsidRPr="006D53C9">
              <w:rPr>
                <w:rFonts w:ascii="Times New Roman" w:eastAsia="MS Mincho" w:hAnsi="Times New Roman" w:cs="Times New Roman"/>
              </w:rPr>
              <w:t>Fonte 1500 – Recurso não Vinculados de Impostos</w:t>
            </w:r>
          </w:p>
        </w:tc>
      </w:tr>
      <w:tr w:rsidR="006D53C9" w:rsidRPr="006D53C9" w14:paraId="59B8B2F8" w14:textId="77777777" w:rsidTr="006D53C9">
        <w:trPr>
          <w:trHeight w:val="2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4819186" w14:textId="77777777" w:rsidR="006D53C9" w:rsidRPr="006D53C9" w:rsidRDefault="006D53C9" w:rsidP="006D53C9">
            <w:pPr>
              <w:spacing w:after="0" w:line="240" w:lineRule="auto"/>
              <w:ind w:right="-568"/>
              <w:jc w:val="center"/>
              <w:rPr>
                <w:rFonts w:ascii="Times New Roman" w:eastAsia="MS Mincho" w:hAnsi="Times New Roman" w:cs="Times New Roman"/>
              </w:rPr>
            </w:pPr>
            <w:r w:rsidRPr="006D53C9">
              <w:rPr>
                <w:rFonts w:ascii="Times New Roman" w:hAnsi="Times New Roman" w:cs="Times New Roman"/>
              </w:rPr>
              <w:t>GABINETE DO PREFEITO</w:t>
            </w:r>
          </w:p>
        </w:tc>
      </w:tr>
      <w:tr w:rsidR="006D53C9" w:rsidRPr="006D53C9" w14:paraId="07EA5115" w14:textId="77777777" w:rsidTr="006D53C9">
        <w:trPr>
          <w:trHeight w:val="259"/>
        </w:trPr>
        <w:tc>
          <w:tcPr>
            <w:tcW w:w="5000" w:type="pct"/>
            <w:gridSpan w:val="2"/>
            <w:tcBorders>
              <w:top w:val="single" w:sz="4" w:space="0" w:color="auto"/>
              <w:left w:val="single" w:sz="4" w:space="0" w:color="auto"/>
              <w:bottom w:val="single" w:sz="4" w:space="0" w:color="auto"/>
              <w:right w:val="single" w:sz="4" w:space="0" w:color="auto"/>
            </w:tcBorders>
          </w:tcPr>
          <w:p w14:paraId="1DB6C683" w14:textId="77777777" w:rsidR="006D53C9" w:rsidRPr="006D53C9" w:rsidRDefault="006D53C9" w:rsidP="006D53C9">
            <w:pPr>
              <w:spacing w:after="0" w:line="240" w:lineRule="auto"/>
              <w:ind w:right="-568"/>
              <w:jc w:val="center"/>
              <w:rPr>
                <w:rFonts w:ascii="Times New Roman" w:hAnsi="Times New Roman" w:cs="Times New Roman"/>
              </w:rPr>
            </w:pPr>
            <w:r w:rsidRPr="006D53C9">
              <w:rPr>
                <w:rFonts w:ascii="Times New Roman" w:hAnsi="Times New Roman" w:cs="Times New Roman"/>
              </w:rPr>
              <w:t>SECRETARIA DE ADMINISTRAÇÃO E FINANÇAS</w:t>
            </w:r>
          </w:p>
        </w:tc>
      </w:tr>
      <w:tr w:rsidR="006D53C9" w:rsidRPr="006D53C9" w14:paraId="6C651BC6" w14:textId="77777777" w:rsidTr="006D53C9">
        <w:trPr>
          <w:trHeight w:val="2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3353CAA" w14:textId="77777777" w:rsidR="006D53C9" w:rsidRPr="006D53C9" w:rsidRDefault="006D53C9" w:rsidP="006D53C9">
            <w:pPr>
              <w:spacing w:after="0" w:line="240" w:lineRule="auto"/>
              <w:ind w:right="-568"/>
              <w:jc w:val="center"/>
              <w:rPr>
                <w:rFonts w:ascii="Times New Roman" w:hAnsi="Times New Roman" w:cs="Times New Roman"/>
              </w:rPr>
            </w:pPr>
            <w:r w:rsidRPr="006D53C9">
              <w:rPr>
                <w:rFonts w:ascii="Times New Roman" w:hAnsi="Times New Roman" w:cs="Times New Roman"/>
              </w:rPr>
              <w:t>SECRETARIA DE EDUCAÇÃO, CULTURA E ESPORTES</w:t>
            </w:r>
          </w:p>
        </w:tc>
      </w:tr>
      <w:tr w:rsidR="006D53C9" w:rsidRPr="006D53C9" w14:paraId="31AE38A8" w14:textId="77777777" w:rsidTr="006D53C9">
        <w:trPr>
          <w:trHeight w:val="2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DE768D9" w14:textId="77777777" w:rsidR="006D53C9" w:rsidRPr="006D53C9" w:rsidRDefault="006D53C9" w:rsidP="006D53C9">
            <w:pPr>
              <w:spacing w:after="0" w:line="240" w:lineRule="auto"/>
              <w:ind w:right="-568"/>
              <w:jc w:val="center"/>
              <w:rPr>
                <w:rFonts w:ascii="Times New Roman" w:hAnsi="Times New Roman" w:cs="Times New Roman"/>
              </w:rPr>
            </w:pPr>
            <w:r w:rsidRPr="006D53C9">
              <w:rPr>
                <w:rFonts w:ascii="Times New Roman" w:hAnsi="Times New Roman" w:cs="Times New Roman"/>
              </w:rPr>
              <w:t>SECRETARIA MUNICIPAL DE ASSISTENCIA SOCIAL</w:t>
            </w:r>
          </w:p>
        </w:tc>
      </w:tr>
      <w:tr w:rsidR="006D53C9" w:rsidRPr="006D53C9" w14:paraId="02780B8E" w14:textId="77777777" w:rsidTr="006D53C9">
        <w:trPr>
          <w:trHeight w:val="25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3C04732" w14:textId="77777777" w:rsidR="006D53C9" w:rsidRPr="006D53C9" w:rsidRDefault="006D53C9" w:rsidP="006D53C9">
            <w:pPr>
              <w:spacing w:after="0" w:line="240" w:lineRule="auto"/>
              <w:ind w:right="-568"/>
              <w:jc w:val="center"/>
              <w:rPr>
                <w:rFonts w:ascii="Times New Roman" w:eastAsia="MS Mincho" w:hAnsi="Times New Roman" w:cs="Times New Roman"/>
              </w:rPr>
            </w:pPr>
            <w:r w:rsidRPr="006D53C9">
              <w:rPr>
                <w:rFonts w:ascii="Times New Roman" w:hAnsi="Times New Roman" w:cs="Times New Roman"/>
              </w:rPr>
              <w:t>SECRETARIA DA AGRICULTURA E ABASTECIMENTO</w:t>
            </w:r>
          </w:p>
        </w:tc>
      </w:tr>
      <w:tr w:rsidR="006D53C9" w:rsidRPr="006D53C9" w14:paraId="46A74DE2" w14:textId="77777777" w:rsidTr="006D53C9">
        <w:trPr>
          <w:trHeight w:val="2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25FF783" w14:textId="77777777" w:rsidR="006D53C9" w:rsidRPr="006D53C9" w:rsidRDefault="006D53C9" w:rsidP="006D53C9">
            <w:pPr>
              <w:spacing w:after="0" w:line="240" w:lineRule="auto"/>
              <w:ind w:right="-568"/>
              <w:jc w:val="center"/>
              <w:rPr>
                <w:rFonts w:ascii="Times New Roman" w:eastAsia="MS Mincho" w:hAnsi="Times New Roman" w:cs="Times New Roman"/>
              </w:rPr>
            </w:pPr>
            <w:r w:rsidRPr="006D53C9">
              <w:rPr>
                <w:rFonts w:ascii="Times New Roman" w:hAnsi="Times New Roman" w:cs="Times New Roman"/>
              </w:rPr>
              <w:t>FUNDO MUNICIPAL DE SAÚDE DE RIQUEZA</w:t>
            </w:r>
          </w:p>
        </w:tc>
      </w:tr>
      <w:tr w:rsidR="006D53C9" w:rsidRPr="006D53C9" w14:paraId="5BE96F50" w14:textId="77777777" w:rsidTr="006D53C9">
        <w:trPr>
          <w:trHeight w:val="267"/>
        </w:trPr>
        <w:tc>
          <w:tcPr>
            <w:tcW w:w="5000" w:type="pct"/>
            <w:gridSpan w:val="2"/>
            <w:tcBorders>
              <w:top w:val="single" w:sz="4" w:space="0" w:color="auto"/>
              <w:left w:val="single" w:sz="4" w:space="0" w:color="auto"/>
              <w:bottom w:val="single" w:sz="4" w:space="0" w:color="auto"/>
              <w:right w:val="single" w:sz="4" w:space="0" w:color="auto"/>
            </w:tcBorders>
          </w:tcPr>
          <w:p w14:paraId="1B63BA29" w14:textId="77777777" w:rsidR="006D53C9" w:rsidRPr="006D53C9" w:rsidRDefault="006D53C9" w:rsidP="006D53C9">
            <w:pPr>
              <w:spacing w:after="0" w:line="240" w:lineRule="auto"/>
              <w:ind w:right="-568"/>
              <w:rPr>
                <w:rFonts w:ascii="Times New Roman" w:eastAsia="MS Mincho" w:hAnsi="Times New Roman" w:cs="Times New Roman"/>
                <w:b/>
              </w:rPr>
            </w:pPr>
            <w:r w:rsidRPr="006D53C9">
              <w:rPr>
                <w:rFonts w:ascii="Times New Roman" w:eastAsia="MS Mincho" w:hAnsi="Times New Roman" w:cs="Times New Roman"/>
                <w:b/>
              </w:rPr>
              <w:t>II – CARACTERIZAÇÃO DO PROJETO/ATIVIDADE</w:t>
            </w:r>
          </w:p>
        </w:tc>
      </w:tr>
      <w:tr w:rsidR="006D53C9" w:rsidRPr="006D53C9" w14:paraId="79A9813F" w14:textId="77777777" w:rsidTr="006D53C9">
        <w:trPr>
          <w:trHeight w:val="267"/>
        </w:trPr>
        <w:tc>
          <w:tcPr>
            <w:tcW w:w="5000" w:type="pct"/>
            <w:gridSpan w:val="2"/>
            <w:tcBorders>
              <w:top w:val="single" w:sz="4" w:space="0" w:color="auto"/>
              <w:left w:val="single" w:sz="4" w:space="0" w:color="auto"/>
              <w:bottom w:val="single" w:sz="4" w:space="0" w:color="auto"/>
              <w:right w:val="single" w:sz="4" w:space="0" w:color="auto"/>
            </w:tcBorders>
          </w:tcPr>
          <w:p w14:paraId="256047A6" w14:textId="77777777" w:rsidR="006D53C9" w:rsidRPr="006D53C9" w:rsidRDefault="006D53C9" w:rsidP="006D53C9">
            <w:pPr>
              <w:spacing w:after="0" w:line="240" w:lineRule="auto"/>
              <w:ind w:right="-568"/>
              <w:rPr>
                <w:rFonts w:ascii="Times New Roman" w:eastAsia="MS Mincho" w:hAnsi="Times New Roman" w:cs="Times New Roman"/>
              </w:rPr>
            </w:pPr>
            <w:r w:rsidRPr="006D53C9">
              <w:rPr>
                <w:rFonts w:ascii="Times New Roman" w:eastAsia="MS Mincho" w:hAnsi="Times New Roman" w:cs="Times New Roman"/>
              </w:rPr>
              <w:t>3.3.90.30.01.00.00 – COMBUSTIVEIS E LUBRIFICANTES AUTOMOTIVOS</w:t>
            </w:r>
          </w:p>
        </w:tc>
      </w:tr>
    </w:tbl>
    <w:p w14:paraId="76D034D6" w14:textId="77777777" w:rsidR="006D53C9" w:rsidRPr="006D53C9" w:rsidRDefault="006D53C9" w:rsidP="006D53C9">
      <w:pPr>
        <w:spacing w:after="0" w:line="240" w:lineRule="auto"/>
        <w:ind w:right="-568"/>
        <w:jc w:val="both"/>
        <w:rPr>
          <w:rFonts w:ascii="Times New Roman" w:hAnsi="Times New Roman" w:cs="Times New Roman"/>
          <w:b/>
        </w:rPr>
      </w:pPr>
    </w:p>
    <w:p w14:paraId="2C87E5C3" w14:textId="77777777" w:rsidR="006D53C9" w:rsidRPr="006D53C9" w:rsidRDefault="006D53C9" w:rsidP="006D53C9">
      <w:pPr>
        <w:spacing w:after="0" w:line="240" w:lineRule="auto"/>
        <w:ind w:right="-568"/>
        <w:jc w:val="both"/>
        <w:rPr>
          <w:rFonts w:ascii="Times New Roman" w:hAnsi="Times New Roman" w:cs="Times New Roman"/>
          <w:b/>
          <w:u w:val="single"/>
        </w:rPr>
      </w:pPr>
      <w:r w:rsidRPr="006D53C9">
        <w:rPr>
          <w:rFonts w:ascii="Times New Roman" w:hAnsi="Times New Roman" w:cs="Times New Roman"/>
          <w:b/>
        </w:rPr>
        <w:t xml:space="preserve">12 Indicação dos locais de entrega dos produtos e das regras para recebimentos provisório e definitivo, </w:t>
      </w:r>
      <w:r w:rsidRPr="006D53C9">
        <w:rPr>
          <w:rFonts w:ascii="Times New Roman" w:hAnsi="Times New Roman" w:cs="Times New Roman"/>
          <w:b/>
          <w:u w:val="single"/>
        </w:rPr>
        <w:t>quando for o caso.</w:t>
      </w:r>
    </w:p>
    <w:p w14:paraId="74863298" w14:textId="77777777" w:rsidR="006D53C9" w:rsidRPr="006D53C9" w:rsidRDefault="006D53C9" w:rsidP="006D53C9">
      <w:pPr>
        <w:tabs>
          <w:tab w:val="left" w:pos="284"/>
        </w:tabs>
        <w:spacing w:after="0" w:line="240" w:lineRule="auto"/>
        <w:ind w:right="-568"/>
        <w:jc w:val="both"/>
        <w:rPr>
          <w:rFonts w:ascii="Times New Roman" w:hAnsi="Times New Roman" w:cs="Times New Roman"/>
        </w:rPr>
      </w:pPr>
      <w:r w:rsidRPr="006D53C9">
        <w:rPr>
          <w:rFonts w:ascii="Times New Roman" w:hAnsi="Times New Roman" w:cs="Times New Roman"/>
          <w:b/>
        </w:rPr>
        <w:t>a)</w:t>
      </w:r>
      <w:r w:rsidRPr="006D53C9">
        <w:rPr>
          <w:rFonts w:ascii="Times New Roman" w:hAnsi="Times New Roman" w:cs="Times New Roman"/>
        </w:rPr>
        <w:t xml:space="preserve"> Os itens que compõe o objeto deste edital deverão ser fornecidos durante a vigência da Ata de Registro de Preço, conforme a necessidade da Secretaria solicitante;</w:t>
      </w:r>
    </w:p>
    <w:p w14:paraId="5B4FD95E" w14:textId="77777777" w:rsidR="006D53C9" w:rsidRPr="006D53C9" w:rsidRDefault="006D53C9" w:rsidP="006D53C9">
      <w:pPr>
        <w:tabs>
          <w:tab w:val="left" w:pos="284"/>
        </w:tabs>
        <w:spacing w:after="0" w:line="240" w:lineRule="auto"/>
        <w:ind w:right="-568"/>
        <w:jc w:val="both"/>
        <w:rPr>
          <w:rFonts w:ascii="Times New Roman" w:hAnsi="Times New Roman" w:cs="Times New Roman"/>
        </w:rPr>
      </w:pPr>
      <w:r w:rsidRPr="006D53C9">
        <w:rPr>
          <w:rFonts w:ascii="Times New Roman" w:hAnsi="Times New Roman" w:cs="Times New Roman"/>
          <w:b/>
        </w:rPr>
        <w:t>b)</w:t>
      </w:r>
      <w:r w:rsidRPr="006D53C9">
        <w:rPr>
          <w:rFonts w:ascii="Times New Roman" w:hAnsi="Times New Roman" w:cs="Times New Roman"/>
        </w:rPr>
        <w:t xml:space="preserve"> Os produtos deverão ser de primeira qualidade e a entrega será de forma parcelada e continuada, de acordo com a solicitação prévia da secretaria do município, através de requisição e ou solicitação;</w:t>
      </w:r>
    </w:p>
    <w:p w14:paraId="2152D792" w14:textId="77777777" w:rsidR="006D53C9" w:rsidRPr="006D53C9" w:rsidRDefault="006D53C9" w:rsidP="0094006A">
      <w:pPr>
        <w:numPr>
          <w:ilvl w:val="0"/>
          <w:numId w:val="197"/>
        </w:numPr>
        <w:tabs>
          <w:tab w:val="left" w:pos="284"/>
        </w:tabs>
        <w:spacing w:after="0" w:line="240" w:lineRule="auto"/>
        <w:ind w:right="-568"/>
        <w:jc w:val="both"/>
        <w:rPr>
          <w:rFonts w:ascii="Times New Roman" w:hAnsi="Times New Roman" w:cs="Times New Roman"/>
        </w:rPr>
      </w:pPr>
      <w:r w:rsidRPr="006D53C9">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w:t>
      </w:r>
      <w:r w:rsidRPr="006D53C9">
        <w:rPr>
          <w:rFonts w:ascii="Times New Roman" w:hAnsi="Times New Roman" w:cs="Times New Roman"/>
        </w:rPr>
        <w:lastRenderedPageBreak/>
        <w:t xml:space="preserve">trocas ou complementação de quantidades serão feitas no prazo de até 1 (um) dia, sempre com a anuência da administração municipal; </w:t>
      </w:r>
    </w:p>
    <w:p w14:paraId="0224CF83" w14:textId="77777777" w:rsidR="006D53C9" w:rsidRPr="006D53C9" w:rsidRDefault="006D53C9" w:rsidP="0094006A">
      <w:pPr>
        <w:numPr>
          <w:ilvl w:val="0"/>
          <w:numId w:val="197"/>
        </w:numPr>
        <w:tabs>
          <w:tab w:val="left" w:pos="284"/>
        </w:tabs>
        <w:spacing w:after="0" w:line="240" w:lineRule="auto"/>
        <w:ind w:right="-568"/>
        <w:jc w:val="both"/>
        <w:rPr>
          <w:rFonts w:ascii="Times New Roman" w:hAnsi="Times New Roman" w:cs="Times New Roman"/>
        </w:rPr>
      </w:pPr>
      <w:r w:rsidRPr="006D53C9">
        <w:rPr>
          <w:rFonts w:ascii="Times New Roman" w:hAnsi="Times New Roman" w:cs="Times New Roman"/>
        </w:rPr>
        <w:t xml:space="preserve">O valor ofertado deverá incluir todos os custos, em decorrência do objeto; </w:t>
      </w:r>
    </w:p>
    <w:p w14:paraId="59399567" w14:textId="77777777" w:rsidR="006D53C9" w:rsidRPr="006D53C9" w:rsidRDefault="006D53C9" w:rsidP="0094006A">
      <w:pPr>
        <w:pStyle w:val="PargrafodaLista"/>
        <w:numPr>
          <w:ilvl w:val="0"/>
          <w:numId w:val="197"/>
        </w:numPr>
        <w:tabs>
          <w:tab w:val="left" w:pos="284"/>
        </w:tabs>
        <w:overflowPunct w:val="0"/>
        <w:autoSpaceDE w:val="0"/>
        <w:autoSpaceDN w:val="0"/>
        <w:adjustRightInd w:val="0"/>
        <w:spacing w:after="0" w:line="240" w:lineRule="auto"/>
        <w:ind w:right="-568"/>
        <w:contextualSpacing w:val="0"/>
        <w:jc w:val="both"/>
        <w:textAlignment w:val="baseline"/>
        <w:rPr>
          <w:rFonts w:ascii="Times New Roman" w:hAnsi="Times New Roman" w:cs="Times New Roman"/>
        </w:rPr>
      </w:pPr>
      <w:r w:rsidRPr="006D53C9">
        <w:rPr>
          <w:rFonts w:ascii="Times New Roman" w:hAnsi="Times New Roman" w:cs="Times New Roman"/>
        </w:rPr>
        <w:t xml:space="preserve">Os combustíveis serão </w:t>
      </w:r>
      <w:r w:rsidRPr="006D53C9">
        <w:rPr>
          <w:rFonts w:ascii="Times New Roman" w:hAnsi="Times New Roman" w:cs="Times New Roman"/>
          <w:b/>
        </w:rPr>
        <w:t>retirados diretamente nas bombas do fornecedor, que deverão estar instaladas no perímetro urbano da sede do município</w:t>
      </w:r>
      <w:r w:rsidRPr="006D53C9">
        <w:rPr>
          <w:rFonts w:ascii="Times New Roman" w:hAnsi="Times New Roman" w:cs="Times New Roman"/>
        </w:rPr>
        <w:t>, a disposição durante o horário de expediente da Prefeitura.</w:t>
      </w:r>
    </w:p>
    <w:p w14:paraId="11256ED5" w14:textId="77777777" w:rsidR="006D53C9" w:rsidRPr="006D53C9" w:rsidRDefault="006D53C9" w:rsidP="0094006A">
      <w:pPr>
        <w:pStyle w:val="PargrafodaLista"/>
        <w:numPr>
          <w:ilvl w:val="0"/>
          <w:numId w:val="197"/>
        </w:numPr>
        <w:tabs>
          <w:tab w:val="left" w:pos="284"/>
        </w:tabs>
        <w:overflowPunct w:val="0"/>
        <w:autoSpaceDE w:val="0"/>
        <w:autoSpaceDN w:val="0"/>
        <w:adjustRightInd w:val="0"/>
        <w:spacing w:after="0" w:line="240" w:lineRule="auto"/>
        <w:ind w:right="-568"/>
        <w:contextualSpacing w:val="0"/>
        <w:jc w:val="both"/>
        <w:textAlignment w:val="baseline"/>
        <w:rPr>
          <w:rFonts w:ascii="Times New Roman" w:hAnsi="Times New Roman" w:cs="Times New Roman"/>
        </w:rPr>
      </w:pPr>
      <w:r w:rsidRPr="006D53C9">
        <w:rPr>
          <w:rFonts w:ascii="Times New Roman" w:hAnsi="Times New Roman" w:cs="Times New Roman"/>
        </w:rPr>
        <w:t>Sobre o Item 03 (ARLA 32) a mesma deverá ser entregue no município de Riqueza, nos horários de funcionamento da Administração, sem quaisquer custos adicionais.</w:t>
      </w:r>
    </w:p>
    <w:p w14:paraId="6419A6C3" w14:textId="77777777" w:rsidR="006D53C9" w:rsidRPr="006D53C9" w:rsidRDefault="006D53C9" w:rsidP="006D53C9">
      <w:pPr>
        <w:spacing w:after="0" w:line="240" w:lineRule="auto"/>
        <w:ind w:right="-568"/>
        <w:jc w:val="both"/>
        <w:rPr>
          <w:rFonts w:ascii="Times New Roman" w:eastAsiaTheme="minorEastAsia" w:hAnsi="Times New Roman" w:cs="Times New Roman"/>
          <w:color w:val="000000"/>
        </w:rPr>
      </w:pPr>
    </w:p>
    <w:p w14:paraId="471F6852" w14:textId="77777777" w:rsidR="006D53C9" w:rsidRPr="006D53C9" w:rsidRDefault="006D53C9" w:rsidP="006D53C9">
      <w:pPr>
        <w:spacing w:after="0" w:line="240" w:lineRule="auto"/>
        <w:ind w:right="-568"/>
        <w:jc w:val="both"/>
        <w:rPr>
          <w:rFonts w:ascii="Times New Roman" w:eastAsiaTheme="minorEastAsia" w:hAnsi="Times New Roman" w:cs="Times New Roman"/>
          <w:color w:val="000000"/>
        </w:rPr>
      </w:pPr>
      <w:r w:rsidRPr="006D53C9">
        <w:rPr>
          <w:rFonts w:ascii="Times New Roman" w:hAnsi="Times New Roman" w:cs="Times New Roman"/>
          <w:b/>
        </w:rPr>
        <w:t xml:space="preserve">13 Especificação da garantia exigida e das condições de manutenção e assistência técnica, </w:t>
      </w:r>
      <w:r w:rsidRPr="006D53C9">
        <w:rPr>
          <w:rFonts w:ascii="Times New Roman" w:hAnsi="Times New Roman" w:cs="Times New Roman"/>
          <w:b/>
          <w:u w:val="single"/>
        </w:rPr>
        <w:t>quando for o caso.</w:t>
      </w:r>
    </w:p>
    <w:p w14:paraId="1AF1F7B2" w14:textId="77777777" w:rsidR="006D53C9" w:rsidRPr="006D53C9" w:rsidRDefault="006D53C9" w:rsidP="006D53C9">
      <w:pPr>
        <w:spacing w:after="0" w:line="240" w:lineRule="auto"/>
        <w:ind w:right="-568"/>
        <w:jc w:val="both"/>
        <w:rPr>
          <w:rFonts w:ascii="Times New Roman" w:hAnsi="Times New Roman" w:cs="Times New Roman"/>
        </w:rPr>
      </w:pPr>
      <w:r w:rsidRPr="006D53C9">
        <w:rPr>
          <w:rFonts w:ascii="Times New Roman" w:hAnsi="Times New Roman" w:cs="Times New Roman"/>
          <w:b/>
        </w:rPr>
        <w:t xml:space="preserve">13.1 </w:t>
      </w:r>
      <w:r w:rsidRPr="006D53C9">
        <w:rPr>
          <w:rFonts w:ascii="Times New Roman" w:hAnsi="Times New Roman" w:cs="Times New Roman"/>
        </w:rPr>
        <w:t>Os produtos adquiridos deverão obrigatoriamente obedecer ao Código de Defesa do Consumidor.</w:t>
      </w:r>
    </w:p>
    <w:p w14:paraId="4FB81C57" w14:textId="77777777" w:rsidR="006D53C9" w:rsidRPr="006D53C9" w:rsidRDefault="006D53C9" w:rsidP="006D53C9">
      <w:pPr>
        <w:spacing w:after="0" w:line="240" w:lineRule="auto"/>
        <w:ind w:right="-568"/>
        <w:jc w:val="right"/>
        <w:rPr>
          <w:rFonts w:ascii="Times New Roman" w:hAnsi="Times New Roman" w:cs="Times New Roman"/>
        </w:rPr>
      </w:pPr>
    </w:p>
    <w:p w14:paraId="652403AE" w14:textId="77777777" w:rsidR="006D53C9" w:rsidRPr="006D53C9" w:rsidRDefault="006D53C9" w:rsidP="006D53C9">
      <w:pPr>
        <w:spacing w:after="0" w:line="240" w:lineRule="auto"/>
        <w:ind w:right="-568"/>
        <w:jc w:val="right"/>
        <w:rPr>
          <w:rFonts w:ascii="Times New Roman" w:hAnsi="Times New Roman" w:cs="Times New Roman"/>
        </w:rPr>
      </w:pPr>
      <w:r w:rsidRPr="006D53C9">
        <w:rPr>
          <w:rFonts w:ascii="Times New Roman" w:hAnsi="Times New Roman" w:cs="Times New Roman"/>
        </w:rPr>
        <w:t>Riqueza/SC, 04 de fevereiro de 2025.</w:t>
      </w:r>
    </w:p>
    <w:p w14:paraId="31AE0E64" w14:textId="77777777" w:rsidR="006D53C9" w:rsidRPr="006D53C9" w:rsidRDefault="006D53C9" w:rsidP="006D53C9">
      <w:pPr>
        <w:spacing w:after="0" w:line="240" w:lineRule="auto"/>
        <w:ind w:right="-568"/>
        <w:jc w:val="right"/>
        <w:rPr>
          <w:rFonts w:ascii="Times New Roman" w:hAnsi="Times New Roman" w:cs="Times New Roman"/>
        </w:rPr>
      </w:pPr>
    </w:p>
    <w:p w14:paraId="7D6AE68B" w14:textId="77777777" w:rsidR="006D53C9" w:rsidRPr="006D53C9" w:rsidRDefault="006D53C9" w:rsidP="006D53C9">
      <w:pPr>
        <w:spacing w:after="0" w:line="240" w:lineRule="auto"/>
        <w:ind w:right="-568"/>
        <w:jc w:val="right"/>
        <w:rPr>
          <w:rFonts w:ascii="Times New Roman" w:hAnsi="Times New Roman" w:cs="Times New Roman"/>
        </w:rPr>
      </w:pPr>
    </w:p>
    <w:p w14:paraId="7B97B3E8" w14:textId="77777777" w:rsidR="006D53C9" w:rsidRPr="006D53C9" w:rsidRDefault="006D53C9" w:rsidP="006D53C9">
      <w:pPr>
        <w:spacing w:after="0" w:line="240" w:lineRule="auto"/>
        <w:ind w:right="-568"/>
        <w:jc w:val="right"/>
        <w:rPr>
          <w:rFonts w:ascii="Times New Roman" w:hAnsi="Times New Roman" w:cs="Times New Roman"/>
        </w:rPr>
      </w:pPr>
    </w:p>
    <w:p w14:paraId="05DDD11B" w14:textId="77777777" w:rsidR="006D53C9" w:rsidRPr="006D53C9" w:rsidRDefault="006D53C9" w:rsidP="006D53C9">
      <w:pPr>
        <w:pStyle w:val="TextosemFormatao"/>
        <w:ind w:right="-568"/>
        <w:rPr>
          <w:rFonts w:ascii="Times New Roman" w:hAnsi="Times New Roman"/>
          <w:b/>
          <w:sz w:val="22"/>
          <w:szCs w:val="22"/>
        </w:rPr>
      </w:pPr>
    </w:p>
    <w:p w14:paraId="29ABBC2C" w14:textId="77777777" w:rsidR="006D53C9" w:rsidRPr="006D53C9" w:rsidRDefault="006D53C9" w:rsidP="006D53C9">
      <w:pPr>
        <w:spacing w:after="0" w:line="240" w:lineRule="auto"/>
        <w:ind w:right="-568"/>
        <w:jc w:val="center"/>
        <w:rPr>
          <w:rFonts w:ascii="Times New Roman" w:hAnsi="Times New Roman" w:cs="Times New Roman"/>
          <w:b/>
        </w:rPr>
      </w:pPr>
      <w:r w:rsidRPr="006D53C9">
        <w:rPr>
          <w:rFonts w:ascii="Times New Roman" w:hAnsi="Times New Roman" w:cs="Times New Roman"/>
          <w:b/>
        </w:rPr>
        <w:t>_________________________________</w:t>
      </w:r>
    </w:p>
    <w:p w14:paraId="3C5EA2C6" w14:textId="77777777" w:rsidR="006D53C9" w:rsidRPr="006D53C9" w:rsidRDefault="006D53C9" w:rsidP="006D53C9">
      <w:pPr>
        <w:pStyle w:val="TextosemFormatao"/>
        <w:ind w:right="-568"/>
        <w:jc w:val="center"/>
        <w:rPr>
          <w:rFonts w:ascii="Times New Roman" w:hAnsi="Times New Roman"/>
          <w:b/>
          <w:sz w:val="22"/>
          <w:szCs w:val="22"/>
        </w:rPr>
      </w:pPr>
      <w:r w:rsidRPr="006D53C9">
        <w:rPr>
          <w:rFonts w:ascii="Times New Roman" w:hAnsi="Times New Roman"/>
          <w:b/>
          <w:sz w:val="22"/>
          <w:szCs w:val="22"/>
        </w:rPr>
        <w:t>MAIKEL RUAN MARQUARDT</w:t>
      </w:r>
    </w:p>
    <w:p w14:paraId="15976804" w14:textId="77777777" w:rsidR="006D53C9" w:rsidRPr="006D53C9" w:rsidRDefault="006D53C9" w:rsidP="006D53C9">
      <w:pPr>
        <w:pStyle w:val="TextosemFormatao"/>
        <w:ind w:right="-568"/>
        <w:jc w:val="center"/>
        <w:rPr>
          <w:rFonts w:ascii="Times New Roman" w:hAnsi="Times New Roman"/>
          <w:sz w:val="22"/>
          <w:szCs w:val="22"/>
        </w:rPr>
      </w:pPr>
      <w:r w:rsidRPr="006D53C9">
        <w:rPr>
          <w:rFonts w:ascii="Times New Roman" w:hAnsi="Times New Roman"/>
          <w:sz w:val="22"/>
          <w:szCs w:val="22"/>
        </w:rPr>
        <w:t>Matrícula 1695-0</w:t>
      </w:r>
    </w:p>
    <w:p w14:paraId="6C7E0C03" w14:textId="77777777" w:rsidR="006D53C9" w:rsidRPr="006D53C9" w:rsidRDefault="006D53C9" w:rsidP="006D53C9">
      <w:pPr>
        <w:pStyle w:val="TextosemFormatao"/>
        <w:ind w:right="-568"/>
        <w:jc w:val="center"/>
        <w:rPr>
          <w:rFonts w:ascii="Times New Roman" w:hAnsi="Times New Roman"/>
          <w:color w:val="000000"/>
          <w:sz w:val="22"/>
          <w:szCs w:val="22"/>
        </w:rPr>
      </w:pPr>
    </w:p>
    <w:p w14:paraId="6907652C" w14:textId="77777777" w:rsidR="00C964CF" w:rsidRPr="007B7467" w:rsidRDefault="00C964CF" w:rsidP="00C964CF">
      <w:pPr>
        <w:spacing w:after="0" w:line="240" w:lineRule="auto"/>
        <w:ind w:right="-568"/>
        <w:jc w:val="center"/>
        <w:rPr>
          <w:rFonts w:ascii="Courier New" w:eastAsia="Times New Roman" w:hAnsi="Courier New" w:cs="Times New Roman"/>
          <w:color w:val="000000"/>
          <w:lang w:eastAsia="pt-BR"/>
        </w:rPr>
      </w:pPr>
    </w:p>
    <w:p w14:paraId="5BC13EB2" w14:textId="77777777" w:rsidR="00C964CF" w:rsidRPr="009B4AB5" w:rsidRDefault="00C964CF" w:rsidP="00C964CF">
      <w:pPr>
        <w:spacing w:after="0" w:line="240" w:lineRule="auto"/>
        <w:ind w:right="-568"/>
        <w:rPr>
          <w:rStyle w:val="Hyperlink"/>
          <w:rFonts w:ascii="Times New Roman" w:hAnsi="Times New Roman" w:cs="Times New Roman"/>
        </w:rPr>
      </w:pPr>
    </w:p>
    <w:p w14:paraId="1F8F25AE" w14:textId="77777777" w:rsidR="00C964CF" w:rsidRPr="009B4AB5" w:rsidRDefault="00C964CF" w:rsidP="00C964CF">
      <w:pPr>
        <w:spacing w:after="0" w:line="240" w:lineRule="auto"/>
        <w:ind w:right="-568"/>
        <w:rPr>
          <w:rStyle w:val="Hyperlink"/>
          <w:rFonts w:ascii="Times New Roman" w:hAnsi="Times New Roman" w:cs="Times New Roman"/>
        </w:rPr>
      </w:pPr>
    </w:p>
    <w:p w14:paraId="51A55715" w14:textId="77777777" w:rsidR="00C964CF" w:rsidRPr="009B4AB5" w:rsidRDefault="00C964CF" w:rsidP="00C964CF">
      <w:pPr>
        <w:spacing w:after="0" w:line="240" w:lineRule="auto"/>
        <w:ind w:right="-568"/>
        <w:rPr>
          <w:rStyle w:val="Hyperlink"/>
          <w:rFonts w:ascii="Times New Roman" w:hAnsi="Times New Roman" w:cs="Times New Roman"/>
        </w:rPr>
      </w:pPr>
    </w:p>
    <w:p w14:paraId="4F0A966C" w14:textId="77777777" w:rsidR="00C964CF" w:rsidRDefault="00C964CF" w:rsidP="00C964CF">
      <w:pPr>
        <w:rPr>
          <w:rStyle w:val="Hyperlink"/>
          <w:szCs w:val="24"/>
        </w:rPr>
      </w:pPr>
    </w:p>
    <w:p w14:paraId="6439863F" w14:textId="77777777" w:rsidR="00C964CF" w:rsidRDefault="00C964CF" w:rsidP="00C964CF">
      <w:pPr>
        <w:rPr>
          <w:rStyle w:val="Hyperlink"/>
          <w:szCs w:val="24"/>
        </w:rPr>
      </w:pPr>
    </w:p>
    <w:p w14:paraId="0DE01700" w14:textId="77777777" w:rsidR="00C964CF" w:rsidRDefault="00C964CF" w:rsidP="00C964CF">
      <w:pPr>
        <w:rPr>
          <w:rStyle w:val="Hyperlink"/>
          <w:szCs w:val="24"/>
        </w:rPr>
      </w:pPr>
    </w:p>
    <w:p w14:paraId="68DF14FE" w14:textId="77777777" w:rsidR="00C964CF" w:rsidRDefault="00C964CF" w:rsidP="00C964CF">
      <w:pPr>
        <w:rPr>
          <w:rStyle w:val="Hyperlink"/>
          <w:szCs w:val="24"/>
        </w:rPr>
      </w:pPr>
    </w:p>
    <w:p w14:paraId="513544BD" w14:textId="77777777" w:rsidR="00C964CF" w:rsidRDefault="00C964CF" w:rsidP="00C964CF">
      <w:pPr>
        <w:rPr>
          <w:rStyle w:val="Hyperlink"/>
          <w:szCs w:val="24"/>
        </w:rPr>
      </w:pPr>
    </w:p>
    <w:p w14:paraId="039AF928" w14:textId="77777777" w:rsidR="00C964CF" w:rsidRDefault="00C964CF" w:rsidP="00C964CF">
      <w:pPr>
        <w:rPr>
          <w:rStyle w:val="Hyperlink"/>
          <w:szCs w:val="24"/>
        </w:rPr>
      </w:pPr>
    </w:p>
    <w:p w14:paraId="6B55159F" w14:textId="77777777" w:rsidR="00C964CF" w:rsidRDefault="00C964CF" w:rsidP="00C964CF">
      <w:pPr>
        <w:rPr>
          <w:rStyle w:val="Hyperlink"/>
          <w:szCs w:val="24"/>
        </w:rPr>
      </w:pPr>
    </w:p>
    <w:p w14:paraId="3A2B6767" w14:textId="77777777" w:rsidR="00C964CF" w:rsidRDefault="00C964CF" w:rsidP="00C964CF">
      <w:pPr>
        <w:rPr>
          <w:rStyle w:val="Hyperlink"/>
          <w:szCs w:val="24"/>
        </w:rPr>
      </w:pPr>
    </w:p>
    <w:p w14:paraId="2E2AB0F6" w14:textId="77777777" w:rsidR="00C964CF" w:rsidRDefault="00C964CF" w:rsidP="00C964CF">
      <w:pPr>
        <w:rPr>
          <w:rStyle w:val="Hyperlink"/>
          <w:szCs w:val="24"/>
        </w:rPr>
      </w:pPr>
    </w:p>
    <w:p w14:paraId="36D39F57" w14:textId="77777777" w:rsidR="00C964CF" w:rsidRDefault="00C964CF" w:rsidP="00C964CF">
      <w:pPr>
        <w:rPr>
          <w:rStyle w:val="Hyperlink"/>
          <w:szCs w:val="24"/>
        </w:rPr>
      </w:pPr>
    </w:p>
    <w:p w14:paraId="6F949B81" w14:textId="77777777" w:rsidR="00C964CF" w:rsidRDefault="00C964CF" w:rsidP="00C964CF">
      <w:pPr>
        <w:rPr>
          <w:rStyle w:val="Hyperlink"/>
          <w:szCs w:val="24"/>
        </w:rPr>
      </w:pPr>
    </w:p>
    <w:p w14:paraId="331E87F8" w14:textId="77777777" w:rsidR="00C964CF" w:rsidRDefault="00C964CF" w:rsidP="00C964CF">
      <w:pPr>
        <w:rPr>
          <w:rStyle w:val="Hyperlink"/>
          <w:szCs w:val="24"/>
        </w:rPr>
      </w:pPr>
    </w:p>
    <w:p w14:paraId="35530259" w14:textId="77777777" w:rsidR="00C964CF" w:rsidRDefault="00C964CF" w:rsidP="00C964CF">
      <w:pPr>
        <w:rPr>
          <w:rStyle w:val="Hyperlink"/>
          <w:szCs w:val="24"/>
        </w:rPr>
      </w:pPr>
    </w:p>
    <w:p w14:paraId="4C8DCE39" w14:textId="77777777" w:rsidR="00C964CF" w:rsidRDefault="00C964CF" w:rsidP="00C964CF">
      <w:pPr>
        <w:rPr>
          <w:rStyle w:val="Hyperlink"/>
          <w:szCs w:val="24"/>
        </w:rPr>
      </w:pPr>
    </w:p>
    <w:p w14:paraId="772D3BE4" w14:textId="77777777" w:rsidR="00C964CF" w:rsidRDefault="00C964CF" w:rsidP="00C964CF">
      <w:pPr>
        <w:rPr>
          <w:rStyle w:val="Hyperlink"/>
          <w:szCs w:val="24"/>
        </w:rPr>
      </w:pPr>
    </w:p>
    <w:p w14:paraId="1D5F9C35" w14:textId="77777777" w:rsidR="00C964CF" w:rsidRDefault="00C964CF" w:rsidP="00C964CF">
      <w:pPr>
        <w:rPr>
          <w:rStyle w:val="Hyperlink"/>
          <w:szCs w:val="24"/>
        </w:rPr>
      </w:pPr>
    </w:p>
    <w:p w14:paraId="0C8E63F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9E93C9"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57986CAC"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r w:rsidRPr="00087F65">
        <w:rPr>
          <w:rFonts w:ascii="Times New Roman" w:hAnsi="Times New Roman" w:cs="Times New Roman"/>
          <w:b/>
        </w:rPr>
        <w:t xml:space="preserve"> </w:t>
      </w:r>
    </w:p>
    <w:p w14:paraId="0D8DD67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569F7EA"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r w:rsidRPr="00087F65">
        <w:rPr>
          <w:rFonts w:ascii="Times New Roman" w:hAnsi="Times New Roman" w:cs="Times New Roman"/>
          <w:sz w:val="22"/>
          <w:szCs w:val="22"/>
        </w:rPr>
        <w:t>ANEXO III – DECLARAÇÃO DE INEXISTÊNCIA DE IMPEDIMENTOS</w:t>
      </w:r>
    </w:p>
    <w:p w14:paraId="1D588D93"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693BF167"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3BA8F4AE"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5BBF7F24"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68"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5C7D704D" w14:textId="77777777" w:rsidR="00C964CF" w:rsidRPr="00087F65" w:rsidRDefault="00C964CF" w:rsidP="0046224F">
      <w:pPr>
        <w:pStyle w:val="PargrafodaLista"/>
        <w:widowControl w:val="0"/>
        <w:numPr>
          <w:ilvl w:val="0"/>
          <w:numId w:val="168"/>
        </w:numPr>
        <w:tabs>
          <w:tab w:val="left" w:pos="1134"/>
          <w:tab w:val="right" w:pos="8080"/>
        </w:tabs>
        <w:adjustRightInd w:val="0"/>
        <w:spacing w:after="0" w:line="240" w:lineRule="auto"/>
        <w:ind w:left="567" w:right="-568" w:hanging="11"/>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6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34A2D36" w14:textId="77777777" w:rsidR="00C964CF" w:rsidRPr="00087F65" w:rsidRDefault="00C964CF" w:rsidP="0046224F">
      <w:pPr>
        <w:pStyle w:val="PargrafodaLista"/>
        <w:widowControl w:val="0"/>
        <w:numPr>
          <w:ilvl w:val="0"/>
          <w:numId w:val="16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7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5FB55864" w14:textId="77777777" w:rsidR="00C964CF" w:rsidRPr="00087F65" w:rsidRDefault="00C964CF" w:rsidP="0046224F">
      <w:pPr>
        <w:pStyle w:val="PargrafodaLista"/>
        <w:widowControl w:val="0"/>
        <w:numPr>
          <w:ilvl w:val="0"/>
          <w:numId w:val="16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7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4B0CE41F" w14:textId="77777777" w:rsidR="00C964CF" w:rsidRPr="00087F65" w:rsidRDefault="00C964CF" w:rsidP="0046224F">
      <w:pPr>
        <w:pStyle w:val="PargrafodaLista"/>
        <w:widowControl w:val="0"/>
        <w:numPr>
          <w:ilvl w:val="0"/>
          <w:numId w:val="16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7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48985366" w14:textId="77777777" w:rsidR="00C964CF" w:rsidRPr="00087F65" w:rsidRDefault="00C964CF" w:rsidP="00C964CF">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6C45D9A" w14:textId="77777777" w:rsidR="00C964CF" w:rsidRPr="00087F65" w:rsidRDefault="00C964CF" w:rsidP="0046224F">
      <w:pPr>
        <w:pStyle w:val="PargrafodaLista"/>
        <w:widowControl w:val="0"/>
        <w:numPr>
          <w:ilvl w:val="0"/>
          <w:numId w:val="16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0647A5DB" w14:textId="77777777" w:rsidR="00C964CF" w:rsidRPr="00087F65" w:rsidRDefault="00C964CF" w:rsidP="0046224F">
      <w:pPr>
        <w:pStyle w:val="PargrafodaLista"/>
        <w:widowControl w:val="0"/>
        <w:numPr>
          <w:ilvl w:val="0"/>
          <w:numId w:val="16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7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05B26BEC" w14:textId="77777777" w:rsidR="00C964CF" w:rsidRPr="00087F65" w:rsidRDefault="00C964CF" w:rsidP="0046224F">
      <w:pPr>
        <w:pStyle w:val="PargrafodaLista"/>
        <w:widowControl w:val="0"/>
        <w:numPr>
          <w:ilvl w:val="0"/>
          <w:numId w:val="16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7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28E2FA67" w14:textId="77777777" w:rsidR="00C964CF" w:rsidRPr="00087F65" w:rsidRDefault="00C964CF" w:rsidP="0046224F">
      <w:pPr>
        <w:pStyle w:val="PargrafodaLista"/>
        <w:widowControl w:val="0"/>
        <w:numPr>
          <w:ilvl w:val="0"/>
          <w:numId w:val="168"/>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6AD07B4" w14:textId="77777777" w:rsidR="00C964CF" w:rsidRPr="00087F65" w:rsidRDefault="00C964CF" w:rsidP="0046224F">
      <w:pPr>
        <w:pStyle w:val="PargrafodaLista"/>
        <w:widowControl w:val="0"/>
        <w:numPr>
          <w:ilvl w:val="0"/>
          <w:numId w:val="16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8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70D4667" w14:textId="6325C7C6" w:rsidR="00C964CF" w:rsidRPr="00087F65" w:rsidRDefault="00123D93" w:rsidP="0046224F">
      <w:pPr>
        <w:pStyle w:val="PargrafodaLista"/>
        <w:widowControl w:val="0"/>
        <w:numPr>
          <w:ilvl w:val="0"/>
          <w:numId w:val="16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 xml:space="preserve">Durante </w:t>
      </w:r>
      <w:r w:rsidR="00C964CF" w:rsidRPr="00087F65">
        <w:rPr>
          <w:rFonts w:ascii="Times New Roman" w:hAnsi="Times New Roman" w:cs="Times New Roman"/>
        </w:rPr>
        <w:t>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82" w:anchor="art48" w:history="1">
        <w:r w:rsidR="00C964CF" w:rsidRPr="00087F65">
          <w:rPr>
            <w:rStyle w:val="Hyperlink"/>
            <w:rFonts w:ascii="Times New Roman" w:hAnsi="Times New Roman" w:cs="Times New Roman"/>
          </w:rPr>
          <w:t>art. 48, p. ú.</w:t>
        </w:r>
      </w:hyperlink>
      <w:r w:rsidR="00C964CF" w:rsidRPr="00087F65">
        <w:rPr>
          <w:rFonts w:ascii="Times New Roman" w:hAnsi="Times New Roman" w:cs="Times New Roman"/>
        </w:rPr>
        <w:t>);</w:t>
      </w:r>
    </w:p>
    <w:p w14:paraId="3352B83B" w14:textId="77777777" w:rsidR="00C964CF" w:rsidRPr="00087F65" w:rsidRDefault="00C964CF" w:rsidP="0046224F">
      <w:pPr>
        <w:pStyle w:val="PargrafodaLista"/>
        <w:widowControl w:val="0"/>
        <w:numPr>
          <w:ilvl w:val="0"/>
          <w:numId w:val="168"/>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Vedada a subcontratação de pessoa física ou jurídica, se aquela ou os dirigentes desta </w:t>
      </w:r>
      <w:r w:rsidRPr="00087F65">
        <w:rPr>
          <w:rFonts w:ascii="Times New Roman" w:hAnsi="Times New Roman" w:cs="Times New Roman"/>
        </w:rPr>
        <w:lastRenderedPageBreak/>
        <w:t>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7728EF9"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84"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0E38A46"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443C7286"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E026960"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1D917AE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1244FB2"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19125BD3"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7059606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FD341F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9609E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505C737"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9B877F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DE7F7E"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6CDD2E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2192E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0CB83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3035D0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14FA5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D392F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B93D7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789A49"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C3AD0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CD0A19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D49186"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7DF8FD5"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9DA32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9525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294D9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918BB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A9D5B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679302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2389A5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84C29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2AA27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A7166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144F1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52A994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E47A2B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3A49D5"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2F33D1"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E39EAE"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4B7D89"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1BC238"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6A2D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D1799C" w14:textId="6ADB40A8"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4C4A64" w14:textId="21CEC4C2" w:rsidR="009A1D8A" w:rsidRDefault="009A1D8A"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5F05A5" w14:textId="1C684324" w:rsidR="009A1D8A" w:rsidRDefault="009A1D8A"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6E47865" w14:textId="77777777" w:rsidR="009A1D8A" w:rsidRPr="00087F65" w:rsidRDefault="009A1D8A"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32F9F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9E248D1"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0910472E"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r w:rsidRPr="00087F65">
        <w:rPr>
          <w:rFonts w:ascii="Times New Roman" w:hAnsi="Times New Roman" w:cs="Times New Roman"/>
          <w:b/>
        </w:rPr>
        <w:t xml:space="preserve"> </w:t>
      </w:r>
    </w:p>
    <w:p w14:paraId="50876D9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848821"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r w:rsidRPr="00087F65">
        <w:rPr>
          <w:rFonts w:ascii="Times New Roman" w:hAnsi="Times New Roman" w:cs="Times New Roman"/>
          <w:sz w:val="22"/>
          <w:szCs w:val="22"/>
        </w:rPr>
        <w:t>ANEXO IV – DECLARAÇÃO LGPD</w:t>
      </w:r>
    </w:p>
    <w:p w14:paraId="55675C5D"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794F37B8"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F19892C"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41B05C96" w14:textId="77777777" w:rsidR="00C964CF" w:rsidRPr="00087F65" w:rsidRDefault="00C964CF" w:rsidP="00C964CF">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Município de 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25DCCD39" w14:textId="77777777" w:rsidR="00C964CF" w:rsidRPr="00087F65" w:rsidRDefault="00C964CF" w:rsidP="00C964CF">
      <w:pPr>
        <w:pStyle w:val="NormalWeb"/>
        <w:shd w:val="clear" w:color="auto" w:fill="FFFFFF"/>
        <w:tabs>
          <w:tab w:val="right" w:pos="8080"/>
        </w:tabs>
        <w:spacing w:after="0" w:line="240" w:lineRule="auto"/>
        <w:ind w:right="-567"/>
        <w:jc w:val="both"/>
        <w:rPr>
          <w:spacing w:val="2"/>
          <w:sz w:val="22"/>
          <w:szCs w:val="22"/>
        </w:rPr>
      </w:pPr>
    </w:p>
    <w:p w14:paraId="22B9B84F" w14:textId="77777777" w:rsidR="00C964CF" w:rsidRPr="00087F65" w:rsidRDefault="00C964CF" w:rsidP="00C964CF">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49E075CE" w14:textId="77777777" w:rsidR="00C964CF" w:rsidRDefault="00C964CF" w:rsidP="00C964CF">
      <w:pPr>
        <w:spacing w:after="0" w:line="240" w:lineRule="auto"/>
        <w:ind w:right="-568"/>
        <w:jc w:val="both"/>
        <w:rPr>
          <w:rFonts w:ascii="Times New Roman" w:hAnsi="Times New Roman" w:cs="Times New Roman"/>
          <w:spacing w:val="2"/>
        </w:rPr>
      </w:pPr>
      <w:r w:rsidRPr="00AB762D">
        <w:rPr>
          <w:rFonts w:ascii="Times New Roman" w:hAnsi="Times New Roman" w:cs="Times New Roman"/>
          <w:b/>
          <w:spacing w:val="2"/>
        </w:rPr>
        <w:t>1.1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Pr="00AB762D">
        <w:rPr>
          <w:rFonts w:ascii="Times New Roman" w:hAnsi="Times New Roman" w:cs="Times New Roman"/>
          <w:bCs/>
          <w:color w:val="000000" w:themeColor="text1"/>
          <w:spacing w:val="2"/>
        </w:rPr>
        <w:t>dados pessoais e dados pessoais sensíveis</w:t>
      </w:r>
      <w:r w:rsidRPr="00AB762D">
        <w:rPr>
          <w:rFonts w:ascii="Times New Roman" w:hAnsi="Times New Roman" w:cs="Times New Roman"/>
          <w:color w:val="000000" w:themeColor="text1"/>
          <w:spacing w:val="2"/>
        </w:rPr>
        <w:t xml:space="preserve">, </w:t>
      </w:r>
      <w:r w:rsidRPr="00AB762D">
        <w:rPr>
          <w:rFonts w:ascii="Times New Roman" w:hAnsi="Times New Roman" w:cs="Times New Roman"/>
          <w:spacing w:val="2"/>
        </w:rPr>
        <w:t xml:space="preserve">inscrita na </w:t>
      </w:r>
      <w:r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w:t>
      </w:r>
      <w:r>
        <w:rPr>
          <w:rFonts w:ascii="Times New Roman" w:hAnsi="Times New Roman" w:cs="Times New Roman"/>
          <w:spacing w:val="2"/>
        </w:rPr>
        <w:t xml:space="preserve">r a ter acesso em decorrência </w:t>
      </w:r>
      <w:r w:rsidRPr="00075E20">
        <w:rPr>
          <w:rFonts w:ascii="Times New Roman" w:hAnsi="Times New Roman" w:cs="Times New Roman"/>
          <w:bCs/>
          <w:spacing w:val="2"/>
        </w:rPr>
        <w:t xml:space="preserve">objeto </w:t>
      </w:r>
      <w:r w:rsidRPr="00075E20">
        <w:rPr>
          <w:rFonts w:ascii="Times New Roman" w:hAnsi="Times New Roman" w:cs="Times New Roman"/>
          <w:spacing w:val="2"/>
        </w:rPr>
        <w:t>registro de preços para eventual e futura aquisição estimada e parcelada de combustível (gasolina e diesel) e ARLA 32 destinado ao abastecimento dos veículos e máquinas que compõe a frota do Município de Riqueza e Fundo Municipal de Saúde de Riqueza (abaste</w:t>
      </w:r>
      <w:r>
        <w:rPr>
          <w:rFonts w:ascii="Times New Roman" w:hAnsi="Times New Roman" w:cs="Times New Roman"/>
          <w:spacing w:val="2"/>
        </w:rPr>
        <w:t>cimento na bomba do fornecedor).</w:t>
      </w:r>
    </w:p>
    <w:p w14:paraId="43144823" w14:textId="77777777" w:rsidR="00C964CF" w:rsidRPr="00075E20" w:rsidRDefault="00C964CF" w:rsidP="00C964CF">
      <w:pPr>
        <w:spacing w:after="0" w:line="240" w:lineRule="auto"/>
        <w:ind w:right="-568"/>
        <w:jc w:val="both"/>
        <w:rPr>
          <w:rFonts w:ascii="Times New Roman" w:hAnsi="Times New Roman" w:cs="Times New Roman"/>
          <w:b/>
          <w:spacing w:val="2"/>
        </w:rPr>
      </w:pPr>
    </w:p>
    <w:p w14:paraId="7C203A8E" w14:textId="77777777" w:rsidR="00C964CF" w:rsidRPr="009F7F58" w:rsidRDefault="00C964CF" w:rsidP="00C964CF">
      <w:pPr>
        <w:spacing w:after="0" w:line="240" w:lineRule="auto"/>
        <w:ind w:right="-568"/>
        <w:jc w:val="both"/>
        <w:rPr>
          <w:rFonts w:ascii="Times New Roman" w:hAnsi="Times New Roman" w:cs="Times New Roman"/>
          <w:b/>
          <w:bCs/>
          <w:spacing w:val="2"/>
        </w:rPr>
      </w:pPr>
      <w:r w:rsidRPr="009F7F58">
        <w:rPr>
          <w:rFonts w:ascii="Times New Roman" w:hAnsi="Times New Roman" w:cs="Times New Roman"/>
          <w:b/>
          <w:bCs/>
          <w:spacing w:val="2"/>
        </w:rPr>
        <w:t>CLÁUSULA SEGUNDA </w:t>
      </w:r>
      <w:r w:rsidRPr="009F7F58">
        <w:rPr>
          <w:rFonts w:ascii="Times New Roman" w:hAnsi="Times New Roman" w:cs="Times New Roman"/>
          <w:spacing w:val="2"/>
        </w:rPr>
        <w:t>– </w:t>
      </w:r>
      <w:r w:rsidRPr="009F7F58">
        <w:rPr>
          <w:rFonts w:ascii="Times New Roman" w:hAnsi="Times New Roman" w:cs="Times New Roman"/>
          <w:b/>
          <w:bCs/>
          <w:spacing w:val="2"/>
        </w:rPr>
        <w:t>DAS INFORMAÇÕES CONFIDENCIAIS</w:t>
      </w:r>
    </w:p>
    <w:p w14:paraId="7B73639A" w14:textId="77777777" w:rsidR="00C964CF" w:rsidRPr="009F7F58" w:rsidRDefault="00C964CF" w:rsidP="00C964CF">
      <w:pPr>
        <w:pStyle w:val="NormalWeb"/>
        <w:shd w:val="clear" w:color="auto" w:fill="FFFFFF"/>
        <w:tabs>
          <w:tab w:val="right" w:pos="8080"/>
        </w:tabs>
        <w:spacing w:after="0" w:line="240" w:lineRule="auto"/>
        <w:ind w:right="-567"/>
        <w:jc w:val="both"/>
        <w:rPr>
          <w:spacing w:val="2"/>
          <w:sz w:val="22"/>
          <w:szCs w:val="22"/>
        </w:rPr>
      </w:pPr>
      <w:r w:rsidRPr="009F7F58">
        <w:rPr>
          <w:b/>
          <w:spacing w:val="2"/>
          <w:sz w:val="22"/>
          <w:szCs w:val="22"/>
        </w:rPr>
        <w:t>2.1</w:t>
      </w:r>
      <w:r w:rsidRPr="009F7F58">
        <w:rPr>
          <w:spacing w:val="2"/>
          <w:sz w:val="22"/>
          <w:szCs w:val="22"/>
        </w:rPr>
        <w:t xml:space="preserve"> Para todos os efeitos deste instrumento, serão consideradas confidenciais, todas as informações relacionadas à </w:t>
      </w:r>
      <w:r w:rsidRPr="009F7F58">
        <w:rPr>
          <w:bCs/>
          <w:color w:val="000000" w:themeColor="text1"/>
          <w:spacing w:val="2"/>
          <w:sz w:val="22"/>
          <w:szCs w:val="22"/>
        </w:rPr>
        <w:t>dados pessoais e dados pessoais sensíveis</w:t>
      </w:r>
      <w:r w:rsidRPr="009F7F58">
        <w:rPr>
          <w:spacing w:val="2"/>
          <w:sz w:val="22"/>
          <w:szCs w:val="22"/>
        </w:rPr>
        <w:t xml:space="preserve"> a que a PARTE RECEPTORA vier a ter acesso em decorrência dos serviços prestados à PARTE REVELADORA (“Informações Confidenciais”).</w:t>
      </w:r>
    </w:p>
    <w:p w14:paraId="14C0FB44" w14:textId="77777777" w:rsidR="00C964CF" w:rsidRPr="009F7F58" w:rsidRDefault="00C964CF" w:rsidP="00C964CF">
      <w:pPr>
        <w:pStyle w:val="NormalWeb"/>
        <w:shd w:val="clear" w:color="auto" w:fill="FFFFFF"/>
        <w:tabs>
          <w:tab w:val="right" w:pos="8080"/>
        </w:tabs>
        <w:spacing w:after="0" w:line="240" w:lineRule="auto"/>
        <w:ind w:right="-568"/>
        <w:jc w:val="both"/>
        <w:rPr>
          <w:spacing w:val="2"/>
          <w:sz w:val="22"/>
          <w:szCs w:val="22"/>
        </w:rPr>
      </w:pPr>
      <w:r w:rsidRPr="009F7F58">
        <w:rPr>
          <w:b/>
          <w:spacing w:val="2"/>
          <w:sz w:val="22"/>
          <w:szCs w:val="22"/>
        </w:rPr>
        <w:t>2.1.1</w:t>
      </w:r>
      <w:r w:rsidRPr="009F7F58">
        <w:rPr>
          <w:spacing w:val="2"/>
          <w:sz w:val="22"/>
          <w:szCs w:val="22"/>
        </w:rPr>
        <w:t xml:space="preserve"> Serão, ainda, consideradas Informações Confidenciais todas as informações que assim forem identificadas pelo</w:t>
      </w:r>
      <w:r w:rsidRPr="009F7F58">
        <w:rPr>
          <w:b/>
          <w:color w:val="FF0000"/>
          <w:spacing w:val="2"/>
          <w:sz w:val="22"/>
          <w:szCs w:val="22"/>
        </w:rPr>
        <w:t xml:space="preserve"> </w:t>
      </w:r>
      <w:r w:rsidRPr="009F7F58">
        <w:rPr>
          <w:spacing w:val="2"/>
          <w:sz w:val="22"/>
          <w:szCs w:val="22"/>
        </w:rPr>
        <w:t xml:space="preserve">Município de Riqueza, PARTE REVELADORA, pelas legislações aplicáveis (inclusive a </w:t>
      </w:r>
      <w:hyperlink r:id="rId285" w:history="1">
        <w:r w:rsidRPr="009F7F58">
          <w:rPr>
            <w:rStyle w:val="Hyperlink"/>
            <w:spacing w:val="2"/>
            <w:sz w:val="22"/>
            <w:szCs w:val="22"/>
          </w:rPr>
          <w:t>Lei nº 13.709/2018</w:t>
        </w:r>
      </w:hyperlink>
      <w:r w:rsidRPr="009F7F58">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4A741DF8"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9F7F58">
        <w:rPr>
          <w:b/>
          <w:spacing w:val="2"/>
          <w:sz w:val="22"/>
          <w:szCs w:val="22"/>
        </w:rPr>
        <w:t>2.2</w:t>
      </w:r>
      <w:r w:rsidRPr="009F7F58">
        <w:rPr>
          <w:spacing w:val="2"/>
          <w:sz w:val="22"/>
          <w:szCs w:val="22"/>
        </w:rPr>
        <w:t xml:space="preserve"> A revelação das Informações Confidenciais não representa a concessão de qualquer tipo de licença explícita ou de qualquer outra natureza, nem de direitos</w:t>
      </w:r>
      <w:r w:rsidRPr="00087F65">
        <w:rPr>
          <w:spacing w:val="2"/>
          <w:sz w:val="22"/>
          <w:szCs w:val="22"/>
        </w:rPr>
        <w:t xml:space="preserve"> de qualquer espécie para a PARTE RECEPTORA.</w:t>
      </w:r>
    </w:p>
    <w:p w14:paraId="63AE8AC2"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2.3</w:t>
      </w:r>
      <w:r w:rsidRPr="00087F65">
        <w:rPr>
          <w:spacing w:val="2"/>
          <w:sz w:val="22"/>
          <w:szCs w:val="22"/>
        </w:rPr>
        <w:t xml:space="preserve"> A PARTE RECEPTORA se compromete a:</w:t>
      </w:r>
    </w:p>
    <w:p w14:paraId="3A0E223F" w14:textId="77777777" w:rsidR="00C964CF" w:rsidRPr="00087F65" w:rsidRDefault="00C964CF" w:rsidP="0046224F">
      <w:pPr>
        <w:pStyle w:val="NormalWeb"/>
        <w:widowControl w:val="0"/>
        <w:numPr>
          <w:ilvl w:val="0"/>
          <w:numId w:val="169"/>
        </w:numPr>
        <w:shd w:val="clear" w:color="auto" w:fill="FFFFFF"/>
        <w:tabs>
          <w:tab w:val="right" w:pos="993"/>
        </w:tabs>
        <w:adjustRightInd w:val="0"/>
        <w:spacing w:after="0" w:line="240" w:lineRule="auto"/>
        <w:ind w:left="567" w:right="-568" w:hanging="11"/>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4B44A8B2" w14:textId="77777777" w:rsidR="00C964CF" w:rsidRPr="00087F65" w:rsidRDefault="00C964CF" w:rsidP="0046224F">
      <w:pPr>
        <w:pStyle w:val="NormalWeb"/>
        <w:widowControl w:val="0"/>
        <w:numPr>
          <w:ilvl w:val="0"/>
          <w:numId w:val="169"/>
        </w:numPr>
        <w:shd w:val="clear" w:color="auto" w:fill="FFFFFF"/>
        <w:tabs>
          <w:tab w:val="right" w:pos="993"/>
        </w:tabs>
        <w:adjustRightInd w:val="0"/>
        <w:spacing w:after="0" w:line="240" w:lineRule="auto"/>
        <w:ind w:left="567" w:right="-568" w:hanging="11"/>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4089E64" w14:textId="77777777" w:rsidR="00C964CF" w:rsidRPr="00087F65" w:rsidRDefault="00C964CF" w:rsidP="0046224F">
      <w:pPr>
        <w:pStyle w:val="NormalWeb"/>
        <w:widowControl w:val="0"/>
        <w:numPr>
          <w:ilvl w:val="0"/>
          <w:numId w:val="169"/>
        </w:numPr>
        <w:shd w:val="clear" w:color="auto" w:fill="FFFFFF"/>
        <w:tabs>
          <w:tab w:val="right" w:pos="993"/>
        </w:tabs>
        <w:adjustRightInd w:val="0"/>
        <w:spacing w:after="0" w:line="240" w:lineRule="auto"/>
        <w:ind w:left="567" w:right="-568" w:hanging="11"/>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79B1211D" w14:textId="77777777" w:rsidR="00C964CF" w:rsidRPr="00087F65" w:rsidRDefault="00C964CF" w:rsidP="0046224F">
      <w:pPr>
        <w:pStyle w:val="NormalWeb"/>
        <w:widowControl w:val="0"/>
        <w:numPr>
          <w:ilvl w:val="0"/>
          <w:numId w:val="169"/>
        </w:numPr>
        <w:shd w:val="clear" w:color="auto" w:fill="FFFFFF"/>
        <w:tabs>
          <w:tab w:val="right" w:pos="993"/>
        </w:tabs>
        <w:adjustRightInd w:val="0"/>
        <w:spacing w:after="0" w:line="240" w:lineRule="auto"/>
        <w:ind w:left="567" w:right="-568" w:hanging="11"/>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1B505DFB" w14:textId="77777777" w:rsidR="00C964CF" w:rsidRPr="00087F65" w:rsidRDefault="00C964CF" w:rsidP="0046224F">
      <w:pPr>
        <w:pStyle w:val="NormalWeb"/>
        <w:widowControl w:val="0"/>
        <w:numPr>
          <w:ilvl w:val="0"/>
          <w:numId w:val="169"/>
        </w:numPr>
        <w:shd w:val="clear" w:color="auto" w:fill="FFFFFF"/>
        <w:tabs>
          <w:tab w:val="right" w:pos="993"/>
        </w:tabs>
        <w:adjustRightInd w:val="0"/>
        <w:spacing w:after="0" w:line="240" w:lineRule="auto"/>
        <w:ind w:left="567" w:right="-568" w:hanging="11"/>
        <w:jc w:val="both"/>
        <w:textAlignment w:val="baseline"/>
        <w:rPr>
          <w:spacing w:val="2"/>
          <w:sz w:val="22"/>
          <w:szCs w:val="22"/>
        </w:rPr>
      </w:pPr>
      <w:r w:rsidRPr="00087F65">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7532372E"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2.4</w:t>
      </w:r>
      <w:r w:rsidRPr="00087F65">
        <w:rPr>
          <w:spacing w:val="2"/>
          <w:sz w:val="22"/>
          <w:szCs w:val="22"/>
        </w:rPr>
        <w:t xml:space="preserve"> As obrigações estabelecidas neste instrumento não serão aplicáveis a quaisquer Informações Confidenciais que:</w:t>
      </w:r>
    </w:p>
    <w:p w14:paraId="227BC71D" w14:textId="77777777" w:rsidR="00C964CF" w:rsidRPr="00087F65" w:rsidRDefault="00C964CF" w:rsidP="003107F3">
      <w:pPr>
        <w:pStyle w:val="NormalWeb"/>
        <w:widowControl w:val="0"/>
        <w:numPr>
          <w:ilvl w:val="0"/>
          <w:numId w:val="25"/>
        </w:numPr>
        <w:shd w:val="clear" w:color="auto" w:fill="FFFFFF"/>
        <w:tabs>
          <w:tab w:val="right" w:pos="851"/>
        </w:tabs>
        <w:adjustRightInd w:val="0"/>
        <w:spacing w:after="0" w:line="240" w:lineRule="auto"/>
        <w:ind w:left="567" w:right="-568" w:hanging="11"/>
        <w:jc w:val="both"/>
        <w:textAlignment w:val="baseline"/>
        <w:rPr>
          <w:spacing w:val="2"/>
          <w:sz w:val="22"/>
          <w:szCs w:val="22"/>
        </w:rPr>
      </w:pPr>
      <w:r w:rsidRPr="00087F65">
        <w:rPr>
          <w:spacing w:val="2"/>
          <w:sz w:val="22"/>
          <w:szCs w:val="22"/>
        </w:rPr>
        <w:t xml:space="preserve">Anteriormente ao seu recebimento pela PARTE RECEPTORA tenham </w:t>
      </w:r>
      <w:proofErr w:type="spellStart"/>
      <w:r w:rsidRPr="00087F65">
        <w:rPr>
          <w:spacing w:val="2"/>
          <w:sz w:val="22"/>
          <w:szCs w:val="22"/>
        </w:rPr>
        <w:t>tornado-se</w:t>
      </w:r>
      <w:proofErr w:type="spellEnd"/>
      <w:r w:rsidRPr="00087F65">
        <w:rPr>
          <w:spacing w:val="2"/>
          <w:sz w:val="22"/>
          <w:szCs w:val="22"/>
        </w:rPr>
        <w:t xml:space="preserve"> públicas ou chegado ao poder da PARTE RECEPTORA por uma fonte que não a PARTE REVELADORA; ou</w:t>
      </w:r>
    </w:p>
    <w:p w14:paraId="0192707E" w14:textId="77777777" w:rsidR="00C964CF" w:rsidRPr="00087F65" w:rsidRDefault="00C964CF" w:rsidP="003107F3">
      <w:pPr>
        <w:pStyle w:val="NormalWeb"/>
        <w:widowControl w:val="0"/>
        <w:numPr>
          <w:ilvl w:val="0"/>
          <w:numId w:val="25"/>
        </w:numPr>
        <w:shd w:val="clear" w:color="auto" w:fill="FFFFFF"/>
        <w:tabs>
          <w:tab w:val="right" w:pos="851"/>
        </w:tabs>
        <w:adjustRightInd w:val="0"/>
        <w:spacing w:after="0" w:line="240" w:lineRule="auto"/>
        <w:ind w:left="567" w:right="-568" w:hanging="11"/>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69F233CA"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p>
    <w:p w14:paraId="0BB9B80F" w14:textId="77777777" w:rsidR="00C964CF" w:rsidRPr="00087F65" w:rsidRDefault="00C964CF" w:rsidP="00C964CF">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6ED6D710"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3.1</w:t>
      </w:r>
      <w:r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6" w:history="1">
        <w:r w:rsidRPr="00087F65">
          <w:rPr>
            <w:rStyle w:val="Hyperlink"/>
            <w:spacing w:val="2"/>
            <w:sz w:val="22"/>
            <w:szCs w:val="22"/>
          </w:rPr>
          <w:t>Lei nº 13.709/2018</w:t>
        </w:r>
      </w:hyperlink>
      <w:r w:rsidRPr="00087F65">
        <w:rPr>
          <w:spacing w:val="2"/>
          <w:sz w:val="22"/>
          <w:szCs w:val="22"/>
        </w:rPr>
        <w:t xml:space="preserve"> – LGPD, além das normas e dos regulamentos adotados pelas competentes autoridades de proteção de dados.</w:t>
      </w:r>
    </w:p>
    <w:p w14:paraId="430562D2"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3.2</w:t>
      </w:r>
      <w:r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40ACDC3E"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3.3</w:t>
      </w:r>
      <w:r w:rsidRPr="00087F65">
        <w:rPr>
          <w:spacing w:val="2"/>
          <w:sz w:val="22"/>
          <w:szCs w:val="22"/>
        </w:rPr>
        <w:t xml:space="preserve"> As partes declaram-se cientes dos direitos, obrigações e penalidades aplicáveis constantes da </w:t>
      </w:r>
      <w:hyperlink r:id="rId287" w:history="1">
        <w:r w:rsidRPr="00087F65">
          <w:rPr>
            <w:rStyle w:val="Hyperlink"/>
            <w:spacing w:val="2"/>
            <w:sz w:val="22"/>
            <w:szCs w:val="22"/>
          </w:rPr>
          <w:t>Lei nº 13.709/2018</w:t>
        </w:r>
      </w:hyperlink>
      <w:r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428A1B14"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3.4</w:t>
      </w:r>
      <w:r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473D9EF7"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3.5</w:t>
      </w:r>
      <w:r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22083543"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3.6</w:t>
      </w:r>
      <w:r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2FF0026A"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3.7</w:t>
      </w:r>
      <w:r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25996364"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p>
    <w:p w14:paraId="0886C6BA" w14:textId="77777777" w:rsidR="00C964CF" w:rsidRPr="00087F65" w:rsidRDefault="00C964CF" w:rsidP="00C964CF">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3582876A"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4.1</w:t>
      </w:r>
      <w:r w:rsidRPr="00087F65">
        <w:rPr>
          <w:spacing w:val="2"/>
          <w:sz w:val="22"/>
          <w:szCs w:val="22"/>
        </w:rPr>
        <w:t xml:space="preserve"> Este instrumento poderá ser alterado somente mediante a celebração de Termo Aditivo.</w:t>
      </w:r>
    </w:p>
    <w:p w14:paraId="6B91D009"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53E6E400"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4.3</w:t>
      </w:r>
      <w:r w:rsidRPr="00087F65">
        <w:rPr>
          <w:spacing w:val="2"/>
          <w:sz w:val="22"/>
          <w:szCs w:val="22"/>
        </w:rPr>
        <w:t xml:space="preserve"> O não exercício pelas partes de quaisquer dos direitos ou prerrogativas previstas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BC5C238"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4.4</w:t>
      </w:r>
      <w:r w:rsidRPr="00087F65">
        <w:rPr>
          <w:spacing w:val="2"/>
          <w:sz w:val="22"/>
          <w:szCs w:val="22"/>
        </w:rPr>
        <w:t xml:space="preserve"> O presente instrumento é celebrado em caráter irrevogável e irretratável, obrigando as partes e seus sucessores, a qualquer título e tempo.</w:t>
      </w:r>
    </w:p>
    <w:p w14:paraId="4CB8BF9A"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4.5</w:t>
      </w:r>
      <w:r w:rsidRPr="00087F65">
        <w:rPr>
          <w:spacing w:val="2"/>
          <w:sz w:val="22"/>
          <w:szCs w:val="22"/>
        </w:rPr>
        <w:t xml:space="preserve"> A PARTE RECEPTORA declara que os serviços serão prestados de acordo com todas as legislações, princípios e normas aplicáveis, inclusive a </w:t>
      </w:r>
      <w:hyperlink r:id="rId288" w:history="1">
        <w:r w:rsidRPr="00087F65">
          <w:rPr>
            <w:rStyle w:val="Hyperlink"/>
            <w:spacing w:val="2"/>
            <w:sz w:val="22"/>
            <w:szCs w:val="22"/>
          </w:rPr>
          <w:t>Lei nº 13.709/2018</w:t>
        </w:r>
      </w:hyperlink>
      <w:r w:rsidRPr="00087F65">
        <w:rPr>
          <w:spacing w:val="2"/>
          <w:sz w:val="22"/>
          <w:szCs w:val="22"/>
        </w:rPr>
        <w:t xml:space="preserve"> – LGPD.</w:t>
      </w:r>
    </w:p>
    <w:p w14:paraId="669B47F1" w14:textId="77777777" w:rsidR="00C964CF" w:rsidRPr="00075E20" w:rsidRDefault="00C964CF" w:rsidP="00C964CF">
      <w:pPr>
        <w:spacing w:after="0" w:line="240" w:lineRule="auto"/>
        <w:ind w:right="-567"/>
        <w:jc w:val="both"/>
        <w:rPr>
          <w:rFonts w:ascii="Times New Roman" w:hAnsi="Times New Roman" w:cs="Times New Roman"/>
          <w:b/>
          <w:bCs/>
        </w:rPr>
      </w:pPr>
      <w:r w:rsidRPr="007551A2">
        <w:rPr>
          <w:rFonts w:ascii="Times New Roman" w:hAnsi="Times New Roman" w:cs="Times New Roman"/>
          <w:b/>
          <w:spacing w:val="2"/>
        </w:rPr>
        <w:lastRenderedPageBreak/>
        <w:t>4.6</w:t>
      </w:r>
      <w:r w:rsidRPr="007551A2">
        <w:rPr>
          <w:rFonts w:ascii="Times New Roman" w:hAnsi="Times New Roman" w:cs="Times New Roman"/>
          <w:spacing w:val="2"/>
        </w:rPr>
        <w:t xml:space="preserve"> Os efeitos deste instrumento retroagem à data que a </w:t>
      </w:r>
      <w:r w:rsidRPr="001D2248">
        <w:rPr>
          <w:rFonts w:ascii="Times New Roman" w:hAnsi="Times New Roman" w:cs="Times New Roman"/>
          <w:spacing w:val="2"/>
        </w:rPr>
        <w:t>PARTE RECEPTORA teve acesso à primeira informação confidencial relacionada</w:t>
      </w:r>
      <w:r w:rsidRPr="001D2248">
        <w:rPr>
          <w:rFonts w:ascii="Times New Roman" w:hAnsi="Times New Roman" w:cs="Times New Roman"/>
        </w:rPr>
        <w:t xml:space="preserve"> ao </w:t>
      </w:r>
      <w:r w:rsidRPr="00075E20">
        <w:rPr>
          <w:rFonts w:ascii="Times New Roman" w:hAnsi="Times New Roman" w:cs="Times New Roman"/>
          <w:bCs/>
        </w:rPr>
        <w:t>objeto registro de preços para eventual e futura aquisição estimada e parcelada de combustível (gasolina e diesel) e ARLA 32 destinado ao abastecimento dos veículos e máquinas que compõe a frota do Município de Riqueza e Fundo Municipal de Saúde de Riqueza (abaste</w:t>
      </w:r>
      <w:r>
        <w:rPr>
          <w:rFonts w:ascii="Times New Roman" w:hAnsi="Times New Roman" w:cs="Times New Roman"/>
          <w:bCs/>
        </w:rPr>
        <w:t xml:space="preserve">cimento na bomba do fornecedor), </w:t>
      </w:r>
      <w:r w:rsidRPr="00203AF3">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89" w:history="1">
        <w:r w:rsidRPr="00203AF3">
          <w:rPr>
            <w:rStyle w:val="Hyperlink"/>
            <w:rFonts w:ascii="Times New Roman" w:hAnsi="Times New Roman" w:cs="Times New Roman"/>
            <w:spacing w:val="2"/>
          </w:rPr>
          <w:t>Lei nº 13.709/2018</w:t>
        </w:r>
      </w:hyperlink>
      <w:r w:rsidRPr="00203AF3">
        <w:rPr>
          <w:rFonts w:ascii="Times New Roman" w:hAnsi="Times New Roman" w:cs="Times New Roman"/>
          <w:spacing w:val="2"/>
        </w:rPr>
        <w:t xml:space="preserve"> – LGPD).</w:t>
      </w:r>
    </w:p>
    <w:p w14:paraId="6E23CFF3"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4.7</w:t>
      </w:r>
      <w:r w:rsidRPr="00203AF3">
        <w:rPr>
          <w:spacing w:val="2"/>
          <w:sz w:val="22"/>
          <w:szCs w:val="22"/>
        </w:rPr>
        <w:t xml:space="preserve"> As partes declaram e reconhecem que são</w:t>
      </w:r>
      <w:r w:rsidRPr="00203AF3">
        <w:rPr>
          <w:b/>
          <w:spacing w:val="2"/>
          <w:sz w:val="22"/>
          <w:szCs w:val="22"/>
        </w:rPr>
        <w:t xml:space="preserve"> </w:t>
      </w:r>
      <w:r w:rsidRPr="00203AF3">
        <w:rPr>
          <w:spacing w:val="2"/>
          <w:sz w:val="22"/>
          <w:szCs w:val="22"/>
        </w:rPr>
        <w:t>entidades totalmente independentes</w:t>
      </w:r>
      <w:r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6EED9097"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4.8</w:t>
      </w:r>
      <w:r w:rsidRPr="00087F65">
        <w:rPr>
          <w:spacing w:val="2"/>
          <w:sz w:val="22"/>
          <w:szCs w:val="22"/>
        </w:rPr>
        <w:t xml:space="preserve"> Através deste instrumento, a PARTE RECEPTORA cede à PARTE REVELADORA todos os direitos patrimoniais de autor a ela pertencente, decorrentes dos serviços prestados.</w:t>
      </w:r>
    </w:p>
    <w:p w14:paraId="2AD0DFAD"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2A21BC34"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p>
    <w:p w14:paraId="6B3DCDE3" w14:textId="77777777" w:rsidR="00C964CF" w:rsidRPr="00087F65" w:rsidRDefault="00C964CF" w:rsidP="00C964CF">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3D1063BE"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5.1</w:t>
      </w:r>
      <w:r w:rsidRPr="00087F65">
        <w:rPr>
          <w:spacing w:val="2"/>
          <w:sz w:val="22"/>
          <w:szCs w:val="22"/>
        </w:rPr>
        <w:t xml:space="preserve"> Fica eleito o Foro da Comarca de Mondai/SC, Estado de Santa Catarina, como único competente para dirimir as controvérsias resultantes deste instrumento, renunciando as partes a qualquer outro, por mais privilegiado que seja ou venha a ser.</w:t>
      </w:r>
    </w:p>
    <w:p w14:paraId="38CF479E"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02FB38D7" w14:textId="77777777" w:rsidR="00C964CF" w:rsidRPr="00087F65" w:rsidRDefault="00C964CF" w:rsidP="00C964CF">
      <w:pPr>
        <w:pStyle w:val="NormalWeb"/>
        <w:shd w:val="clear" w:color="auto" w:fill="FFFFFF"/>
        <w:tabs>
          <w:tab w:val="right" w:pos="8080"/>
        </w:tabs>
        <w:spacing w:after="0" w:line="240" w:lineRule="auto"/>
        <w:ind w:right="-568"/>
        <w:jc w:val="both"/>
        <w:rPr>
          <w:spacing w:val="2"/>
          <w:sz w:val="22"/>
          <w:szCs w:val="22"/>
        </w:rPr>
      </w:pPr>
    </w:p>
    <w:p w14:paraId="7AC04BAC" w14:textId="77777777" w:rsidR="00C964CF" w:rsidRPr="00087F65" w:rsidRDefault="00C964CF" w:rsidP="00C964CF">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9125" w:type="dxa"/>
        <w:tblLook w:val="04A0" w:firstRow="1" w:lastRow="0" w:firstColumn="1" w:lastColumn="0" w:noHBand="0" w:noVBand="1"/>
      </w:tblPr>
      <w:tblGrid>
        <w:gridCol w:w="4599"/>
        <w:gridCol w:w="4526"/>
      </w:tblGrid>
      <w:tr w:rsidR="00C964CF" w:rsidRPr="00087F65" w14:paraId="1E2FE021" w14:textId="77777777" w:rsidTr="0038462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3E23EED6" w14:textId="77777777" w:rsidR="00C964CF" w:rsidRPr="00087F65" w:rsidRDefault="00C964CF" w:rsidP="00384622">
            <w:pPr>
              <w:pStyle w:val="NormalWeb"/>
              <w:pBdr>
                <w:bottom w:val="single" w:sz="12" w:space="1" w:color="auto"/>
              </w:pBdr>
              <w:shd w:val="clear" w:color="auto" w:fill="FFFFFF"/>
              <w:tabs>
                <w:tab w:val="right" w:pos="8080"/>
              </w:tabs>
              <w:ind w:right="-568"/>
              <w:jc w:val="center"/>
              <w:rPr>
                <w:spacing w:val="2"/>
                <w:sz w:val="22"/>
                <w:szCs w:val="22"/>
              </w:rPr>
            </w:pPr>
          </w:p>
          <w:p w14:paraId="038E6123" w14:textId="77777777" w:rsidR="00C964CF" w:rsidRPr="00087F65" w:rsidRDefault="00C964CF" w:rsidP="00384622">
            <w:pPr>
              <w:pStyle w:val="NormalWeb"/>
              <w:shd w:val="clear" w:color="auto" w:fill="FFFFFF"/>
              <w:tabs>
                <w:tab w:val="right" w:pos="8080"/>
              </w:tabs>
              <w:ind w:right="-83"/>
              <w:jc w:val="center"/>
              <w:rPr>
                <w:b w:val="0"/>
                <w:bCs w:val="0"/>
                <w:spacing w:val="2"/>
                <w:sz w:val="22"/>
                <w:szCs w:val="22"/>
              </w:rPr>
            </w:pPr>
            <w:r w:rsidRPr="00087F65">
              <w:rPr>
                <w:spacing w:val="2"/>
                <w:sz w:val="22"/>
                <w:szCs w:val="22"/>
              </w:rPr>
              <w:t>Responsável pelo Município de Riqueza</w:t>
            </w:r>
          </w:p>
        </w:tc>
        <w:tc>
          <w:tcPr>
            <w:tcW w:w="4526" w:type="dxa"/>
            <w:shd w:val="clear" w:color="auto" w:fill="auto"/>
          </w:tcPr>
          <w:p w14:paraId="08312395" w14:textId="77777777" w:rsidR="00C964CF" w:rsidRPr="00087F65" w:rsidRDefault="00C964CF" w:rsidP="00384622">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602EB084" w14:textId="77777777" w:rsidR="00C964CF" w:rsidRPr="00087F65" w:rsidRDefault="00C964CF" w:rsidP="00384622">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087F65">
              <w:rPr>
                <w:spacing w:val="2"/>
                <w:sz w:val="22"/>
                <w:szCs w:val="22"/>
              </w:rPr>
              <w:t>Razão Social do Contratado</w:t>
            </w:r>
          </w:p>
          <w:p w14:paraId="7A36AA4A" w14:textId="77777777" w:rsidR="00C964CF" w:rsidRPr="00087F65" w:rsidRDefault="00C964CF" w:rsidP="00384622">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C964CF" w:rsidRPr="00087F65" w14:paraId="33B10523" w14:textId="77777777" w:rsidTr="00384622">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2DB62695" w14:textId="77777777" w:rsidR="00C964CF" w:rsidRPr="00087F65" w:rsidRDefault="00C964CF" w:rsidP="00384622">
            <w:pPr>
              <w:pStyle w:val="NormalWeb"/>
              <w:shd w:val="clear" w:color="auto" w:fill="FFFFFF"/>
              <w:tabs>
                <w:tab w:val="right" w:pos="8080"/>
              </w:tabs>
              <w:ind w:right="-568"/>
              <w:jc w:val="both"/>
              <w:rPr>
                <w:spacing w:val="2"/>
                <w:sz w:val="22"/>
                <w:szCs w:val="22"/>
              </w:rPr>
            </w:pPr>
            <w:r w:rsidRPr="00087F65">
              <w:rPr>
                <w:spacing w:val="2"/>
                <w:sz w:val="22"/>
                <w:szCs w:val="22"/>
              </w:rPr>
              <w:t>Testemunha 1:</w:t>
            </w:r>
          </w:p>
          <w:p w14:paraId="3FF2FEBE" w14:textId="77777777" w:rsidR="00C964CF" w:rsidRPr="00087F65" w:rsidRDefault="00C964CF" w:rsidP="00384622">
            <w:pPr>
              <w:pStyle w:val="NormalWeb"/>
              <w:shd w:val="clear" w:color="auto" w:fill="FFFFFF"/>
              <w:tabs>
                <w:tab w:val="right" w:pos="8080"/>
              </w:tabs>
              <w:ind w:right="-568"/>
              <w:contextualSpacing/>
              <w:jc w:val="both"/>
              <w:rPr>
                <w:spacing w:val="2"/>
                <w:sz w:val="22"/>
                <w:szCs w:val="22"/>
              </w:rPr>
            </w:pPr>
            <w:r w:rsidRPr="00087F65">
              <w:rPr>
                <w:spacing w:val="2"/>
                <w:sz w:val="22"/>
                <w:szCs w:val="22"/>
              </w:rPr>
              <w:t>Nome:</w:t>
            </w:r>
          </w:p>
          <w:p w14:paraId="682385FA" w14:textId="77777777" w:rsidR="00C964CF" w:rsidRPr="00087F65" w:rsidRDefault="00C964CF" w:rsidP="00384622">
            <w:pPr>
              <w:pStyle w:val="NormalWeb"/>
              <w:shd w:val="clear" w:color="auto" w:fill="FFFFFF"/>
              <w:tabs>
                <w:tab w:val="right" w:pos="8080"/>
              </w:tabs>
              <w:ind w:right="-568"/>
              <w:contextualSpacing/>
              <w:jc w:val="both"/>
              <w:rPr>
                <w:bCs w:val="0"/>
                <w:spacing w:val="2"/>
                <w:sz w:val="22"/>
                <w:szCs w:val="22"/>
              </w:rPr>
            </w:pPr>
            <w:r w:rsidRPr="00087F65">
              <w:rPr>
                <w:spacing w:val="2"/>
                <w:sz w:val="22"/>
                <w:szCs w:val="22"/>
              </w:rPr>
              <w:t>CPF:</w:t>
            </w:r>
          </w:p>
        </w:tc>
        <w:tc>
          <w:tcPr>
            <w:tcW w:w="4526" w:type="dxa"/>
            <w:shd w:val="clear" w:color="auto" w:fill="auto"/>
          </w:tcPr>
          <w:p w14:paraId="35D7C88C" w14:textId="77777777" w:rsidR="00C964CF" w:rsidRPr="00087F65" w:rsidRDefault="00C964CF" w:rsidP="00384622">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Testemunha 2:</w:t>
            </w:r>
          </w:p>
          <w:p w14:paraId="32357EF3" w14:textId="77777777" w:rsidR="00C964CF" w:rsidRPr="00087F65" w:rsidRDefault="00C964CF" w:rsidP="00384622">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Nome:</w:t>
            </w:r>
          </w:p>
          <w:p w14:paraId="4953ECD2" w14:textId="77777777" w:rsidR="00C964CF" w:rsidRPr="00087F65" w:rsidRDefault="00C964CF" w:rsidP="00384622">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087F65">
              <w:rPr>
                <w:spacing w:val="2"/>
                <w:sz w:val="22"/>
                <w:szCs w:val="22"/>
              </w:rPr>
              <w:t>CPF:</w:t>
            </w:r>
          </w:p>
        </w:tc>
      </w:tr>
    </w:tbl>
    <w:p w14:paraId="291EE92E"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21E45EE8"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5119B1E9"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61CB2A5C"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4A24E8C8"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050326F0"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64F97657"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513DC770"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4A18F9BD"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3B31B0A3"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7C52230B"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76176849"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7B08AC21"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16C078AF"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70E28D70" w14:textId="77777777" w:rsidR="00C964CF" w:rsidRDefault="00C964CF" w:rsidP="00C964CF">
      <w:pPr>
        <w:tabs>
          <w:tab w:val="right" w:pos="8080"/>
        </w:tabs>
        <w:spacing w:after="0" w:line="240" w:lineRule="auto"/>
        <w:ind w:right="-568"/>
        <w:jc w:val="center"/>
        <w:rPr>
          <w:rFonts w:ascii="Times New Roman" w:hAnsi="Times New Roman" w:cs="Times New Roman"/>
          <w:b/>
        </w:rPr>
      </w:pPr>
    </w:p>
    <w:p w14:paraId="3E5906E9" w14:textId="77777777" w:rsidR="00C964CF" w:rsidRDefault="00C964CF" w:rsidP="00C964CF">
      <w:pPr>
        <w:tabs>
          <w:tab w:val="right" w:pos="8080"/>
        </w:tabs>
        <w:spacing w:after="0" w:line="240" w:lineRule="auto"/>
        <w:ind w:right="-568"/>
        <w:jc w:val="center"/>
        <w:rPr>
          <w:rFonts w:ascii="Times New Roman" w:hAnsi="Times New Roman" w:cs="Times New Roman"/>
          <w:b/>
        </w:rPr>
      </w:pPr>
    </w:p>
    <w:p w14:paraId="786AF0FB" w14:textId="77777777" w:rsidR="00C964CF" w:rsidRDefault="00C964CF" w:rsidP="00C964CF">
      <w:pPr>
        <w:tabs>
          <w:tab w:val="right" w:pos="8080"/>
        </w:tabs>
        <w:spacing w:after="0" w:line="240" w:lineRule="auto"/>
        <w:ind w:right="-568"/>
        <w:jc w:val="center"/>
        <w:rPr>
          <w:rFonts w:ascii="Times New Roman" w:hAnsi="Times New Roman" w:cs="Times New Roman"/>
          <w:b/>
        </w:rPr>
      </w:pPr>
    </w:p>
    <w:p w14:paraId="39ABD34E" w14:textId="77777777" w:rsidR="00C964CF" w:rsidRDefault="00C964CF" w:rsidP="00C964CF">
      <w:pPr>
        <w:tabs>
          <w:tab w:val="right" w:pos="8080"/>
        </w:tabs>
        <w:spacing w:after="0" w:line="240" w:lineRule="auto"/>
        <w:ind w:right="-568"/>
        <w:jc w:val="center"/>
        <w:rPr>
          <w:rFonts w:ascii="Times New Roman" w:hAnsi="Times New Roman" w:cs="Times New Roman"/>
          <w:b/>
        </w:rPr>
      </w:pPr>
    </w:p>
    <w:p w14:paraId="0FD63693" w14:textId="77777777" w:rsidR="00C964CF" w:rsidRDefault="00C964CF" w:rsidP="00C964CF">
      <w:pPr>
        <w:tabs>
          <w:tab w:val="right" w:pos="8080"/>
        </w:tabs>
        <w:spacing w:after="0" w:line="240" w:lineRule="auto"/>
        <w:ind w:right="-568"/>
        <w:jc w:val="center"/>
        <w:rPr>
          <w:rFonts w:ascii="Times New Roman" w:hAnsi="Times New Roman" w:cs="Times New Roman"/>
          <w:b/>
        </w:rPr>
      </w:pPr>
    </w:p>
    <w:p w14:paraId="27F853B6" w14:textId="77777777" w:rsidR="00C964CF" w:rsidRDefault="00C964CF" w:rsidP="00C964CF">
      <w:pPr>
        <w:tabs>
          <w:tab w:val="right" w:pos="8080"/>
        </w:tabs>
        <w:spacing w:after="0" w:line="240" w:lineRule="auto"/>
        <w:ind w:right="-568"/>
        <w:jc w:val="center"/>
        <w:rPr>
          <w:rFonts w:ascii="Times New Roman" w:hAnsi="Times New Roman" w:cs="Times New Roman"/>
          <w:b/>
        </w:rPr>
      </w:pPr>
    </w:p>
    <w:p w14:paraId="7CB02A55" w14:textId="77777777" w:rsidR="00C964CF" w:rsidRDefault="00C964CF" w:rsidP="00C964CF">
      <w:pPr>
        <w:tabs>
          <w:tab w:val="right" w:pos="8080"/>
        </w:tabs>
        <w:spacing w:after="0" w:line="240" w:lineRule="auto"/>
        <w:ind w:right="-568"/>
        <w:jc w:val="center"/>
        <w:rPr>
          <w:rFonts w:ascii="Times New Roman" w:hAnsi="Times New Roman" w:cs="Times New Roman"/>
          <w:b/>
        </w:rPr>
      </w:pPr>
    </w:p>
    <w:p w14:paraId="0D54E815"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0D582202"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091D58EF" w14:textId="77777777" w:rsidR="00C964CF" w:rsidRPr="00087F65" w:rsidRDefault="00C964CF" w:rsidP="00C964CF">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p>
    <w:p w14:paraId="45E970C3"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2797BB90" w14:textId="77777777" w:rsidR="00C964CF" w:rsidRPr="00087F65" w:rsidRDefault="00C964CF" w:rsidP="00C964C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r w:rsidRPr="00087F65">
        <w:rPr>
          <w:rFonts w:ascii="Times New Roman" w:hAnsi="Times New Roman" w:cs="Times New Roman"/>
          <w:sz w:val="22"/>
          <w:szCs w:val="22"/>
        </w:rPr>
        <w:t>ANEXO V – DECLARAÇÃO LC 123/2006</w:t>
      </w:r>
    </w:p>
    <w:p w14:paraId="03034B2C"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306791E1"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90" w:anchor="art42" w:history="1">
        <w:r w:rsidRPr="00087F65">
          <w:rPr>
            <w:rStyle w:val="Hyperlink"/>
            <w:rFonts w:ascii="Times New Roman" w:hAnsi="Times New Roman" w:cs="Times New Roman"/>
            <w:b/>
          </w:rPr>
          <w:t>ARTS. 42 AO 49 DA LEI COMPLEMENTAR Nº 123/2006</w:t>
        </w:r>
      </w:hyperlink>
    </w:p>
    <w:p w14:paraId="105435BE" w14:textId="77777777" w:rsidR="00C964CF" w:rsidRPr="00087F65" w:rsidRDefault="00C964CF" w:rsidP="00C964CF">
      <w:pPr>
        <w:tabs>
          <w:tab w:val="right" w:pos="8080"/>
        </w:tabs>
        <w:spacing w:after="0" w:line="240" w:lineRule="auto"/>
        <w:ind w:right="-568" w:firstLine="708"/>
        <w:jc w:val="both"/>
        <w:rPr>
          <w:rFonts w:ascii="Times New Roman" w:hAnsi="Times New Roman" w:cs="Times New Roman"/>
        </w:rPr>
      </w:pPr>
    </w:p>
    <w:p w14:paraId="099E6BB4" w14:textId="77777777" w:rsidR="00C964CF" w:rsidRPr="00087F65" w:rsidRDefault="00C964CF" w:rsidP="00C964CF">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91"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92" w:anchor="art42" w:history="1">
        <w:proofErr w:type="spellStart"/>
        <w:r w:rsidRPr="00087F65">
          <w:rPr>
            <w:rStyle w:val="Hyperlink"/>
            <w:rFonts w:ascii="Times New Roman" w:hAnsi="Times New Roman" w:cs="Times New Roman"/>
          </w:rPr>
          <w:t>arts</w:t>
        </w:r>
        <w:proofErr w:type="spellEnd"/>
        <w:r w:rsidRPr="00087F65">
          <w:rPr>
            <w:rStyle w:val="Hyperlink"/>
            <w:rFonts w:ascii="Times New Roman" w:hAnsi="Times New Roman" w:cs="Times New Roman"/>
          </w:rPr>
          <w:t>.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3"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94"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1D969C47"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5"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5F61900"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3D29DA3C"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09A60358"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0DB0EC0"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ED1B60A"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E4172C0" w14:textId="77777777" w:rsidR="00C964CF" w:rsidRPr="00087F65" w:rsidRDefault="00C964CF" w:rsidP="00C964CF">
      <w:pPr>
        <w:tabs>
          <w:tab w:val="right" w:pos="8080"/>
        </w:tabs>
        <w:spacing w:after="0" w:line="240" w:lineRule="auto"/>
        <w:ind w:right="-568"/>
        <w:rPr>
          <w:rFonts w:ascii="Times New Roman" w:hAnsi="Times New Roman" w:cs="Times New Roman"/>
          <w:b/>
        </w:rPr>
      </w:pPr>
    </w:p>
    <w:p w14:paraId="6FDC16C6"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62A0C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7BE5C5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E946F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C54C8B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A459B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B1371E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05F81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0AB11E"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3998E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1AC8B7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6E7BF7"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968D9F"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C3CCE7"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4987FF9"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9726D4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5D7970F"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ACAF8D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7B9E4A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86386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52DCD4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29408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E9CB702"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25A443"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1B84B1"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BE58CA"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60F2BC"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14CD65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C86CE0"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305A4F8" w14:textId="77777777" w:rsidR="00C964CF" w:rsidRDefault="00C964CF" w:rsidP="00A2227C">
      <w:pPr>
        <w:widowControl w:val="0"/>
        <w:tabs>
          <w:tab w:val="left" w:pos="1701"/>
          <w:tab w:val="right" w:pos="8080"/>
        </w:tabs>
        <w:adjustRightInd w:val="0"/>
        <w:spacing w:after="0" w:line="240" w:lineRule="auto"/>
        <w:ind w:right="-567"/>
        <w:jc w:val="both"/>
        <w:textAlignment w:val="baseline"/>
        <w:rPr>
          <w:rFonts w:ascii="Times New Roman" w:eastAsia="Times New Roman" w:hAnsi="Times New Roman" w:cs="Times New Roman"/>
          <w:b/>
          <w:lang w:eastAsia="pt-BR"/>
        </w:rPr>
      </w:pPr>
    </w:p>
    <w:p w14:paraId="5A810956"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23501198" w14:textId="77777777" w:rsidR="00C964CF" w:rsidRPr="00087F65" w:rsidRDefault="00C964CF" w:rsidP="00C964CF">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p>
    <w:p w14:paraId="51BFB68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CA4FBB" w14:textId="77777777" w:rsidR="00C964CF" w:rsidRPr="00087F65" w:rsidRDefault="00C964CF" w:rsidP="00C964C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r w:rsidRPr="00087F65">
        <w:rPr>
          <w:rFonts w:ascii="Times New Roman" w:hAnsi="Times New Roman" w:cs="Times New Roman"/>
          <w:sz w:val="22"/>
          <w:szCs w:val="22"/>
        </w:rPr>
        <w:t>ANEXO VI – PROPOSTA</w:t>
      </w:r>
    </w:p>
    <w:p w14:paraId="666187FB"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46AA9A39"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19EB6815"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C964CF" w:rsidRPr="00087F65" w14:paraId="3FD00736" w14:textId="77777777" w:rsidTr="00384622">
        <w:trPr>
          <w:trHeight w:val="884"/>
        </w:trPr>
        <w:tc>
          <w:tcPr>
            <w:tcW w:w="3613" w:type="dxa"/>
          </w:tcPr>
          <w:p w14:paraId="7704AC44" w14:textId="77777777" w:rsidR="00C964CF" w:rsidRPr="00087F65" w:rsidRDefault="00C964CF" w:rsidP="00384622">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0951A737" w14:textId="77777777" w:rsidR="00C964CF" w:rsidRPr="00087F65" w:rsidRDefault="00C964CF" w:rsidP="00384622">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1C889BDC" w14:textId="77777777" w:rsidR="00C964CF" w:rsidRPr="00087F65" w:rsidRDefault="00C964CF" w:rsidP="00384622">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C964CF" w:rsidRPr="00087F65" w14:paraId="640EA224" w14:textId="77777777" w:rsidTr="00384622">
        <w:trPr>
          <w:trHeight w:val="901"/>
        </w:trPr>
        <w:tc>
          <w:tcPr>
            <w:tcW w:w="3613" w:type="dxa"/>
          </w:tcPr>
          <w:p w14:paraId="2AB1769D" w14:textId="77777777" w:rsidR="00C964CF" w:rsidRPr="00087F65" w:rsidRDefault="00C964CF" w:rsidP="00384622">
            <w:pPr>
              <w:tabs>
                <w:tab w:val="right" w:pos="8080"/>
              </w:tabs>
              <w:ind w:right="-568"/>
              <w:jc w:val="both"/>
              <w:rPr>
                <w:rFonts w:ascii="Times New Roman" w:hAnsi="Times New Roman" w:cs="Times New Roman"/>
                <w:b/>
                <w:sz w:val="20"/>
                <w:szCs w:val="20"/>
              </w:rPr>
            </w:pPr>
          </w:p>
        </w:tc>
        <w:tc>
          <w:tcPr>
            <w:tcW w:w="2801" w:type="dxa"/>
          </w:tcPr>
          <w:p w14:paraId="75203043" w14:textId="77777777" w:rsidR="00C964CF" w:rsidRPr="00087F65" w:rsidRDefault="00C964CF" w:rsidP="00384622">
            <w:pPr>
              <w:tabs>
                <w:tab w:val="right" w:pos="8080"/>
              </w:tabs>
              <w:ind w:right="-568"/>
              <w:jc w:val="both"/>
              <w:rPr>
                <w:rFonts w:ascii="Times New Roman" w:hAnsi="Times New Roman" w:cs="Times New Roman"/>
                <w:b/>
                <w:sz w:val="20"/>
                <w:szCs w:val="20"/>
              </w:rPr>
            </w:pPr>
          </w:p>
        </w:tc>
        <w:tc>
          <w:tcPr>
            <w:tcW w:w="2530" w:type="dxa"/>
          </w:tcPr>
          <w:p w14:paraId="6EE86243" w14:textId="77777777" w:rsidR="00C964CF" w:rsidRPr="00087F65" w:rsidRDefault="00C964CF" w:rsidP="00384622">
            <w:pPr>
              <w:tabs>
                <w:tab w:val="right" w:pos="8080"/>
              </w:tabs>
              <w:ind w:right="-568"/>
              <w:jc w:val="both"/>
              <w:rPr>
                <w:rFonts w:ascii="Times New Roman" w:hAnsi="Times New Roman" w:cs="Times New Roman"/>
                <w:b/>
                <w:sz w:val="20"/>
                <w:szCs w:val="20"/>
              </w:rPr>
            </w:pPr>
          </w:p>
        </w:tc>
      </w:tr>
      <w:tr w:rsidR="00C964CF" w:rsidRPr="00087F65" w14:paraId="62506DB7" w14:textId="77777777" w:rsidTr="00384622">
        <w:trPr>
          <w:trHeight w:val="884"/>
        </w:trPr>
        <w:tc>
          <w:tcPr>
            <w:tcW w:w="6415" w:type="dxa"/>
            <w:gridSpan w:val="2"/>
          </w:tcPr>
          <w:p w14:paraId="206F3E62" w14:textId="77777777" w:rsidR="00C964CF" w:rsidRPr="00087F65" w:rsidRDefault="00C964CF" w:rsidP="00384622">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66B90061" w14:textId="77777777" w:rsidR="00C964CF" w:rsidRPr="00087F65" w:rsidRDefault="00C964CF" w:rsidP="00384622">
            <w:pPr>
              <w:tabs>
                <w:tab w:val="right" w:pos="8080"/>
              </w:tabs>
              <w:ind w:right="-568"/>
              <w:jc w:val="both"/>
              <w:rPr>
                <w:rFonts w:ascii="Times New Roman" w:hAnsi="Times New Roman" w:cs="Times New Roman"/>
                <w:b/>
                <w:sz w:val="20"/>
                <w:szCs w:val="20"/>
              </w:rPr>
            </w:pPr>
          </w:p>
        </w:tc>
      </w:tr>
    </w:tbl>
    <w:p w14:paraId="428DF593"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5B12D80D"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6"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CF747C8"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7"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589B46D"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7EDB7B4E"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5166B01"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0813CF06"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AF9BB7E"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99AD851"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698BE5"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289C5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01BE3F"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EC432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98709"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E49DF"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4D58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80EDB1"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2B822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2C1C4E"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46C0E5"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62BB86"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C0F59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99BF79"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53723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651087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DBD787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C36DE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5B4C3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87E75F"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9C3F7FC" w14:textId="2E9A936F"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16E75B" w14:textId="77777777" w:rsidR="00A2227C" w:rsidRPr="00087F65" w:rsidRDefault="00A2227C"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E0D5B89"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p>
    <w:p w14:paraId="517D5A34" w14:textId="77777777" w:rsidR="00C964CF" w:rsidRPr="00087F65" w:rsidRDefault="00C964CF" w:rsidP="00C964CF">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p>
    <w:p w14:paraId="50FA690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9B760D" w14:textId="77777777" w:rsidR="00C964CF" w:rsidRPr="00087F65" w:rsidRDefault="00C964CF" w:rsidP="00C964CF">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r w:rsidRPr="00087F65">
        <w:rPr>
          <w:rFonts w:ascii="Times New Roman" w:hAnsi="Times New Roman" w:cs="Times New Roman"/>
          <w:sz w:val="22"/>
          <w:szCs w:val="22"/>
        </w:rPr>
        <w:t>ANEXO VII – ATENDIMENTO AOS REQUISITOS DE HABILITAÇÃO</w:t>
      </w:r>
    </w:p>
    <w:p w14:paraId="340CA205"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63B076BA"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03C7A068"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1C61594D"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5DAB9631" w14:textId="77777777" w:rsidR="00C964CF" w:rsidRPr="00087F65" w:rsidRDefault="00C964CF" w:rsidP="00C964CF">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8"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1AADD0FC"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9"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9371EB4"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72A199FB"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3C9D3409"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75E20EDD"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C612D11"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370ADDE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6EF18E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9BC5D7"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1941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39BC931"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82408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F2722F"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132136"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EDC79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0DF34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B7A7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D6C9A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2E70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64FB5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09FFC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A5A23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4C4781"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E601CE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2434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11BE7D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98FB6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F1FE1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AD26A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B1736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A5AF0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38939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83890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2BFA8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37D17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6C48D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33C5F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3F38E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75CB87"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0DF84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FFB57FF"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BAA0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679B73"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62C365BD" w14:textId="77777777" w:rsidR="00C964CF" w:rsidRPr="00087F65" w:rsidRDefault="00C964CF" w:rsidP="00C964CF">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p>
    <w:p w14:paraId="7D22F121"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89674A" w14:textId="77777777" w:rsidR="00C964CF" w:rsidRPr="00087F65" w:rsidRDefault="00C964CF" w:rsidP="00C964C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r w:rsidRPr="00087F65">
        <w:rPr>
          <w:rFonts w:ascii="Times New Roman" w:hAnsi="Times New Roman" w:cs="Times New Roman"/>
          <w:sz w:val="22"/>
          <w:szCs w:val="22"/>
        </w:rPr>
        <w:t>ANEXO VIII – DECLARAÇÃO DE CUMPRIMENTO DE RESERVA DE CARGOS</w:t>
      </w:r>
    </w:p>
    <w:p w14:paraId="724C55BA"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7581A439"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09860F07"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76FB3DCE"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1F7F05DE" w14:textId="77777777" w:rsidR="00C964CF" w:rsidRPr="00087F65" w:rsidRDefault="00C964CF" w:rsidP="00C964CF">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0"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6710DD34" w14:textId="77777777" w:rsidR="00C964CF" w:rsidRPr="00087F65" w:rsidRDefault="00C964CF" w:rsidP="00C964CF">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301"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0D02FFA4"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4715F1B2"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2FE61F91"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A55D8B7"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3A67B28E"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739D5C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0CA946C"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6ACD35E"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1F3598B7"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630569B"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7776600"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A910B3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5967B7BC"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7B008C12"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5F0A9A81"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4D62C6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1771D6E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054DA526"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0EC55EC0"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4D0AB37"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1445310E"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D7791EB"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2F25C82D"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577D3E16"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7AC3C6BA"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3ABCD9F"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0FC36F0"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56D4576C"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2B2AB9F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212C98D0"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6EF2EDE"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0E5C32D"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97D8EF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10E21F47"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DD6AB3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F72BD83"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2FDD1957"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5021F4C6"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1B8256C"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508083BD"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D4ACBE4"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697CC8AF" w14:textId="77777777" w:rsidR="00C964CF" w:rsidRPr="00087F65" w:rsidRDefault="00C964CF" w:rsidP="00C964CF">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p>
    <w:p w14:paraId="732BE046"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7547E38C" w14:textId="77777777" w:rsidR="00C964CF" w:rsidRPr="00087F65" w:rsidRDefault="00C964CF" w:rsidP="00C964CF">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61F17774" w14:textId="77777777" w:rsidR="00C964CF" w:rsidRPr="00087F65" w:rsidRDefault="00C964CF" w:rsidP="00C964CF">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07809840"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B5D936F" w14:textId="77777777" w:rsidR="00C964CF" w:rsidRPr="00087F65" w:rsidRDefault="00C964CF" w:rsidP="00C964CF">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Pr>
          <w:rFonts w:ascii="Times New Roman" w:hAnsi="Times New Roman" w:cs="Times New Roman"/>
        </w:rPr>
        <w:t xml:space="preserve"> </w:t>
      </w:r>
      <w:r w:rsidRPr="00087F65">
        <w:rPr>
          <w:rFonts w:ascii="Times New Roman" w:hAnsi="Times New Roman" w:cs="Times New Roman"/>
        </w:rPr>
        <w:t>(</w:t>
      </w:r>
      <w:proofErr w:type="spellStart"/>
      <w:r w:rsidRPr="00087F65">
        <w:rPr>
          <w:rFonts w:ascii="Times New Roman" w:hAnsi="Times New Roman" w:cs="Times New Roman"/>
        </w:rPr>
        <w:t>ua</w:t>
      </w:r>
      <w:proofErr w:type="spellEnd"/>
      <w:r w:rsidRPr="00087F65">
        <w:rPr>
          <w:rFonts w:ascii="Times New Roman" w:hAnsi="Times New Roman" w:cs="Times New Roman"/>
        </w:rPr>
        <w:t xml:space="preserve">) representante legal </w:t>
      </w:r>
      <w:proofErr w:type="spellStart"/>
      <w:r w:rsidRPr="00087F65">
        <w:rPr>
          <w:rFonts w:ascii="Times New Roman" w:hAnsi="Times New Roman" w:cs="Times New Roman"/>
        </w:rPr>
        <w:t>Sr</w:t>
      </w:r>
      <w:proofErr w:type="spellEnd"/>
      <w:r>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7FEDEE66" w14:textId="77777777" w:rsidR="00C964CF" w:rsidRPr="00087F65" w:rsidRDefault="00C964CF" w:rsidP="00C964CF">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65DFC09B" w14:textId="77777777" w:rsidR="00C964CF" w:rsidRPr="00087F65" w:rsidRDefault="00C964CF" w:rsidP="00C964CF">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w:t>
      </w:r>
      <w:proofErr w:type="gramStart"/>
      <w:r w:rsidRPr="00087F65">
        <w:rPr>
          <w:rFonts w:ascii="Times New Roman" w:hAnsi="Times New Roman" w:cs="Times New Roman"/>
        </w:rPr>
        <w:t xml:space="preserve">(  </w:t>
      </w:r>
      <w:proofErr w:type="gramEnd"/>
      <w:r w:rsidRPr="00087F65">
        <w:rPr>
          <w:rFonts w:ascii="Times New Roman" w:hAnsi="Times New Roman" w:cs="Times New Roman"/>
        </w:rPr>
        <w:t xml:space="preserve"> ). </w:t>
      </w:r>
    </w:p>
    <w:p w14:paraId="53ECD665" w14:textId="77777777" w:rsidR="00C964CF" w:rsidRPr="00087F65" w:rsidRDefault="00C964CF" w:rsidP="00C964CF">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FE9C399" w14:textId="77777777" w:rsidR="00C964CF" w:rsidRPr="00087F65" w:rsidRDefault="00C964CF" w:rsidP="00C964CF">
      <w:pPr>
        <w:spacing w:after="0" w:line="240" w:lineRule="auto"/>
        <w:ind w:right="-568"/>
        <w:jc w:val="center"/>
        <w:rPr>
          <w:rFonts w:ascii="Times New Roman" w:hAnsi="Times New Roman" w:cs="Times New Roman"/>
        </w:rPr>
      </w:pPr>
    </w:p>
    <w:p w14:paraId="0601956F" w14:textId="77777777" w:rsidR="00C964CF" w:rsidRPr="00087F65" w:rsidRDefault="00C964CF" w:rsidP="00C964CF">
      <w:pPr>
        <w:spacing w:after="0" w:line="240" w:lineRule="auto"/>
        <w:ind w:right="-568"/>
        <w:jc w:val="center"/>
        <w:rPr>
          <w:rFonts w:ascii="Times New Roman" w:hAnsi="Times New Roman" w:cs="Times New Roman"/>
        </w:rPr>
      </w:pPr>
    </w:p>
    <w:p w14:paraId="05CE766E" w14:textId="77777777" w:rsidR="00C964CF" w:rsidRPr="00087F65" w:rsidRDefault="00C964CF" w:rsidP="00C964CF">
      <w:pPr>
        <w:spacing w:after="0" w:line="240" w:lineRule="auto"/>
        <w:ind w:right="-568"/>
        <w:jc w:val="center"/>
        <w:rPr>
          <w:rFonts w:ascii="Times New Roman" w:hAnsi="Times New Roman" w:cs="Times New Roman"/>
        </w:rPr>
      </w:pPr>
    </w:p>
    <w:p w14:paraId="5CA208CA" w14:textId="77777777" w:rsidR="00C964CF" w:rsidRPr="00087F65" w:rsidRDefault="00C964CF" w:rsidP="00C964CF">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81B60" w14:textId="77777777" w:rsidR="00C964CF" w:rsidRPr="00087F65" w:rsidRDefault="00C964CF" w:rsidP="00C964CF">
      <w:pPr>
        <w:spacing w:after="0" w:line="240" w:lineRule="auto"/>
        <w:ind w:right="-568"/>
        <w:jc w:val="center"/>
        <w:rPr>
          <w:rFonts w:ascii="Times New Roman" w:hAnsi="Times New Roman" w:cs="Times New Roman"/>
        </w:rPr>
      </w:pPr>
    </w:p>
    <w:p w14:paraId="367F2497" w14:textId="77777777" w:rsidR="00C964CF" w:rsidRPr="00087F65" w:rsidRDefault="00C964CF" w:rsidP="00C964CF">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46AB9237"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3F152E42"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2A9C717F"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EBACE9B"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F94F65C"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0BC1066"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09CDDEF7"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9EF6F4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18C4CC2"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E698C22"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231F680"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1CA79F9"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FB60765"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5468189"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CE4486D"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1CBB4768"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57AF1109"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722D5F35"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51AA6565"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1100B853"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3ABF97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578DC4E9"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74C7FC7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72CD7DE"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4E621E83"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253970A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27A31062"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5B83A0C"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7797ABE8"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10AAE369"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06E2FE00"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4D370B15"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53B1109A"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4AD6B3F8"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29C30AA2"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3A7BC504" w14:textId="77777777" w:rsidR="00C964CF" w:rsidRPr="00087F65" w:rsidRDefault="00C964CF" w:rsidP="00C964CF">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p>
    <w:p w14:paraId="3941EDF7"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3152E975" w14:textId="77777777" w:rsidR="00C964CF" w:rsidRPr="003B06A9" w:rsidRDefault="00C964CF" w:rsidP="00C964CF">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54D30758"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3ECD8CA4" w14:textId="77777777" w:rsidR="00C964CF" w:rsidRPr="005F5DEE" w:rsidRDefault="00C964CF" w:rsidP="00C964CF">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02"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C964CF" w:rsidRPr="003B06A9" w14:paraId="33EE6179" w14:textId="77777777" w:rsidTr="00384622">
        <w:trPr>
          <w:trHeight w:val="371"/>
        </w:trPr>
        <w:tc>
          <w:tcPr>
            <w:tcW w:w="3131" w:type="dxa"/>
          </w:tcPr>
          <w:p w14:paraId="6E9948F7" w14:textId="77777777" w:rsidR="00C964CF" w:rsidRPr="003B06A9" w:rsidRDefault="00C964CF" w:rsidP="00384622">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09912053" w14:textId="77777777" w:rsidR="00C964CF" w:rsidRPr="003B06A9" w:rsidRDefault="00C964CF" w:rsidP="00384622">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1F91B58B" w14:textId="77777777" w:rsidR="00C964CF" w:rsidRPr="003B06A9" w:rsidRDefault="00C964CF" w:rsidP="00384622">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C964CF" w:rsidRPr="003B06A9" w14:paraId="504D2AA5" w14:textId="77777777" w:rsidTr="00384622">
        <w:trPr>
          <w:trHeight w:val="423"/>
        </w:trPr>
        <w:tc>
          <w:tcPr>
            <w:tcW w:w="3131" w:type="dxa"/>
          </w:tcPr>
          <w:p w14:paraId="5B1E3FD7" w14:textId="77777777" w:rsidR="00C964CF" w:rsidRPr="003B06A9" w:rsidRDefault="00C964CF" w:rsidP="00384622">
            <w:pPr>
              <w:ind w:right="-567"/>
              <w:jc w:val="both"/>
              <w:rPr>
                <w:rFonts w:ascii="Times New Roman" w:eastAsia="Times New Roman" w:hAnsi="Times New Roman" w:cs="Times New Roman"/>
                <w:b/>
                <w:sz w:val="24"/>
                <w:szCs w:val="24"/>
              </w:rPr>
            </w:pPr>
          </w:p>
        </w:tc>
        <w:tc>
          <w:tcPr>
            <w:tcW w:w="2681" w:type="dxa"/>
          </w:tcPr>
          <w:p w14:paraId="3283EFA0" w14:textId="77777777" w:rsidR="00C964CF" w:rsidRPr="003B06A9" w:rsidRDefault="00C964CF" w:rsidP="00384622">
            <w:pPr>
              <w:ind w:right="-567"/>
              <w:jc w:val="both"/>
              <w:rPr>
                <w:rFonts w:ascii="Times New Roman" w:eastAsia="Times New Roman" w:hAnsi="Times New Roman" w:cs="Times New Roman"/>
                <w:b/>
                <w:sz w:val="24"/>
                <w:szCs w:val="24"/>
              </w:rPr>
            </w:pPr>
          </w:p>
        </w:tc>
        <w:tc>
          <w:tcPr>
            <w:tcW w:w="3114" w:type="dxa"/>
          </w:tcPr>
          <w:p w14:paraId="0A8CA2C6" w14:textId="77777777" w:rsidR="00C964CF" w:rsidRPr="003B06A9" w:rsidRDefault="00C964CF" w:rsidP="00384622">
            <w:pPr>
              <w:ind w:right="-567"/>
              <w:jc w:val="both"/>
              <w:rPr>
                <w:rFonts w:ascii="Times New Roman" w:eastAsia="Times New Roman" w:hAnsi="Times New Roman" w:cs="Times New Roman"/>
                <w:b/>
                <w:sz w:val="24"/>
                <w:szCs w:val="24"/>
              </w:rPr>
            </w:pPr>
          </w:p>
        </w:tc>
      </w:tr>
      <w:tr w:rsidR="00C964CF" w:rsidRPr="003B06A9" w14:paraId="48B348E9" w14:textId="77777777" w:rsidTr="00384622">
        <w:trPr>
          <w:trHeight w:val="415"/>
        </w:trPr>
        <w:tc>
          <w:tcPr>
            <w:tcW w:w="3131" w:type="dxa"/>
          </w:tcPr>
          <w:p w14:paraId="3B69D5EE" w14:textId="77777777" w:rsidR="00C964CF" w:rsidRPr="003B06A9" w:rsidRDefault="00C964CF" w:rsidP="00384622">
            <w:pPr>
              <w:ind w:right="-567"/>
              <w:jc w:val="both"/>
              <w:rPr>
                <w:rFonts w:ascii="Times New Roman" w:eastAsia="Times New Roman" w:hAnsi="Times New Roman" w:cs="Times New Roman"/>
                <w:b/>
                <w:sz w:val="24"/>
                <w:szCs w:val="24"/>
              </w:rPr>
            </w:pPr>
          </w:p>
        </w:tc>
        <w:tc>
          <w:tcPr>
            <w:tcW w:w="2681" w:type="dxa"/>
          </w:tcPr>
          <w:p w14:paraId="6640EB11" w14:textId="77777777" w:rsidR="00C964CF" w:rsidRPr="003B06A9" w:rsidRDefault="00C964CF" w:rsidP="00384622">
            <w:pPr>
              <w:ind w:right="-567"/>
              <w:jc w:val="both"/>
              <w:rPr>
                <w:rFonts w:ascii="Times New Roman" w:eastAsia="Times New Roman" w:hAnsi="Times New Roman" w:cs="Times New Roman"/>
                <w:b/>
                <w:sz w:val="24"/>
                <w:szCs w:val="24"/>
              </w:rPr>
            </w:pPr>
          </w:p>
        </w:tc>
        <w:tc>
          <w:tcPr>
            <w:tcW w:w="3114" w:type="dxa"/>
          </w:tcPr>
          <w:p w14:paraId="6386E2AF" w14:textId="77777777" w:rsidR="00C964CF" w:rsidRPr="003B06A9" w:rsidRDefault="00C964CF" w:rsidP="00384622">
            <w:pPr>
              <w:ind w:right="-567"/>
              <w:jc w:val="both"/>
              <w:rPr>
                <w:rFonts w:ascii="Times New Roman" w:eastAsia="Times New Roman" w:hAnsi="Times New Roman" w:cs="Times New Roman"/>
                <w:b/>
                <w:sz w:val="24"/>
                <w:szCs w:val="24"/>
              </w:rPr>
            </w:pPr>
          </w:p>
        </w:tc>
      </w:tr>
      <w:tr w:rsidR="00C964CF" w:rsidRPr="003B06A9" w14:paraId="64B6C8A8" w14:textId="77777777" w:rsidTr="00384622">
        <w:trPr>
          <w:trHeight w:val="407"/>
        </w:trPr>
        <w:tc>
          <w:tcPr>
            <w:tcW w:w="3131" w:type="dxa"/>
          </w:tcPr>
          <w:p w14:paraId="2100FDB8" w14:textId="77777777" w:rsidR="00C964CF" w:rsidRPr="003B06A9" w:rsidRDefault="00C964CF" w:rsidP="00384622">
            <w:pPr>
              <w:ind w:right="-567"/>
              <w:jc w:val="both"/>
              <w:rPr>
                <w:rFonts w:ascii="Times New Roman" w:eastAsia="Times New Roman" w:hAnsi="Times New Roman" w:cs="Times New Roman"/>
                <w:b/>
                <w:sz w:val="24"/>
                <w:szCs w:val="24"/>
              </w:rPr>
            </w:pPr>
          </w:p>
        </w:tc>
        <w:tc>
          <w:tcPr>
            <w:tcW w:w="2681" w:type="dxa"/>
          </w:tcPr>
          <w:p w14:paraId="3E1244F9" w14:textId="77777777" w:rsidR="00C964CF" w:rsidRPr="003B06A9" w:rsidRDefault="00C964CF" w:rsidP="00384622">
            <w:pPr>
              <w:ind w:right="-567"/>
              <w:jc w:val="both"/>
              <w:rPr>
                <w:rFonts w:ascii="Times New Roman" w:eastAsia="Times New Roman" w:hAnsi="Times New Roman" w:cs="Times New Roman"/>
                <w:b/>
                <w:sz w:val="24"/>
                <w:szCs w:val="24"/>
              </w:rPr>
            </w:pPr>
          </w:p>
        </w:tc>
        <w:tc>
          <w:tcPr>
            <w:tcW w:w="3114" w:type="dxa"/>
          </w:tcPr>
          <w:p w14:paraId="5DECE916" w14:textId="77777777" w:rsidR="00C964CF" w:rsidRPr="003B06A9" w:rsidRDefault="00C964CF" w:rsidP="00384622">
            <w:pPr>
              <w:ind w:right="-567"/>
              <w:jc w:val="both"/>
              <w:rPr>
                <w:rFonts w:ascii="Times New Roman" w:eastAsia="Times New Roman" w:hAnsi="Times New Roman" w:cs="Times New Roman"/>
                <w:b/>
                <w:sz w:val="24"/>
                <w:szCs w:val="24"/>
              </w:rPr>
            </w:pPr>
          </w:p>
        </w:tc>
      </w:tr>
      <w:tr w:rsidR="00C964CF" w:rsidRPr="003B06A9" w14:paraId="661F83E1" w14:textId="77777777" w:rsidTr="00384622">
        <w:trPr>
          <w:trHeight w:val="281"/>
        </w:trPr>
        <w:tc>
          <w:tcPr>
            <w:tcW w:w="5812" w:type="dxa"/>
            <w:gridSpan w:val="2"/>
          </w:tcPr>
          <w:p w14:paraId="533CC2CD" w14:textId="77777777" w:rsidR="00C964CF" w:rsidRPr="003B06A9" w:rsidRDefault="00C964CF" w:rsidP="00384622">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5D0A1048" w14:textId="77777777" w:rsidR="00C964CF" w:rsidRPr="003B06A9" w:rsidRDefault="00C964CF" w:rsidP="00384622">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621333E4" w14:textId="77777777" w:rsidR="00C964CF" w:rsidRPr="005F5DEE" w:rsidRDefault="00C964CF" w:rsidP="00C964CF">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03"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15BA93EA" w14:textId="77777777" w:rsidR="00C964CF" w:rsidRPr="005F5DEE" w:rsidRDefault="00C964CF" w:rsidP="00C964CF">
      <w:pPr>
        <w:spacing w:after="0" w:line="240" w:lineRule="auto"/>
        <w:ind w:right="-567"/>
        <w:jc w:val="both"/>
        <w:rPr>
          <w:rFonts w:ascii="Times New Roman" w:hAnsi="Times New Roman"/>
          <w:sz w:val="24"/>
          <w:szCs w:val="24"/>
        </w:rPr>
      </w:pPr>
    </w:p>
    <w:p w14:paraId="31C92291" w14:textId="77777777" w:rsidR="00C964CF" w:rsidRDefault="00C964CF" w:rsidP="00C964CF">
      <w:pPr>
        <w:spacing w:after="0" w:line="240" w:lineRule="auto"/>
        <w:ind w:right="-567"/>
        <w:jc w:val="center"/>
        <w:rPr>
          <w:rFonts w:ascii="Times New Roman" w:hAnsi="Times New Roman"/>
          <w:sz w:val="24"/>
          <w:szCs w:val="24"/>
        </w:rPr>
      </w:pPr>
    </w:p>
    <w:p w14:paraId="0C3FF51D" w14:textId="77777777" w:rsidR="00C964CF" w:rsidRPr="005F5DEE" w:rsidRDefault="00C964CF" w:rsidP="00C964CF">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0CAB043F" w14:textId="77777777" w:rsidR="00C964CF" w:rsidRPr="005F5DEE" w:rsidRDefault="00C964CF" w:rsidP="00C964CF">
      <w:pPr>
        <w:spacing w:after="0" w:line="240" w:lineRule="auto"/>
        <w:ind w:right="-567"/>
        <w:jc w:val="center"/>
        <w:rPr>
          <w:rFonts w:ascii="Times New Roman" w:hAnsi="Times New Roman"/>
          <w:sz w:val="24"/>
          <w:szCs w:val="24"/>
        </w:rPr>
      </w:pPr>
    </w:p>
    <w:p w14:paraId="17CEACE5" w14:textId="77777777" w:rsidR="00C964CF" w:rsidRPr="005F5DEE" w:rsidRDefault="00C964CF" w:rsidP="00C964CF">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ECB9605" w14:textId="77777777" w:rsidR="00C964CF" w:rsidRPr="005F5DEE" w:rsidRDefault="00C964CF" w:rsidP="00C964CF">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3472CF0" w14:textId="77777777" w:rsidR="00C964CF" w:rsidRDefault="00C964CF" w:rsidP="00C964CF">
      <w:pPr>
        <w:tabs>
          <w:tab w:val="right" w:pos="8080"/>
        </w:tabs>
        <w:spacing w:after="0" w:line="240" w:lineRule="auto"/>
        <w:ind w:right="-568"/>
        <w:rPr>
          <w:rFonts w:ascii="Times New Roman" w:hAnsi="Times New Roman" w:cs="Times New Roman"/>
        </w:rPr>
      </w:pPr>
    </w:p>
    <w:p w14:paraId="2C93B50D"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3995809A"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3773555C"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5E9E73DA"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7FCF4C55"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4EB0466C"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5B8A8CA7"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6D42C053"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34D9324E"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0B6BA172"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3B1D545A"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6F39D48A"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189B95CA"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23CE3057"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382137CC"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6D665DCE"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0B2999BB"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55FB5201"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2585DD9C"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1B937D12"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0431D563"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06D3F323"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0C2333B9"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3D8407EA"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0D306F55"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162BC2C2"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27DB4CC4" w14:textId="77777777" w:rsidR="00C964CF" w:rsidRDefault="00C964CF" w:rsidP="00C964CF">
      <w:pPr>
        <w:tabs>
          <w:tab w:val="right" w:pos="8080"/>
        </w:tabs>
        <w:spacing w:after="0" w:line="240" w:lineRule="auto"/>
        <w:ind w:right="-568"/>
        <w:jc w:val="center"/>
        <w:rPr>
          <w:rFonts w:ascii="Times New Roman" w:hAnsi="Times New Roman" w:cs="Times New Roman"/>
        </w:rPr>
      </w:pPr>
    </w:p>
    <w:p w14:paraId="231CCF33"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2345A2C2"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4181AE0A" w14:textId="77777777" w:rsidR="00C964CF" w:rsidRPr="00087F65" w:rsidRDefault="00C964CF" w:rsidP="00C964CF">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p>
    <w:p w14:paraId="26FE8D00"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p w14:paraId="0E740AE6" w14:textId="77777777" w:rsidR="00C964CF" w:rsidRPr="00087F65" w:rsidRDefault="00C964CF" w:rsidP="00C964C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r w:rsidRPr="00087F65">
        <w:rPr>
          <w:rFonts w:ascii="Times New Roman" w:hAnsi="Times New Roman" w:cs="Times New Roman"/>
          <w:sz w:val="22"/>
          <w:szCs w:val="22"/>
        </w:rPr>
        <w:t>ANEXO X</w:t>
      </w:r>
      <w:r>
        <w:rPr>
          <w:rFonts w:ascii="Times New Roman" w:hAnsi="Times New Roman" w:cs="Times New Roman"/>
          <w:sz w:val="22"/>
          <w:szCs w:val="22"/>
        </w:rPr>
        <w:t>I</w:t>
      </w:r>
      <w:r w:rsidRPr="00087F65">
        <w:rPr>
          <w:rFonts w:ascii="Times New Roman" w:hAnsi="Times New Roman" w:cs="Times New Roman"/>
          <w:sz w:val="22"/>
          <w:szCs w:val="22"/>
        </w:rPr>
        <w:t xml:space="preserve"> – ATA DE REGISTRO DE PREÇOS</w:t>
      </w:r>
    </w:p>
    <w:p w14:paraId="14D2E17D"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79213A45"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Pr>
          <w:rFonts w:ascii="Times New Roman" w:hAnsi="Times New Roman" w:cs="Times New Roman"/>
          <w:b/>
        </w:rPr>
        <w:t>5</w:t>
      </w:r>
    </w:p>
    <w:p w14:paraId="0AC55C4F"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50730443"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MUNICÍPIO DE RIQUEZA</w:t>
      </w:r>
      <w:r w:rsidRPr="00087F65">
        <w:rPr>
          <w:rFonts w:ascii="Times New Roman" w:hAnsi="Times New Roman" w:cs="Times New Roman"/>
        </w:rPr>
        <w:t>, pessoa jurídica de direito público interno, inscrito no CNPJ nº 95.988.309/0001-48, com sede na Rua João Mari, nº 55, centro do município de Riqueza, Estado de Santa Catarina, CEP:89.895-000</w:t>
      </w:r>
      <w:r>
        <w:rPr>
          <w:rFonts w:ascii="Times New Roman" w:hAnsi="Times New Roman" w:cs="Times New Roman"/>
        </w:rPr>
        <w:t xml:space="preserve"> </w:t>
      </w:r>
      <w:r w:rsidRPr="00F3680F">
        <w:rPr>
          <w:rFonts w:ascii="Times New Roman" w:hAnsi="Times New Roman" w:cs="Times New Roman"/>
        </w:rPr>
        <w:t xml:space="preserve">e o </w:t>
      </w:r>
      <w:r w:rsidRPr="00F3680F">
        <w:rPr>
          <w:rFonts w:ascii="Times New Roman" w:hAnsi="Times New Roman" w:cs="Times New Roman"/>
          <w:b/>
        </w:rPr>
        <w:t>FUNDO MUNICIPAL DE SAÚDE DE RIQUEZA</w:t>
      </w:r>
      <w:r w:rsidRPr="00F3680F">
        <w:rPr>
          <w:rFonts w:ascii="Times New Roman" w:hAnsi="Times New Roman" w:cs="Times New Roman"/>
        </w:rPr>
        <w:t>, pessoa jurídica de direito público, inscrito no CNPJ nº 11.366.369/0001-39, com sede na Rua Presidente Castelo Branco, 59, Centro do Município de Riqueza, CEP: 89895-00</w:t>
      </w:r>
      <w:r>
        <w:rPr>
          <w:rFonts w:ascii="Times New Roman" w:hAnsi="Times New Roman" w:cs="Times New Roman"/>
        </w:rPr>
        <w:t xml:space="preserve">0,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pelo Prefeito, Sr. </w:t>
      </w:r>
      <w:r>
        <w:rPr>
          <w:rFonts w:ascii="Times New Roman" w:hAnsi="Times New Roman" w:cs="Times New Roman"/>
        </w:rPr>
        <w:t xml:space="preserve">Juliano Luiz </w:t>
      </w:r>
      <w:proofErr w:type="spellStart"/>
      <w:r>
        <w:rPr>
          <w:rFonts w:ascii="Times New Roman" w:hAnsi="Times New Roman" w:cs="Times New Roman"/>
        </w:rPr>
        <w:t>Bortolanza</w:t>
      </w:r>
      <w:proofErr w:type="spellEnd"/>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Pr>
          <w:rFonts w:ascii="Times New Roman" w:hAnsi="Times New Roman" w:cs="Times New Roman"/>
        </w:rPr>
        <w:t>33/2025</w:t>
      </w:r>
      <w:r w:rsidRPr="00087F65">
        <w:rPr>
          <w:rFonts w:ascii="Times New Roman" w:hAnsi="Times New Roman" w:cs="Times New Roman"/>
        </w:rPr>
        <w:t xml:space="preserve">, Modalidade Pregão Eletrônico – Registro de Preços nº </w:t>
      </w:r>
      <w:r>
        <w:rPr>
          <w:rFonts w:ascii="Times New Roman" w:hAnsi="Times New Roman" w:cs="Times New Roman"/>
        </w:rPr>
        <w:t>02/2025</w:t>
      </w:r>
      <w:r w:rsidRPr="00087F65">
        <w:rPr>
          <w:rFonts w:ascii="Times New Roman" w:hAnsi="Times New Roman" w:cs="Times New Roman"/>
        </w:rPr>
        <w:t>, homologado em 00/00/202</w:t>
      </w:r>
      <w:r>
        <w:rPr>
          <w:rFonts w:ascii="Times New Roman" w:hAnsi="Times New Roman" w:cs="Times New Roman"/>
        </w:rPr>
        <w:t>5</w:t>
      </w:r>
      <w:r w:rsidRPr="00087F65">
        <w:rPr>
          <w:rFonts w:ascii="Times New Roman" w:hAnsi="Times New Roman" w:cs="Times New Roman"/>
        </w:rPr>
        <w:t xml:space="preserve">, e à luz da Lei nº 14.133/2021 e Decreto </w:t>
      </w:r>
      <w:r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677755B4"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681FD2A6" w14:textId="77777777" w:rsidR="00C964CF" w:rsidRPr="00087F65" w:rsidRDefault="00C964CF" w:rsidP="00C964CF">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C964CF" w:rsidRPr="00087F65" w14:paraId="67BCE847" w14:textId="77777777" w:rsidTr="00384622">
        <w:trPr>
          <w:trHeight w:val="245"/>
        </w:trPr>
        <w:tc>
          <w:tcPr>
            <w:tcW w:w="1499" w:type="dxa"/>
          </w:tcPr>
          <w:p w14:paraId="27E1189A"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01798DD0"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2F420B14"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13AFBFAF"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58594B24"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74A48CDD"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C964CF" w:rsidRPr="00087F65" w14:paraId="34A878A0" w14:textId="77777777" w:rsidTr="00384622">
        <w:trPr>
          <w:trHeight w:val="245"/>
        </w:trPr>
        <w:tc>
          <w:tcPr>
            <w:tcW w:w="1499" w:type="dxa"/>
          </w:tcPr>
          <w:p w14:paraId="5527DE82" w14:textId="77777777" w:rsidR="00C964CF" w:rsidRPr="00087F65" w:rsidRDefault="00C964CF" w:rsidP="0046224F">
            <w:pPr>
              <w:pStyle w:val="PargrafodaLista"/>
              <w:numPr>
                <w:ilvl w:val="0"/>
                <w:numId w:val="170"/>
              </w:numPr>
              <w:tabs>
                <w:tab w:val="right" w:pos="8080"/>
              </w:tabs>
              <w:ind w:right="-568"/>
              <w:jc w:val="both"/>
              <w:rPr>
                <w:rFonts w:ascii="Times New Roman" w:hAnsi="Times New Roman" w:cs="Times New Roman"/>
              </w:rPr>
            </w:pPr>
          </w:p>
        </w:tc>
        <w:tc>
          <w:tcPr>
            <w:tcW w:w="1566" w:type="dxa"/>
          </w:tcPr>
          <w:p w14:paraId="758FFE96" w14:textId="77777777" w:rsidR="00C964CF" w:rsidRPr="00087F65" w:rsidRDefault="00C964CF" w:rsidP="00384622">
            <w:pPr>
              <w:tabs>
                <w:tab w:val="right" w:pos="8080"/>
              </w:tabs>
              <w:ind w:right="-568"/>
              <w:jc w:val="both"/>
              <w:rPr>
                <w:rFonts w:ascii="Times New Roman" w:hAnsi="Times New Roman" w:cs="Times New Roman"/>
              </w:rPr>
            </w:pPr>
          </w:p>
        </w:tc>
        <w:tc>
          <w:tcPr>
            <w:tcW w:w="1507" w:type="dxa"/>
          </w:tcPr>
          <w:p w14:paraId="3026A6C5" w14:textId="77777777" w:rsidR="00C964CF" w:rsidRPr="00087F65" w:rsidRDefault="00C964CF" w:rsidP="00384622">
            <w:pPr>
              <w:tabs>
                <w:tab w:val="right" w:pos="8080"/>
              </w:tabs>
              <w:ind w:right="-568"/>
              <w:jc w:val="both"/>
              <w:rPr>
                <w:rFonts w:ascii="Times New Roman" w:hAnsi="Times New Roman" w:cs="Times New Roman"/>
              </w:rPr>
            </w:pPr>
          </w:p>
        </w:tc>
        <w:tc>
          <w:tcPr>
            <w:tcW w:w="1510" w:type="dxa"/>
          </w:tcPr>
          <w:p w14:paraId="55D8AB28" w14:textId="77777777" w:rsidR="00C964CF" w:rsidRPr="00087F65" w:rsidRDefault="00C964CF" w:rsidP="00384622">
            <w:pPr>
              <w:tabs>
                <w:tab w:val="right" w:pos="8080"/>
              </w:tabs>
              <w:ind w:right="-568"/>
              <w:jc w:val="both"/>
              <w:rPr>
                <w:rFonts w:ascii="Times New Roman" w:hAnsi="Times New Roman" w:cs="Times New Roman"/>
              </w:rPr>
            </w:pPr>
          </w:p>
        </w:tc>
        <w:tc>
          <w:tcPr>
            <w:tcW w:w="1503" w:type="dxa"/>
          </w:tcPr>
          <w:p w14:paraId="742B0454" w14:textId="77777777" w:rsidR="00C964CF" w:rsidRPr="00087F65" w:rsidRDefault="00C964CF" w:rsidP="00384622">
            <w:pPr>
              <w:tabs>
                <w:tab w:val="right" w:pos="8080"/>
              </w:tabs>
              <w:ind w:right="-568"/>
              <w:jc w:val="both"/>
              <w:rPr>
                <w:rFonts w:ascii="Times New Roman" w:hAnsi="Times New Roman" w:cs="Times New Roman"/>
              </w:rPr>
            </w:pPr>
          </w:p>
        </w:tc>
        <w:tc>
          <w:tcPr>
            <w:tcW w:w="1506" w:type="dxa"/>
          </w:tcPr>
          <w:p w14:paraId="315212D0" w14:textId="77777777" w:rsidR="00C964CF" w:rsidRPr="00087F65" w:rsidRDefault="00C964CF" w:rsidP="00384622">
            <w:pPr>
              <w:tabs>
                <w:tab w:val="right" w:pos="8080"/>
              </w:tabs>
              <w:ind w:right="-568"/>
              <w:jc w:val="both"/>
              <w:rPr>
                <w:rFonts w:ascii="Times New Roman" w:hAnsi="Times New Roman" w:cs="Times New Roman"/>
              </w:rPr>
            </w:pPr>
          </w:p>
        </w:tc>
      </w:tr>
      <w:tr w:rsidR="00C964CF" w:rsidRPr="00087F65" w14:paraId="3FE7613B" w14:textId="77777777" w:rsidTr="00384622">
        <w:trPr>
          <w:trHeight w:val="252"/>
        </w:trPr>
        <w:tc>
          <w:tcPr>
            <w:tcW w:w="1499" w:type="dxa"/>
          </w:tcPr>
          <w:p w14:paraId="3E285B68" w14:textId="77777777" w:rsidR="00C964CF" w:rsidRPr="00087F65" w:rsidRDefault="00C964CF" w:rsidP="0046224F">
            <w:pPr>
              <w:pStyle w:val="PargrafodaLista"/>
              <w:numPr>
                <w:ilvl w:val="0"/>
                <w:numId w:val="170"/>
              </w:numPr>
              <w:tabs>
                <w:tab w:val="right" w:pos="8080"/>
              </w:tabs>
              <w:ind w:right="-568"/>
              <w:jc w:val="both"/>
              <w:rPr>
                <w:rFonts w:ascii="Times New Roman" w:hAnsi="Times New Roman" w:cs="Times New Roman"/>
              </w:rPr>
            </w:pPr>
          </w:p>
        </w:tc>
        <w:tc>
          <w:tcPr>
            <w:tcW w:w="1566" w:type="dxa"/>
          </w:tcPr>
          <w:p w14:paraId="2D4770FC" w14:textId="77777777" w:rsidR="00C964CF" w:rsidRPr="00087F65" w:rsidRDefault="00C964CF" w:rsidP="00384622">
            <w:pPr>
              <w:tabs>
                <w:tab w:val="right" w:pos="8080"/>
              </w:tabs>
              <w:ind w:right="-568"/>
              <w:jc w:val="both"/>
              <w:rPr>
                <w:rFonts w:ascii="Times New Roman" w:hAnsi="Times New Roman" w:cs="Times New Roman"/>
              </w:rPr>
            </w:pPr>
          </w:p>
        </w:tc>
        <w:tc>
          <w:tcPr>
            <w:tcW w:w="1507" w:type="dxa"/>
          </w:tcPr>
          <w:p w14:paraId="28C642F9" w14:textId="77777777" w:rsidR="00C964CF" w:rsidRPr="00087F65" w:rsidRDefault="00C964CF" w:rsidP="00384622">
            <w:pPr>
              <w:tabs>
                <w:tab w:val="right" w:pos="8080"/>
              </w:tabs>
              <w:ind w:right="-568"/>
              <w:jc w:val="both"/>
              <w:rPr>
                <w:rFonts w:ascii="Times New Roman" w:hAnsi="Times New Roman" w:cs="Times New Roman"/>
              </w:rPr>
            </w:pPr>
          </w:p>
        </w:tc>
        <w:tc>
          <w:tcPr>
            <w:tcW w:w="1510" w:type="dxa"/>
          </w:tcPr>
          <w:p w14:paraId="5904129D" w14:textId="77777777" w:rsidR="00C964CF" w:rsidRPr="00087F65" w:rsidRDefault="00C964CF" w:rsidP="00384622">
            <w:pPr>
              <w:tabs>
                <w:tab w:val="right" w:pos="8080"/>
              </w:tabs>
              <w:ind w:right="-568"/>
              <w:jc w:val="both"/>
              <w:rPr>
                <w:rFonts w:ascii="Times New Roman" w:hAnsi="Times New Roman" w:cs="Times New Roman"/>
              </w:rPr>
            </w:pPr>
          </w:p>
        </w:tc>
        <w:tc>
          <w:tcPr>
            <w:tcW w:w="1503" w:type="dxa"/>
          </w:tcPr>
          <w:p w14:paraId="0C4AE7CE" w14:textId="77777777" w:rsidR="00C964CF" w:rsidRPr="00087F65" w:rsidRDefault="00C964CF" w:rsidP="00384622">
            <w:pPr>
              <w:tabs>
                <w:tab w:val="right" w:pos="8080"/>
              </w:tabs>
              <w:ind w:right="-568"/>
              <w:jc w:val="both"/>
              <w:rPr>
                <w:rFonts w:ascii="Times New Roman" w:hAnsi="Times New Roman" w:cs="Times New Roman"/>
              </w:rPr>
            </w:pPr>
          </w:p>
        </w:tc>
        <w:tc>
          <w:tcPr>
            <w:tcW w:w="1506" w:type="dxa"/>
          </w:tcPr>
          <w:p w14:paraId="30AB8A5A" w14:textId="77777777" w:rsidR="00C964CF" w:rsidRPr="00087F65" w:rsidRDefault="00C964CF" w:rsidP="00384622">
            <w:pPr>
              <w:tabs>
                <w:tab w:val="right" w:pos="8080"/>
              </w:tabs>
              <w:ind w:right="-568"/>
              <w:jc w:val="both"/>
              <w:rPr>
                <w:rFonts w:ascii="Times New Roman" w:hAnsi="Times New Roman" w:cs="Times New Roman"/>
              </w:rPr>
            </w:pPr>
          </w:p>
        </w:tc>
      </w:tr>
    </w:tbl>
    <w:p w14:paraId="2A89F9AA"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0A3BB173"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Pr="000C508B">
        <w:rPr>
          <w:rFonts w:ascii="Times New Roman" w:hAnsi="Times New Roman" w:cs="Times New Roman"/>
        </w:rPr>
        <w:t xml:space="preserve"> Esta ata é vinculada ao edital </w:t>
      </w:r>
      <w:r w:rsidRPr="008B58F2">
        <w:rPr>
          <w:rFonts w:ascii="Times New Roman" w:hAnsi="Times New Roman" w:cs="Times New Roman"/>
        </w:rPr>
        <w:t xml:space="preserve">do Processo Licitatório nº </w:t>
      </w:r>
      <w:r>
        <w:rPr>
          <w:rFonts w:ascii="Times New Roman" w:hAnsi="Times New Roman" w:cs="Times New Roman"/>
        </w:rPr>
        <w:t>33/2025</w:t>
      </w:r>
      <w:r w:rsidRPr="008B58F2">
        <w:rPr>
          <w:rFonts w:ascii="Times New Roman" w:hAnsi="Times New Roman" w:cs="Times New Roman"/>
        </w:rPr>
        <w:t>, Modalidade</w:t>
      </w:r>
      <w:r w:rsidRPr="000C508B">
        <w:rPr>
          <w:rFonts w:ascii="Times New Roman" w:hAnsi="Times New Roman" w:cs="Times New Roman"/>
        </w:rPr>
        <w:t xml:space="preserve"> Pregão Eletrônico Registro de Preços nº </w:t>
      </w:r>
      <w:r>
        <w:rPr>
          <w:rFonts w:ascii="Times New Roman" w:hAnsi="Times New Roman" w:cs="Times New Roman"/>
        </w:rPr>
        <w:t>02/2025</w:t>
      </w:r>
      <w:r w:rsidRPr="000C508B">
        <w:rPr>
          <w:rFonts w:ascii="Times New Roman" w:hAnsi="Times New Roman" w:cs="Times New Roman"/>
        </w:rPr>
        <w:t>, homologado em 00/00/202</w:t>
      </w:r>
      <w:r>
        <w:rPr>
          <w:rFonts w:ascii="Times New Roman" w:hAnsi="Times New Roman" w:cs="Times New Roman"/>
        </w:rPr>
        <w:t>5</w:t>
      </w:r>
      <w:r w:rsidRPr="000C508B">
        <w:rPr>
          <w:rFonts w:ascii="Times New Roman" w:hAnsi="Times New Roman" w:cs="Times New Roman"/>
        </w:rPr>
        <w:t xml:space="preserve">, e à proposta do licitante vencedor XXX, sendo que os casos omissos serão resolvidos à luz da </w:t>
      </w:r>
      <w:hyperlink r:id="rId304" w:history="1">
        <w:r w:rsidRPr="000C508B">
          <w:rPr>
            <w:rStyle w:val="Hyperlink"/>
            <w:rFonts w:ascii="Times New Roman" w:hAnsi="Times New Roman" w:cs="Times New Roman"/>
          </w:rPr>
          <w:t>Lei nº 14.133/2021</w:t>
        </w:r>
      </w:hyperlink>
      <w:r w:rsidRPr="000C508B">
        <w:rPr>
          <w:rFonts w:ascii="Times New Roman" w:hAnsi="Times New Roman" w:cs="Times New Roman"/>
        </w:rPr>
        <w:t>, recorrendo-se à analogia, aos costumes e aos princípios gerais do direito</w:t>
      </w:r>
    </w:p>
    <w:p w14:paraId="2F132F38"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b/>
          <w:bCs/>
        </w:rPr>
      </w:pPr>
    </w:p>
    <w:p w14:paraId="0E0731CB"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Pr="00087F65">
        <w:rPr>
          <w:rFonts w:ascii="Times New Roman" w:hAnsi="Times New Roman" w:cs="Times New Roman"/>
          <w:bCs/>
        </w:rPr>
        <w:t xml:space="preserve"> O prazo de vigência da ata de registro de preços será de 1 (um) ano, podendo ser prorrogado até o limite de 2 (dois) anos, desde que comprovado o preço vantajoso (</w:t>
      </w:r>
      <w:hyperlink r:id="rId305"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450DDFEF"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4054AD97"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0B944490"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5216FF75"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6"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57531FB7" w14:textId="77777777" w:rsidR="00C964CF" w:rsidRPr="00087F65" w:rsidRDefault="00C964CF" w:rsidP="0046224F">
      <w:pPr>
        <w:pStyle w:val="PargrafodaLista"/>
        <w:numPr>
          <w:ilvl w:val="0"/>
          <w:numId w:val="171"/>
        </w:numPr>
        <w:tabs>
          <w:tab w:val="left" w:pos="993"/>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7"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AF4A51F" w14:textId="77777777" w:rsidR="00C964CF" w:rsidRPr="00087F65" w:rsidRDefault="00C964CF" w:rsidP="0046224F">
      <w:pPr>
        <w:pStyle w:val="PargrafodaLista"/>
        <w:numPr>
          <w:ilvl w:val="0"/>
          <w:numId w:val="171"/>
        </w:numPr>
        <w:tabs>
          <w:tab w:val="left" w:pos="993"/>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08"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066F507C"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b/>
        </w:rPr>
      </w:pPr>
    </w:p>
    <w:p w14:paraId="776F5DB1"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6 </w:t>
      </w:r>
      <w:r w:rsidRPr="00087F65">
        <w:rPr>
          <w:rFonts w:ascii="Times New Roman" w:hAnsi="Times New Roman" w:cs="Times New Roman"/>
        </w:rPr>
        <w:t xml:space="preserve">Conforme </w:t>
      </w:r>
      <w:hyperlink r:id="rId309"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desta deve ser celebrado no prazo de validade da ata de registro de preços, e terá como prazo de execução: 12 meses.</w:t>
      </w:r>
    </w:p>
    <w:p w14:paraId="066A356F" w14:textId="77777777" w:rsidR="00C964CF" w:rsidRPr="00087F65" w:rsidRDefault="00C964CF" w:rsidP="0046224F">
      <w:pPr>
        <w:numPr>
          <w:ilvl w:val="0"/>
          <w:numId w:val="172"/>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31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3390869E" w14:textId="77777777" w:rsidR="00C964CF" w:rsidRPr="00087F65" w:rsidRDefault="00C964CF" w:rsidP="0046224F">
      <w:pPr>
        <w:numPr>
          <w:ilvl w:val="0"/>
          <w:numId w:val="172"/>
        </w:numPr>
        <w:tabs>
          <w:tab w:val="left" w:pos="1134"/>
          <w:tab w:val="left" w:pos="1418"/>
          <w:tab w:val="right" w:pos="8080"/>
        </w:tabs>
        <w:spacing w:after="0" w:line="240" w:lineRule="auto"/>
        <w:ind w:left="567" w:right="-568" w:hanging="11"/>
        <w:jc w:val="both"/>
        <w:rPr>
          <w:rFonts w:ascii="Times New Roman" w:hAnsi="Times New Roman" w:cs="Times New Roman"/>
          <w:bCs/>
        </w:rPr>
      </w:pPr>
      <w:r w:rsidRPr="00087F65">
        <w:rPr>
          <w:rFonts w:ascii="Times New Roman" w:hAnsi="Times New Roman" w:cs="Times New Roman"/>
          <w:bCs/>
        </w:rPr>
        <w:lastRenderedPageBreak/>
        <w:t xml:space="preserve">O contrato ou outro instrumento que venha substituí-lo observará o disposto no </w:t>
      </w:r>
      <w:hyperlink r:id="rId31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A892414" w14:textId="77777777" w:rsidR="00C964CF" w:rsidRPr="00087F65" w:rsidRDefault="00C964CF" w:rsidP="0046224F">
      <w:pPr>
        <w:pStyle w:val="PargrafodaLista"/>
        <w:numPr>
          <w:ilvl w:val="0"/>
          <w:numId w:val="172"/>
        </w:numPr>
        <w:tabs>
          <w:tab w:val="left" w:pos="1134"/>
          <w:tab w:val="left" w:pos="1418"/>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0A39F474" w14:textId="77777777" w:rsidR="00C964CF" w:rsidRPr="00087F65" w:rsidRDefault="00C964CF" w:rsidP="00C964CF">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6C63A9CE"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Pr="00087F65">
        <w:rPr>
          <w:rFonts w:ascii="Times New Roman" w:hAnsi="Times New Roman" w:cs="Times New Roman"/>
          <w:b/>
        </w:rPr>
        <w:t xml:space="preserve"> </w:t>
      </w: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6762F5C"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3F03A913"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A7A10C7"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07E251BA" w14:textId="77777777" w:rsidR="00C964CF" w:rsidRPr="00087F65" w:rsidRDefault="00C964CF" w:rsidP="0046224F">
      <w:pPr>
        <w:pStyle w:val="PargrafodaLista"/>
        <w:numPr>
          <w:ilvl w:val="0"/>
          <w:numId w:val="173"/>
        </w:numPr>
        <w:tabs>
          <w:tab w:val="left" w:pos="993"/>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1065FF3A" w14:textId="77777777" w:rsidR="00C964CF" w:rsidRPr="00087F65" w:rsidRDefault="00C964CF" w:rsidP="0046224F">
      <w:pPr>
        <w:pStyle w:val="PargrafodaLista"/>
        <w:numPr>
          <w:ilvl w:val="0"/>
          <w:numId w:val="173"/>
        </w:numPr>
        <w:tabs>
          <w:tab w:val="left" w:pos="993"/>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3FCFF74" w14:textId="77777777" w:rsidR="00C964CF" w:rsidRPr="00087F65" w:rsidRDefault="00C964CF" w:rsidP="00C964CF">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Pr="00087F65">
        <w:rPr>
          <w:rFonts w:ascii="Times New Roman" w:hAnsi="Times New Roman" w:cs="Times New Roman"/>
          <w:bCs/>
        </w:rPr>
        <w:t xml:space="preserve"> Quando o preço de mercado </w:t>
      </w:r>
      <w:proofErr w:type="gramStart"/>
      <w:r w:rsidRPr="00087F65">
        <w:rPr>
          <w:rFonts w:ascii="Times New Roman" w:hAnsi="Times New Roman" w:cs="Times New Roman"/>
          <w:bCs/>
        </w:rPr>
        <w:t>tornar-se</w:t>
      </w:r>
      <w:proofErr w:type="gramEnd"/>
      <w:r w:rsidRPr="00087F65">
        <w:rPr>
          <w:rFonts w:ascii="Times New Roman" w:hAnsi="Times New Roman" w:cs="Times New Roman"/>
          <w:bCs/>
        </w:rPr>
        <w:t xml:space="preserve"> superior aos preços registrados e o fornecedor não puder cumprir o compromisso, o Município poderá:</w:t>
      </w:r>
    </w:p>
    <w:p w14:paraId="0BE0E580" w14:textId="77777777" w:rsidR="00C964CF" w:rsidRPr="00087F65" w:rsidRDefault="00C964CF" w:rsidP="0046224F">
      <w:pPr>
        <w:pStyle w:val="PargrafodaLista"/>
        <w:numPr>
          <w:ilvl w:val="0"/>
          <w:numId w:val="174"/>
        </w:numPr>
        <w:tabs>
          <w:tab w:val="left" w:pos="993"/>
          <w:tab w:val="left" w:pos="226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4DD1299B" w14:textId="77777777" w:rsidR="00C964CF" w:rsidRPr="00087F65" w:rsidRDefault="00C964CF" w:rsidP="0046224F">
      <w:pPr>
        <w:pStyle w:val="PargrafodaLista"/>
        <w:numPr>
          <w:ilvl w:val="0"/>
          <w:numId w:val="174"/>
        </w:numPr>
        <w:tabs>
          <w:tab w:val="left" w:pos="993"/>
          <w:tab w:val="left" w:pos="226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C35EB6F" w14:textId="77777777" w:rsidR="00C964CF" w:rsidRPr="00087F65" w:rsidRDefault="00C964CF" w:rsidP="0046224F">
      <w:pPr>
        <w:pStyle w:val="PargrafodaLista"/>
        <w:numPr>
          <w:ilvl w:val="0"/>
          <w:numId w:val="174"/>
        </w:numPr>
        <w:tabs>
          <w:tab w:val="left" w:pos="993"/>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6B95F024"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b/>
          <w:bCs/>
        </w:rPr>
      </w:pPr>
    </w:p>
    <w:p w14:paraId="722A87CA"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Pr="00087F65">
        <w:rPr>
          <w:rFonts w:ascii="Times New Roman" w:hAnsi="Times New Roman" w:cs="Times New Roman"/>
          <w:bCs/>
        </w:rPr>
        <w:t xml:space="preserve"> O registro do fornecedor será cancelado quando:</w:t>
      </w:r>
    </w:p>
    <w:p w14:paraId="64A8542E" w14:textId="77777777" w:rsidR="00C964CF" w:rsidRPr="00087F65" w:rsidRDefault="00C964CF" w:rsidP="0046224F">
      <w:pPr>
        <w:pStyle w:val="PargrafodaLista"/>
        <w:numPr>
          <w:ilvl w:val="0"/>
          <w:numId w:val="175"/>
        </w:numPr>
        <w:tabs>
          <w:tab w:val="left" w:pos="993"/>
          <w:tab w:val="left" w:pos="1134"/>
          <w:tab w:val="left" w:pos="2268"/>
          <w:tab w:val="right" w:pos="8080"/>
        </w:tabs>
        <w:spacing w:after="0" w:line="240" w:lineRule="auto"/>
        <w:ind w:left="567" w:right="-568" w:hanging="11"/>
        <w:jc w:val="both"/>
        <w:rPr>
          <w:rFonts w:ascii="Times New Roman" w:hAnsi="Times New Roman" w:cs="Times New Roman"/>
          <w:bCs/>
        </w:rPr>
      </w:pPr>
      <w:r w:rsidRPr="00087F65">
        <w:rPr>
          <w:rFonts w:ascii="Times New Roman" w:hAnsi="Times New Roman" w:cs="Times New Roman"/>
          <w:bCs/>
        </w:rPr>
        <w:t>Por razão de interesse público;</w:t>
      </w:r>
    </w:p>
    <w:p w14:paraId="28B25608" w14:textId="77777777" w:rsidR="00C964CF" w:rsidRPr="00087F65" w:rsidRDefault="00C964CF" w:rsidP="0046224F">
      <w:pPr>
        <w:pStyle w:val="PargrafodaLista"/>
        <w:numPr>
          <w:ilvl w:val="0"/>
          <w:numId w:val="175"/>
        </w:numPr>
        <w:tabs>
          <w:tab w:val="left" w:pos="993"/>
          <w:tab w:val="left" w:pos="1134"/>
          <w:tab w:val="left" w:pos="2268"/>
          <w:tab w:val="right" w:pos="8080"/>
        </w:tabs>
        <w:spacing w:after="0" w:line="240" w:lineRule="auto"/>
        <w:ind w:left="567" w:right="-568" w:hanging="11"/>
        <w:jc w:val="both"/>
        <w:rPr>
          <w:rFonts w:ascii="Times New Roman" w:hAnsi="Times New Roman" w:cs="Times New Roman"/>
          <w:bCs/>
        </w:rPr>
      </w:pPr>
      <w:r w:rsidRPr="00087F65">
        <w:rPr>
          <w:rFonts w:ascii="Times New Roman" w:hAnsi="Times New Roman" w:cs="Times New Roman"/>
          <w:bCs/>
        </w:rPr>
        <w:t>A pedido do fornecedor;</w:t>
      </w:r>
    </w:p>
    <w:p w14:paraId="5C9B4B45" w14:textId="77777777" w:rsidR="00C964CF" w:rsidRPr="00087F65" w:rsidRDefault="00C964CF" w:rsidP="0046224F">
      <w:pPr>
        <w:pStyle w:val="PargrafodaLista"/>
        <w:numPr>
          <w:ilvl w:val="0"/>
          <w:numId w:val="175"/>
        </w:numPr>
        <w:tabs>
          <w:tab w:val="left" w:pos="993"/>
          <w:tab w:val="left" w:pos="1134"/>
          <w:tab w:val="left" w:pos="2268"/>
          <w:tab w:val="right" w:pos="8080"/>
        </w:tabs>
        <w:spacing w:after="0" w:line="240" w:lineRule="auto"/>
        <w:ind w:left="567" w:right="-568" w:hanging="11"/>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CA37227" w14:textId="77777777" w:rsidR="00C964CF" w:rsidRPr="00087F65" w:rsidRDefault="00C964CF" w:rsidP="0046224F">
      <w:pPr>
        <w:pStyle w:val="PargrafodaLista"/>
        <w:numPr>
          <w:ilvl w:val="0"/>
          <w:numId w:val="175"/>
        </w:numPr>
        <w:tabs>
          <w:tab w:val="left" w:pos="993"/>
          <w:tab w:val="left" w:pos="1134"/>
          <w:tab w:val="left" w:pos="2268"/>
          <w:tab w:val="right" w:pos="8080"/>
        </w:tabs>
        <w:spacing w:after="0" w:line="240" w:lineRule="auto"/>
        <w:ind w:left="567" w:right="-568" w:hanging="11"/>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355F2513" w14:textId="77777777" w:rsidR="00C964CF" w:rsidRPr="00087F65" w:rsidRDefault="00C964CF" w:rsidP="0046224F">
      <w:pPr>
        <w:pStyle w:val="PargrafodaLista"/>
        <w:numPr>
          <w:ilvl w:val="0"/>
          <w:numId w:val="175"/>
        </w:numPr>
        <w:tabs>
          <w:tab w:val="left" w:pos="993"/>
          <w:tab w:val="left" w:pos="1134"/>
          <w:tab w:val="left" w:pos="2268"/>
          <w:tab w:val="right" w:pos="8080"/>
        </w:tabs>
        <w:spacing w:after="0" w:line="240" w:lineRule="auto"/>
        <w:ind w:left="567" w:right="-568" w:hanging="11"/>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1E1E1AC1" w14:textId="77777777" w:rsidR="00C964CF" w:rsidRPr="00087F65" w:rsidRDefault="00C964CF" w:rsidP="0046224F">
      <w:pPr>
        <w:pStyle w:val="PargrafodaLista"/>
        <w:numPr>
          <w:ilvl w:val="0"/>
          <w:numId w:val="175"/>
        </w:numPr>
        <w:tabs>
          <w:tab w:val="left" w:pos="993"/>
          <w:tab w:val="left" w:pos="1134"/>
          <w:tab w:val="left" w:pos="2268"/>
          <w:tab w:val="right" w:pos="8080"/>
        </w:tabs>
        <w:spacing w:after="0" w:line="240" w:lineRule="auto"/>
        <w:ind w:left="567" w:right="-568" w:hanging="11"/>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12"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03F51138" w14:textId="77777777" w:rsidR="00C964CF" w:rsidRPr="00087F65" w:rsidRDefault="00C964CF" w:rsidP="0046224F">
      <w:pPr>
        <w:pStyle w:val="PargrafodaLista"/>
        <w:numPr>
          <w:ilvl w:val="0"/>
          <w:numId w:val="175"/>
        </w:numPr>
        <w:tabs>
          <w:tab w:val="left" w:pos="993"/>
          <w:tab w:val="left" w:pos="1134"/>
          <w:tab w:val="left" w:pos="2268"/>
          <w:tab w:val="right" w:pos="8080"/>
        </w:tabs>
        <w:spacing w:after="0" w:line="240" w:lineRule="auto"/>
        <w:ind w:left="567" w:right="-568" w:hanging="11"/>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13"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6BA2402C" w14:textId="77777777" w:rsidR="00C964CF" w:rsidRPr="00087F65" w:rsidRDefault="00C964CF" w:rsidP="00C964CF">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Pr="00087F65">
        <w:rPr>
          <w:rFonts w:ascii="Times New Roman" w:hAnsi="Times New Roman" w:cs="Times New Roman"/>
          <w:bCs/>
        </w:rPr>
        <w:t xml:space="preserve"> O cancelamento de registros será motivado e formalizado por despacho, assegurado o contraditório e a ampla defesa</w:t>
      </w:r>
    </w:p>
    <w:p w14:paraId="4A84C5FB" w14:textId="77777777" w:rsidR="00C964CF" w:rsidRPr="00087F65" w:rsidRDefault="00C964CF" w:rsidP="00C964CF">
      <w:pPr>
        <w:tabs>
          <w:tab w:val="left" w:pos="1418"/>
          <w:tab w:val="right" w:pos="8080"/>
        </w:tabs>
        <w:spacing w:after="0" w:line="240" w:lineRule="auto"/>
        <w:ind w:right="-568"/>
        <w:contextualSpacing/>
        <w:jc w:val="both"/>
        <w:rPr>
          <w:rFonts w:ascii="Times New Roman" w:eastAsia="Calibri" w:hAnsi="Times New Roman" w:cs="Times New Roman"/>
          <w:b/>
        </w:rPr>
      </w:pPr>
    </w:p>
    <w:p w14:paraId="62ABFA89" w14:textId="77777777" w:rsidR="00C964CF" w:rsidRPr="00087F65" w:rsidRDefault="00C964CF" w:rsidP="00C964CF">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Pr="00087F65">
        <w:rPr>
          <w:rFonts w:ascii="Times New Roman" w:eastAsia="Calibri" w:hAnsi="Times New Roman" w:cs="Times New Roman"/>
        </w:rPr>
        <w:t xml:space="preserve"> Conforme determinação do </w:t>
      </w:r>
      <w:hyperlink r:id="rId314" w:anchor="art86%C2%A73" w:history="1">
        <w:r w:rsidRPr="00087F65">
          <w:rPr>
            <w:rFonts w:ascii="Times New Roman" w:eastAsia="Calibri" w:hAnsi="Times New Roman" w:cs="Times New Roman"/>
            <w:color w:val="0563C1"/>
            <w:u w:val="single"/>
          </w:rPr>
          <w:t>art. 86, § 3º da Lei Federal nº 14.133/2021</w:t>
        </w:r>
      </w:hyperlink>
      <w:r w:rsidRPr="00087F65">
        <w:rPr>
          <w:rFonts w:ascii="Times New Roman" w:eastAsia="Calibri" w:hAnsi="Times New Roman" w:cs="Times New Roman"/>
        </w:rPr>
        <w:t xml:space="preserve">, é vedado aos órgãos e entidades da Administração Pública federal, estadual, distrital e municipal, na condição de </w:t>
      </w:r>
      <w:r w:rsidRPr="00087F65">
        <w:rPr>
          <w:rFonts w:ascii="Times New Roman" w:eastAsia="Calibri" w:hAnsi="Times New Roman" w:cs="Times New Roman"/>
          <w:u w:val="single"/>
        </w:rPr>
        <w:t>não participantes</w:t>
      </w:r>
      <w:r w:rsidRPr="00087F65">
        <w:rPr>
          <w:rFonts w:ascii="Times New Roman" w:eastAsia="Calibri" w:hAnsi="Times New Roman" w:cs="Times New Roman"/>
        </w:rPr>
        <w:t>, aderirem à esta ata de registro de preços.</w:t>
      </w:r>
    </w:p>
    <w:p w14:paraId="7AB73720" w14:textId="77777777" w:rsidR="00C964CF" w:rsidRPr="00087F65" w:rsidRDefault="00C964CF" w:rsidP="00C964CF">
      <w:pPr>
        <w:tabs>
          <w:tab w:val="left" w:pos="1418"/>
          <w:tab w:val="right" w:pos="8080"/>
        </w:tabs>
        <w:spacing w:after="0" w:line="240" w:lineRule="auto"/>
        <w:ind w:right="-568"/>
        <w:contextualSpacing/>
        <w:jc w:val="both"/>
        <w:rPr>
          <w:rFonts w:ascii="Times New Roman" w:eastAsia="Calibri" w:hAnsi="Times New Roman" w:cs="Times New Roman"/>
        </w:rPr>
      </w:pPr>
    </w:p>
    <w:p w14:paraId="61CAD343"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10 </w:t>
      </w:r>
      <w:r w:rsidRPr="00087F65">
        <w:rPr>
          <w:rFonts w:ascii="Times New Roman" w:hAnsi="Times New Roman" w:cs="Times New Roman"/>
          <w:iCs/>
        </w:rPr>
        <w:t>A GESTÃO DA ATA será feita:</w:t>
      </w:r>
    </w:p>
    <w:p w14:paraId="3D17AF4B" w14:textId="77777777" w:rsidR="00C964CF" w:rsidRPr="00087F65" w:rsidRDefault="00C964CF" w:rsidP="00C964CF">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 xml:space="preserve">caberá ao Sr. </w:t>
      </w:r>
      <w:proofErr w:type="spellStart"/>
      <w:r>
        <w:rPr>
          <w:rFonts w:ascii="Times New Roman" w:hAnsi="Times New Roman" w:cs="Times New Roman"/>
          <w:iCs/>
        </w:rPr>
        <w:t>Maikel</w:t>
      </w:r>
      <w:proofErr w:type="spellEnd"/>
      <w:r>
        <w:rPr>
          <w:rFonts w:ascii="Times New Roman" w:hAnsi="Times New Roman" w:cs="Times New Roman"/>
          <w:iCs/>
        </w:rPr>
        <w:t xml:space="preserve"> </w:t>
      </w:r>
      <w:proofErr w:type="spellStart"/>
      <w:r>
        <w:rPr>
          <w:rFonts w:ascii="Times New Roman" w:hAnsi="Times New Roman" w:cs="Times New Roman"/>
          <w:iCs/>
        </w:rPr>
        <w:t>Ruan</w:t>
      </w:r>
      <w:proofErr w:type="spellEnd"/>
      <w:r>
        <w:rPr>
          <w:rFonts w:ascii="Times New Roman" w:hAnsi="Times New Roman" w:cs="Times New Roman"/>
          <w:iCs/>
        </w:rPr>
        <w:t xml:space="preserve"> </w:t>
      </w:r>
      <w:proofErr w:type="spellStart"/>
      <w:r>
        <w:rPr>
          <w:rFonts w:ascii="Times New Roman" w:hAnsi="Times New Roman" w:cs="Times New Roman"/>
          <w:iCs/>
        </w:rPr>
        <w:t>Marquardt</w:t>
      </w:r>
      <w:proofErr w:type="spellEnd"/>
      <w:r w:rsidRPr="00087F65">
        <w:rPr>
          <w:rFonts w:ascii="Times New Roman" w:hAnsi="Times New Roman" w:cs="Times New Roman"/>
          <w:iCs/>
        </w:rPr>
        <w:t>.</w:t>
      </w:r>
    </w:p>
    <w:p w14:paraId="50ACB70C"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0CF7294B" w14:textId="77777777" w:rsidR="00C964CF" w:rsidRPr="00087F65" w:rsidRDefault="00C964CF" w:rsidP="0046224F">
      <w:pPr>
        <w:pStyle w:val="PargrafodaLista"/>
        <w:numPr>
          <w:ilvl w:val="0"/>
          <w:numId w:val="176"/>
        </w:numPr>
        <w:tabs>
          <w:tab w:val="left" w:pos="426"/>
          <w:tab w:val="left" w:pos="567"/>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00F7E53C" w14:textId="77777777" w:rsidR="00C964CF" w:rsidRPr="00087F65" w:rsidRDefault="00C964CF" w:rsidP="0046224F">
      <w:pPr>
        <w:pStyle w:val="PargrafodaLista"/>
        <w:numPr>
          <w:ilvl w:val="0"/>
          <w:numId w:val="176"/>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4121F11C" w14:textId="77777777" w:rsidR="00C964CF" w:rsidRPr="00087F65" w:rsidRDefault="00C964CF" w:rsidP="0046224F">
      <w:pPr>
        <w:pStyle w:val="PargrafodaLista"/>
        <w:numPr>
          <w:ilvl w:val="0"/>
          <w:numId w:val="176"/>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4E2B8F7F" w14:textId="77777777" w:rsidR="00C964CF" w:rsidRPr="00087F65" w:rsidRDefault="00C964CF" w:rsidP="0046224F">
      <w:pPr>
        <w:pStyle w:val="PargrafodaLista"/>
        <w:numPr>
          <w:ilvl w:val="0"/>
          <w:numId w:val="176"/>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782CD5A6" w14:textId="77777777" w:rsidR="00C964CF" w:rsidRPr="00087F65" w:rsidRDefault="00C964CF" w:rsidP="0046224F">
      <w:pPr>
        <w:pStyle w:val="PargrafodaLista"/>
        <w:numPr>
          <w:ilvl w:val="0"/>
          <w:numId w:val="176"/>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B0D2B53" w14:textId="77777777" w:rsidR="00C964CF" w:rsidRPr="00087F65" w:rsidRDefault="00C964CF" w:rsidP="0046224F">
      <w:pPr>
        <w:pStyle w:val="PargrafodaLista"/>
        <w:numPr>
          <w:ilvl w:val="0"/>
          <w:numId w:val="176"/>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3441040" w14:textId="77777777" w:rsidR="00C964CF" w:rsidRPr="00087F65" w:rsidRDefault="00C964CF" w:rsidP="0046224F">
      <w:pPr>
        <w:pStyle w:val="PargrafodaLista"/>
        <w:numPr>
          <w:ilvl w:val="0"/>
          <w:numId w:val="176"/>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15306642" w14:textId="77777777" w:rsidR="00C964CF" w:rsidRPr="00087F65" w:rsidRDefault="00C964CF" w:rsidP="0046224F">
      <w:pPr>
        <w:pStyle w:val="PargrafodaLista"/>
        <w:numPr>
          <w:ilvl w:val="0"/>
          <w:numId w:val="176"/>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7CCFA0F4" w14:textId="77777777" w:rsidR="00C964CF" w:rsidRPr="00087F65" w:rsidRDefault="00C964CF" w:rsidP="0046224F">
      <w:pPr>
        <w:pStyle w:val="PargrafodaLista"/>
        <w:numPr>
          <w:ilvl w:val="0"/>
          <w:numId w:val="176"/>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445EAC92" w14:textId="77777777" w:rsidR="00C964CF" w:rsidRPr="00087F65" w:rsidRDefault="00C964CF" w:rsidP="0046224F">
      <w:pPr>
        <w:pStyle w:val="PargrafodaLista"/>
        <w:numPr>
          <w:ilvl w:val="0"/>
          <w:numId w:val="176"/>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7F0F47A9" w14:textId="77777777" w:rsidR="00C964CF" w:rsidRPr="00087F65" w:rsidRDefault="00C964CF" w:rsidP="0046224F">
      <w:pPr>
        <w:pStyle w:val="PargrafodaLista"/>
        <w:numPr>
          <w:ilvl w:val="0"/>
          <w:numId w:val="176"/>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15"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083D0A72" w14:textId="77777777" w:rsidR="00C964CF" w:rsidRPr="00087F65" w:rsidRDefault="00C964CF" w:rsidP="0046224F">
      <w:pPr>
        <w:pStyle w:val="PargrafodaLista"/>
        <w:numPr>
          <w:ilvl w:val="0"/>
          <w:numId w:val="176"/>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8C66832" w14:textId="77777777" w:rsidR="00C964CF" w:rsidRPr="00087F65" w:rsidRDefault="00C964CF" w:rsidP="0046224F">
      <w:pPr>
        <w:pStyle w:val="PargrafodaLista"/>
        <w:numPr>
          <w:ilvl w:val="0"/>
          <w:numId w:val="176"/>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6"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5E980327" w14:textId="77777777" w:rsidR="00C964CF" w:rsidRPr="00087F65" w:rsidRDefault="00C964CF" w:rsidP="0046224F">
      <w:pPr>
        <w:pStyle w:val="PargrafodaLista"/>
        <w:numPr>
          <w:ilvl w:val="0"/>
          <w:numId w:val="176"/>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08BDE9D4" w14:textId="77777777" w:rsidR="00C964CF" w:rsidRPr="00087F65" w:rsidRDefault="00C964CF" w:rsidP="0046224F">
      <w:pPr>
        <w:pStyle w:val="PargrafodaLista"/>
        <w:numPr>
          <w:ilvl w:val="0"/>
          <w:numId w:val="176"/>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78C02AC0" w14:textId="77777777" w:rsidR="00C964CF" w:rsidRPr="00087F65" w:rsidRDefault="00C964CF" w:rsidP="00C964CF">
      <w:pPr>
        <w:tabs>
          <w:tab w:val="left" w:pos="567"/>
          <w:tab w:val="right" w:pos="8080"/>
        </w:tabs>
        <w:spacing w:after="0" w:line="240" w:lineRule="auto"/>
        <w:ind w:right="-568"/>
        <w:jc w:val="both"/>
        <w:rPr>
          <w:rFonts w:ascii="Times New Roman" w:hAnsi="Times New Roman" w:cs="Times New Roman"/>
          <w:b/>
        </w:rPr>
      </w:pPr>
    </w:p>
    <w:p w14:paraId="7F35058D" w14:textId="77777777" w:rsidR="00C964CF" w:rsidRPr="00087F65" w:rsidRDefault="00C964CF" w:rsidP="00C964CF">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11 </w:t>
      </w:r>
      <w:r w:rsidRPr="00087F65">
        <w:rPr>
          <w:rFonts w:ascii="Times New Roman" w:hAnsi="Times New Roman" w:cs="Times New Roman"/>
          <w:iCs/>
        </w:rPr>
        <w:t>A FISCALIZAÇÃO DA ATA será feita:</w:t>
      </w:r>
    </w:p>
    <w:p w14:paraId="3022F187" w14:textId="77777777" w:rsidR="00C964CF" w:rsidRPr="00087F65" w:rsidRDefault="00C964CF" w:rsidP="00C964CF">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Pr="00087F65">
        <w:rPr>
          <w:rFonts w:ascii="Times New Roman" w:hAnsi="Times New Roman" w:cs="Times New Roman"/>
          <w:iCs/>
        </w:rPr>
        <w:t xml:space="preserve"> A execução da Ata de Registro de Preços ser</w:t>
      </w:r>
      <w:r>
        <w:rPr>
          <w:rFonts w:ascii="Times New Roman" w:hAnsi="Times New Roman" w:cs="Times New Roman"/>
          <w:iCs/>
        </w:rPr>
        <w:t>á acompanhada e fiscalizada pela</w:t>
      </w:r>
      <w:r w:rsidRPr="00087F65">
        <w:rPr>
          <w:rFonts w:ascii="Times New Roman" w:hAnsi="Times New Roman" w:cs="Times New Roman"/>
          <w:iCs/>
        </w:rPr>
        <w:t xml:space="preserve"> </w:t>
      </w:r>
      <w:r>
        <w:rPr>
          <w:rFonts w:ascii="Times New Roman" w:hAnsi="Times New Roman" w:cs="Times New Roman"/>
        </w:rPr>
        <w:t>Sr</w:t>
      </w:r>
      <w:r w:rsidRPr="00BF46EF">
        <w:rPr>
          <w:rFonts w:ascii="Times New Roman" w:hAnsi="Times New Roman" w:cs="Times New Roman"/>
        </w:rPr>
        <w:t xml:space="preserve">. </w:t>
      </w:r>
      <w:r>
        <w:rPr>
          <w:rFonts w:ascii="Times New Roman" w:hAnsi="Times New Roman" w:cs="Times New Roman"/>
          <w:iCs/>
        </w:rPr>
        <w:t xml:space="preserve">Edson Cesar </w:t>
      </w:r>
      <w:proofErr w:type="spellStart"/>
      <w:r>
        <w:rPr>
          <w:rFonts w:ascii="Times New Roman" w:hAnsi="Times New Roman" w:cs="Times New Roman"/>
          <w:iCs/>
        </w:rPr>
        <w:t>Trentini</w:t>
      </w:r>
      <w:proofErr w:type="spellEnd"/>
      <w:r>
        <w:rPr>
          <w:rFonts w:ascii="Times New Roman" w:hAnsi="Times New Roman" w:cs="Times New Roman"/>
          <w:iCs/>
        </w:rPr>
        <w:t>,</w:t>
      </w:r>
      <w:r w:rsidRPr="00BF46EF">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479892E5" w14:textId="77777777" w:rsidR="00C964CF" w:rsidRPr="00087F65" w:rsidRDefault="00C964CF" w:rsidP="00C964CF">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434846A4" w14:textId="77777777" w:rsidR="00C964CF" w:rsidRPr="00087F65" w:rsidRDefault="00C964CF" w:rsidP="0046224F">
      <w:pPr>
        <w:pStyle w:val="PargrafodaLista"/>
        <w:numPr>
          <w:ilvl w:val="0"/>
          <w:numId w:val="177"/>
        </w:numPr>
        <w:tabs>
          <w:tab w:val="left" w:pos="426"/>
          <w:tab w:val="left" w:pos="709"/>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lastRenderedPageBreak/>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46CAC730" w14:textId="77777777" w:rsidR="00C964CF" w:rsidRPr="00087F65" w:rsidRDefault="00C964CF" w:rsidP="0046224F">
      <w:pPr>
        <w:pStyle w:val="PargrafodaLista"/>
        <w:numPr>
          <w:ilvl w:val="0"/>
          <w:numId w:val="177"/>
        </w:numPr>
        <w:tabs>
          <w:tab w:val="left" w:pos="426"/>
          <w:tab w:val="left" w:pos="709"/>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6C484C75" w14:textId="77777777" w:rsidR="00C964CF" w:rsidRPr="00087F65" w:rsidRDefault="00C964CF" w:rsidP="0046224F">
      <w:pPr>
        <w:pStyle w:val="PargrafodaLista"/>
        <w:numPr>
          <w:ilvl w:val="0"/>
          <w:numId w:val="177"/>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CAA2468" w14:textId="77777777" w:rsidR="00C964CF" w:rsidRPr="00087F65" w:rsidRDefault="00C964CF" w:rsidP="0046224F">
      <w:pPr>
        <w:pStyle w:val="PargrafodaLista"/>
        <w:numPr>
          <w:ilvl w:val="0"/>
          <w:numId w:val="177"/>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6438605" w14:textId="77777777" w:rsidR="00C964CF" w:rsidRPr="00087F65" w:rsidRDefault="00C964CF" w:rsidP="0046224F">
      <w:pPr>
        <w:pStyle w:val="PargrafodaLista"/>
        <w:numPr>
          <w:ilvl w:val="0"/>
          <w:numId w:val="177"/>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3779384C" w14:textId="77777777" w:rsidR="00C964CF" w:rsidRPr="00087F65" w:rsidRDefault="00C964CF" w:rsidP="0046224F">
      <w:pPr>
        <w:pStyle w:val="PargrafodaLista"/>
        <w:numPr>
          <w:ilvl w:val="0"/>
          <w:numId w:val="177"/>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40718437" w14:textId="77777777" w:rsidR="00C964CF" w:rsidRPr="00087F65" w:rsidRDefault="00C964CF" w:rsidP="0046224F">
      <w:pPr>
        <w:pStyle w:val="PargrafodaLista"/>
        <w:numPr>
          <w:ilvl w:val="0"/>
          <w:numId w:val="177"/>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5DEA0C31" w14:textId="77777777" w:rsidR="00C964CF" w:rsidRPr="00087F65" w:rsidRDefault="00C964CF" w:rsidP="0046224F">
      <w:pPr>
        <w:pStyle w:val="PargrafodaLista"/>
        <w:numPr>
          <w:ilvl w:val="0"/>
          <w:numId w:val="177"/>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76E2A850" w14:textId="77777777" w:rsidR="00C964CF" w:rsidRPr="00087F65" w:rsidRDefault="00C964CF" w:rsidP="0046224F">
      <w:pPr>
        <w:pStyle w:val="PargrafodaLista"/>
        <w:numPr>
          <w:ilvl w:val="0"/>
          <w:numId w:val="177"/>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705FF035" w14:textId="77777777" w:rsidR="00C964CF" w:rsidRPr="00087F65" w:rsidRDefault="00C964CF" w:rsidP="0046224F">
      <w:pPr>
        <w:pStyle w:val="PargrafodaLista"/>
        <w:numPr>
          <w:ilvl w:val="0"/>
          <w:numId w:val="177"/>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B8F17DE" w14:textId="77777777" w:rsidR="00C964CF" w:rsidRPr="00087F65" w:rsidRDefault="00C964CF" w:rsidP="0046224F">
      <w:pPr>
        <w:pStyle w:val="PargrafodaLista"/>
        <w:numPr>
          <w:ilvl w:val="0"/>
          <w:numId w:val="177"/>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2B9367CE" w14:textId="77777777" w:rsidR="00C964CF" w:rsidRPr="00087F65" w:rsidRDefault="00C964CF" w:rsidP="00C964CF">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Receber o objeto do contrato provisoriamente:</w:t>
      </w:r>
    </w:p>
    <w:p w14:paraId="5102209A" w14:textId="77777777" w:rsidR="00C964CF" w:rsidRPr="00087F65" w:rsidRDefault="00C964CF" w:rsidP="0046224F">
      <w:pPr>
        <w:pStyle w:val="PargrafodaLista"/>
        <w:numPr>
          <w:ilvl w:val="1"/>
          <w:numId w:val="139"/>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59A99AD2" w14:textId="77777777" w:rsidR="00C964CF" w:rsidRPr="00087F65" w:rsidRDefault="00C964CF" w:rsidP="0046224F">
      <w:pPr>
        <w:pStyle w:val="PargrafodaLista"/>
        <w:numPr>
          <w:ilvl w:val="1"/>
          <w:numId w:val="139"/>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5AA55330" w14:textId="77777777" w:rsidR="00C964CF" w:rsidRPr="00087F65" w:rsidRDefault="00C964CF" w:rsidP="00C964CF">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 - </w:t>
      </w:r>
      <w:r w:rsidRPr="00087F65">
        <w:rPr>
          <w:rFonts w:ascii="Times New Roman" w:eastAsia="Times New Roman" w:hAnsi="Times New Roman" w:cs="Times New Roman"/>
          <w:bCs/>
        </w:rPr>
        <w:t>Todos</w:t>
      </w:r>
      <w:r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753DAB" w14:textId="77777777" w:rsidR="00C964CF" w:rsidRPr="00087F65" w:rsidRDefault="00C964CF" w:rsidP="00C964CF">
      <w:pPr>
        <w:tabs>
          <w:tab w:val="left" w:pos="2268"/>
          <w:tab w:val="right" w:pos="8080"/>
        </w:tabs>
        <w:spacing w:after="0" w:line="240" w:lineRule="auto"/>
        <w:ind w:right="-568"/>
        <w:jc w:val="both"/>
        <w:rPr>
          <w:rFonts w:ascii="Times New Roman" w:hAnsi="Times New Roman" w:cs="Times New Roman"/>
        </w:rPr>
      </w:pPr>
    </w:p>
    <w:p w14:paraId="13CB8BCF"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Pr="00087F65">
        <w:rPr>
          <w:rFonts w:ascii="Times New Roman" w:hAnsi="Times New Roman" w:cs="Times New Roman"/>
        </w:rPr>
        <w:t xml:space="preserve"> Esta ata, com indicação dos fornecedores, será divulgada:</w:t>
      </w:r>
    </w:p>
    <w:p w14:paraId="02BF5101" w14:textId="77777777" w:rsidR="00C964CF" w:rsidRPr="00087F65" w:rsidRDefault="00C964CF" w:rsidP="0046224F">
      <w:pPr>
        <w:pStyle w:val="PargrafodaLista"/>
        <w:numPr>
          <w:ilvl w:val="0"/>
          <w:numId w:val="17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0934DD0" w14:textId="77777777" w:rsidR="00C964CF" w:rsidRPr="00087F65" w:rsidRDefault="00C964CF" w:rsidP="0046224F">
      <w:pPr>
        <w:pStyle w:val="PargrafodaLista"/>
        <w:numPr>
          <w:ilvl w:val="0"/>
          <w:numId w:val="17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18"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2E1CCBC1" w14:textId="77777777" w:rsidR="00C964CF" w:rsidRPr="00087F65" w:rsidRDefault="00C964CF" w:rsidP="0046224F">
      <w:pPr>
        <w:pStyle w:val="PargrafodaLista"/>
        <w:numPr>
          <w:ilvl w:val="0"/>
          <w:numId w:val="178"/>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1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21C17583" w14:textId="77777777" w:rsidR="00C964CF" w:rsidRPr="00087F65" w:rsidRDefault="00C964CF" w:rsidP="00C964CF">
      <w:pPr>
        <w:tabs>
          <w:tab w:val="right" w:pos="8080"/>
        </w:tabs>
        <w:spacing w:after="0" w:line="240" w:lineRule="auto"/>
        <w:ind w:right="-568"/>
        <w:rPr>
          <w:rFonts w:ascii="Times New Roman" w:hAnsi="Times New Roman" w:cs="Times New Roman"/>
        </w:rPr>
      </w:pPr>
    </w:p>
    <w:p w14:paraId="15C5F773" w14:textId="77777777" w:rsidR="00C964CF" w:rsidRPr="00087F65" w:rsidRDefault="00C964CF" w:rsidP="00C964CF">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66B2B23B"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C964CF" w:rsidRPr="00087F65" w14:paraId="6D679948" w14:textId="77777777" w:rsidTr="00384622">
        <w:trPr>
          <w:trHeight w:val="507"/>
        </w:trPr>
        <w:tc>
          <w:tcPr>
            <w:tcW w:w="4558" w:type="dxa"/>
          </w:tcPr>
          <w:p w14:paraId="706C7382" w14:textId="77777777" w:rsidR="00C964CF" w:rsidRPr="00087F65" w:rsidRDefault="00C964CF" w:rsidP="00384622">
            <w:pPr>
              <w:tabs>
                <w:tab w:val="right" w:pos="8080"/>
              </w:tabs>
              <w:ind w:right="-87"/>
              <w:jc w:val="center"/>
              <w:rPr>
                <w:rFonts w:ascii="Times New Roman" w:hAnsi="Times New Roman" w:cs="Times New Roman"/>
              </w:rPr>
            </w:pPr>
            <w:r w:rsidRPr="00087F65">
              <w:rPr>
                <w:rFonts w:ascii="Times New Roman" w:hAnsi="Times New Roman" w:cs="Times New Roman"/>
              </w:rPr>
              <w:t>_________________________________</w:t>
            </w:r>
          </w:p>
          <w:p w14:paraId="0B98444E" w14:textId="77777777" w:rsidR="00C964CF" w:rsidRPr="00087F65" w:rsidRDefault="00C964CF" w:rsidP="00384622">
            <w:pPr>
              <w:tabs>
                <w:tab w:val="right" w:pos="8080"/>
              </w:tabs>
              <w:ind w:right="-87"/>
              <w:jc w:val="center"/>
              <w:rPr>
                <w:rFonts w:ascii="Times New Roman" w:hAnsi="Times New Roman" w:cs="Times New Roman"/>
                <w:b/>
              </w:rPr>
            </w:pPr>
            <w:r>
              <w:rPr>
                <w:rFonts w:ascii="Times New Roman" w:hAnsi="Times New Roman" w:cs="Times New Roman"/>
                <w:b/>
              </w:rPr>
              <w:t>MUNICÍPIO DE RIQUEZA</w:t>
            </w:r>
          </w:p>
          <w:p w14:paraId="6B812466" w14:textId="77777777" w:rsidR="00C964CF" w:rsidRPr="00087F65" w:rsidRDefault="00C964CF" w:rsidP="00384622">
            <w:pPr>
              <w:tabs>
                <w:tab w:val="right" w:pos="8080"/>
              </w:tabs>
              <w:ind w:right="-87"/>
              <w:jc w:val="center"/>
              <w:rPr>
                <w:rFonts w:ascii="Times New Roman" w:hAnsi="Times New Roman" w:cs="Times New Roman"/>
              </w:rPr>
            </w:pPr>
            <w:r w:rsidRPr="00087F65">
              <w:rPr>
                <w:rFonts w:ascii="Times New Roman" w:hAnsi="Times New Roman" w:cs="Times New Roman"/>
              </w:rPr>
              <w:t>ÓRGÃO GERENCIADOR DA ATA DE REGISTRO DE PREÇOS</w:t>
            </w:r>
          </w:p>
        </w:tc>
        <w:tc>
          <w:tcPr>
            <w:tcW w:w="4558" w:type="dxa"/>
          </w:tcPr>
          <w:p w14:paraId="545E4282" w14:textId="77777777" w:rsidR="00C964CF" w:rsidRPr="00087F65" w:rsidRDefault="00C964CF" w:rsidP="00384622">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3F2A4CF8" w14:textId="77777777" w:rsidR="00C964CF" w:rsidRPr="00087F65" w:rsidRDefault="00C964CF" w:rsidP="00384622">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54D79478" w14:textId="77777777" w:rsidR="00C964CF" w:rsidRPr="00087F65" w:rsidRDefault="00C964CF" w:rsidP="00384622">
            <w:pPr>
              <w:tabs>
                <w:tab w:val="right" w:pos="8080"/>
              </w:tabs>
              <w:ind w:right="-568"/>
              <w:jc w:val="center"/>
              <w:rPr>
                <w:rFonts w:ascii="Times New Roman" w:hAnsi="Times New Roman" w:cs="Times New Roman"/>
              </w:rPr>
            </w:pPr>
            <w:r w:rsidRPr="00087F65">
              <w:rPr>
                <w:rFonts w:ascii="Times New Roman" w:hAnsi="Times New Roman" w:cs="Times New Roman"/>
              </w:rPr>
              <w:t>FORNECEDOR REGISTRADO</w:t>
            </w:r>
          </w:p>
        </w:tc>
      </w:tr>
      <w:tr w:rsidR="00C964CF" w:rsidRPr="00087F65" w14:paraId="6EE689F6" w14:textId="77777777" w:rsidTr="00384622">
        <w:trPr>
          <w:trHeight w:val="760"/>
        </w:trPr>
        <w:tc>
          <w:tcPr>
            <w:tcW w:w="4558" w:type="dxa"/>
          </w:tcPr>
          <w:p w14:paraId="3A704941" w14:textId="77777777" w:rsidR="00C964CF" w:rsidRPr="00087F65" w:rsidRDefault="00C964CF" w:rsidP="00384622">
            <w:pPr>
              <w:tabs>
                <w:tab w:val="right" w:pos="8080"/>
              </w:tabs>
              <w:ind w:right="-568"/>
              <w:jc w:val="both"/>
              <w:rPr>
                <w:rFonts w:ascii="Times New Roman" w:hAnsi="Times New Roman" w:cs="Times New Roman"/>
              </w:rPr>
            </w:pPr>
          </w:p>
          <w:p w14:paraId="00B72440" w14:textId="77777777" w:rsidR="00C964CF" w:rsidRPr="00087F65" w:rsidRDefault="00C964CF" w:rsidP="00384622">
            <w:pPr>
              <w:tabs>
                <w:tab w:val="right" w:pos="8080"/>
              </w:tabs>
              <w:ind w:right="-568"/>
              <w:jc w:val="both"/>
              <w:rPr>
                <w:rFonts w:ascii="Times New Roman" w:hAnsi="Times New Roman" w:cs="Times New Roman"/>
              </w:rPr>
            </w:pPr>
          </w:p>
          <w:p w14:paraId="0CF6525E"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60C28C95"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22980A75" w14:textId="77777777" w:rsidR="00C964CF" w:rsidRPr="00087F65" w:rsidRDefault="00C964CF" w:rsidP="00384622">
            <w:pPr>
              <w:tabs>
                <w:tab w:val="right" w:pos="8080"/>
              </w:tabs>
              <w:ind w:right="-568"/>
              <w:jc w:val="both"/>
              <w:rPr>
                <w:rFonts w:ascii="Times New Roman" w:hAnsi="Times New Roman" w:cs="Times New Roman"/>
              </w:rPr>
            </w:pPr>
          </w:p>
          <w:p w14:paraId="3DD5EFE3" w14:textId="77777777" w:rsidR="00C964CF" w:rsidRPr="00087F65" w:rsidRDefault="00C964CF" w:rsidP="00384622">
            <w:pPr>
              <w:tabs>
                <w:tab w:val="right" w:pos="8080"/>
              </w:tabs>
              <w:ind w:right="-568"/>
              <w:jc w:val="both"/>
              <w:rPr>
                <w:rFonts w:ascii="Times New Roman" w:hAnsi="Times New Roman" w:cs="Times New Roman"/>
              </w:rPr>
            </w:pPr>
          </w:p>
          <w:p w14:paraId="5360B8F2"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40A401D1"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1D4796CF"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71412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9DDCA6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CAB1C67" w14:textId="77777777" w:rsidR="00C964CF" w:rsidRPr="00087F65" w:rsidRDefault="00C964CF" w:rsidP="00C964CF">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1B6D515E" w14:textId="77777777" w:rsidR="00C964CF" w:rsidRPr="00087F65" w:rsidRDefault="00C964CF" w:rsidP="00C964CF">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4BD75498" w14:textId="77777777" w:rsidR="00C964CF" w:rsidRPr="00087F65" w:rsidRDefault="00C964CF" w:rsidP="00C964CF">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1ED53612" w14:textId="77777777" w:rsidR="00C964CF" w:rsidRPr="00087F65" w:rsidRDefault="00C964CF" w:rsidP="00C964CF">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748804C3" w14:textId="77777777" w:rsidR="00C964CF" w:rsidRPr="00087F65" w:rsidRDefault="00C964CF" w:rsidP="00C964CF">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8720" behindDoc="0" locked="0" layoutInCell="1" allowOverlap="1" wp14:anchorId="0935F7E3" wp14:editId="767381D9">
                <wp:simplePos x="0" y="0"/>
                <wp:positionH relativeFrom="margin">
                  <wp:posOffset>-587799</wp:posOffset>
                </wp:positionH>
                <wp:positionV relativeFrom="paragraph">
                  <wp:posOffset>197556</wp:posOffset>
                </wp:positionV>
                <wp:extent cx="2336800" cy="1497330"/>
                <wp:effectExtent l="0" t="0" r="25400" b="2667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134B3EE5" w14:textId="77777777" w:rsidR="00884300" w:rsidRDefault="00884300" w:rsidP="00C964CF">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8B883EC" w14:textId="77777777" w:rsidR="00884300" w:rsidRDefault="00884300" w:rsidP="00C964CF">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9A9DF6E" w14:textId="77777777" w:rsidR="00884300" w:rsidRPr="00CD3874" w:rsidRDefault="00884300" w:rsidP="00C964CF">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5F7E3" id="Caixa de Texto 4" o:spid="_x0000_s1027" type="#_x0000_t202" style="position:absolute;left:0;text-align:left;margin-left:-46.3pt;margin-top:15.55pt;width:184pt;height:117.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">
                <v:textbox>
                  <w:txbxContent>
                    <w:p w14:paraId="134B3EE5" w14:textId="77777777" w:rsidR="00884300" w:rsidRDefault="00884300" w:rsidP="00C964CF">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8B883EC" w14:textId="77777777" w:rsidR="00884300" w:rsidRDefault="00884300" w:rsidP="00C964CF">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9A9DF6E" w14:textId="77777777" w:rsidR="00884300" w:rsidRPr="00CD3874" w:rsidRDefault="00884300" w:rsidP="00C964CF">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212B9DD5"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52CAE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F91B6"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C59BA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F139C6"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423C9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A662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CD0FEE"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9E8CE6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429D43"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D97B90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22966"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1AEF17"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C5338A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B1E6DE"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F297F5"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BC6C8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E9BEDF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F056A7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D2E8A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33D45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266C622"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BCBD1B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39C26F"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E4EB7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296D6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57AF7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F40D6D"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B3ED9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AF3970"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53B4744"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E29E3C8"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142E99"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94C6D3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40785D7"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A66A4A"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4862E9"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07702B"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66EE46"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CFC64C"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F74DC4"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6F3138" w14:textId="77777777"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C00316" w14:textId="1658153A" w:rsidR="00C964CF"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331C79" w14:textId="5FD835F5" w:rsidR="0094006A" w:rsidRDefault="0094006A"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9AD658" w14:textId="431D9562" w:rsidR="0094006A" w:rsidRDefault="0094006A"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F898E8" w14:textId="3C0EE0FC" w:rsidR="0094006A" w:rsidRDefault="0094006A"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DA022F" w14:textId="77777777" w:rsidR="0094006A" w:rsidRDefault="0094006A"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209A3EB"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6E23E2B" w14:textId="77777777" w:rsidR="00C964CF" w:rsidRPr="00087F65" w:rsidRDefault="00C964CF" w:rsidP="00C964C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Pr>
          <w:rFonts w:ascii="Times New Roman" w:hAnsi="Times New Roman" w:cs="Times New Roman"/>
          <w:b/>
        </w:rPr>
        <w:t>33/2025</w:t>
      </w:r>
      <w:r w:rsidRPr="00087F65">
        <w:rPr>
          <w:rFonts w:ascii="Times New Roman" w:hAnsi="Times New Roman" w:cs="Times New Roman"/>
          <w:b/>
        </w:rPr>
        <w:t xml:space="preserve"> </w:t>
      </w:r>
    </w:p>
    <w:p w14:paraId="1077E29F" w14:textId="77777777" w:rsidR="00C964CF" w:rsidRPr="00087F65" w:rsidRDefault="00C964CF" w:rsidP="00C964CF">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Pr>
          <w:rFonts w:ascii="Times New Roman" w:hAnsi="Times New Roman" w:cs="Times New Roman"/>
          <w:b/>
        </w:rPr>
        <w:t>02/2025</w:t>
      </w:r>
    </w:p>
    <w:p w14:paraId="623DAFEC" w14:textId="77777777" w:rsidR="00C964CF" w:rsidRPr="00087F65" w:rsidRDefault="00C964CF" w:rsidP="00C964C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92D97B" w14:textId="77777777" w:rsidR="00C964CF" w:rsidRPr="00087F65" w:rsidRDefault="00C964CF" w:rsidP="00C964C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r w:rsidRPr="00087F65">
        <w:rPr>
          <w:rFonts w:ascii="Times New Roman" w:hAnsi="Times New Roman" w:cs="Times New Roman"/>
          <w:sz w:val="22"/>
          <w:szCs w:val="22"/>
        </w:rPr>
        <w:t>ANEXO XI</w:t>
      </w:r>
      <w:r>
        <w:rPr>
          <w:rFonts w:ascii="Times New Roman" w:hAnsi="Times New Roman" w:cs="Times New Roman"/>
          <w:sz w:val="22"/>
          <w:szCs w:val="22"/>
        </w:rPr>
        <w:t>I</w:t>
      </w:r>
      <w:r w:rsidRPr="00087F65">
        <w:rPr>
          <w:rFonts w:ascii="Times New Roman" w:hAnsi="Times New Roman" w:cs="Times New Roman"/>
          <w:sz w:val="22"/>
          <w:szCs w:val="22"/>
        </w:rPr>
        <w:t xml:space="preserve"> – CONTRATO ADMINISTRATIVO</w:t>
      </w:r>
    </w:p>
    <w:p w14:paraId="63AE4156"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p>
    <w:p w14:paraId="2F0D719C" w14:textId="77777777" w:rsidR="00C964CF" w:rsidRPr="00087F65" w:rsidRDefault="00C964CF" w:rsidP="00C964CF">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w:t>
      </w:r>
      <w:r>
        <w:rPr>
          <w:rFonts w:ascii="Times New Roman" w:hAnsi="Times New Roman" w:cs="Times New Roman"/>
          <w:b/>
        </w:rPr>
        <w:t>5</w:t>
      </w:r>
    </w:p>
    <w:p w14:paraId="31CC40B2"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03DAAA09"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MUNICÍPIO DE RIQUEZA</w:t>
      </w:r>
      <w:r w:rsidRPr="00087F65">
        <w:rPr>
          <w:rFonts w:ascii="Times New Roman" w:hAnsi="Times New Roman" w:cs="Times New Roman"/>
        </w:rPr>
        <w:t>, pessoa jurídica de direito público interno, inscrito no CNPJ nº 95.988.309/0001-48, com sede na Rua João Mari, nº 55, centro do Munícipio de Riqueza, Es</w:t>
      </w:r>
      <w:r>
        <w:rPr>
          <w:rFonts w:ascii="Times New Roman" w:hAnsi="Times New Roman" w:cs="Times New Roman"/>
        </w:rPr>
        <w:t>tado de Santa Catarina, CEP: 89</w:t>
      </w:r>
      <w:r w:rsidRPr="00087F65">
        <w:rPr>
          <w:rFonts w:ascii="Times New Roman" w:hAnsi="Times New Roman" w:cs="Times New Roman"/>
        </w:rPr>
        <w:t>895-000</w:t>
      </w:r>
      <w:r>
        <w:rPr>
          <w:rFonts w:ascii="Times New Roman" w:hAnsi="Times New Roman" w:cs="Times New Roman"/>
        </w:rPr>
        <w:t xml:space="preserve"> </w:t>
      </w:r>
      <w:r w:rsidRPr="00845FB4">
        <w:rPr>
          <w:rFonts w:ascii="Times New Roman" w:hAnsi="Times New Roman" w:cs="Times New Roman"/>
        </w:rPr>
        <w:t xml:space="preserve">e o </w:t>
      </w:r>
      <w:r w:rsidRPr="00845FB4">
        <w:rPr>
          <w:rFonts w:ascii="Times New Roman" w:hAnsi="Times New Roman" w:cs="Times New Roman"/>
          <w:b/>
        </w:rPr>
        <w:t>FUNDO MUNICIPAL DE SAÚDE DE RIQUEZA</w:t>
      </w:r>
      <w:r w:rsidRPr="00845FB4">
        <w:rPr>
          <w:rFonts w:ascii="Times New Roman" w:hAnsi="Times New Roman" w:cs="Times New Roman"/>
        </w:rPr>
        <w:t>, pessoa jurídica de direito público, inscrito no CNPJ nº 11.366.369/0001-39, com sede na Rua Presidente Castelo Branco, 59, Centro do Município de Riqueza, CEP: 89895-00</w:t>
      </w:r>
      <w:r>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pelo Prefeito, Sr. </w:t>
      </w:r>
      <w:r>
        <w:rPr>
          <w:rFonts w:ascii="Times New Roman" w:hAnsi="Times New Roman" w:cs="Times New Roman"/>
        </w:rPr>
        <w:t xml:space="preserve">Juliano Luiz </w:t>
      </w:r>
      <w:proofErr w:type="spellStart"/>
      <w:r>
        <w:rPr>
          <w:rFonts w:ascii="Times New Roman" w:hAnsi="Times New Roman" w:cs="Times New Roman"/>
        </w:rPr>
        <w:t>Bortolanza</w:t>
      </w:r>
      <w:proofErr w:type="spellEnd"/>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Pr>
          <w:rFonts w:ascii="Times New Roman" w:hAnsi="Times New Roman" w:cs="Times New Roman"/>
        </w:rPr>
        <w:t>33/2025</w:t>
      </w:r>
      <w:r w:rsidRPr="00087F65">
        <w:rPr>
          <w:rFonts w:ascii="Times New Roman" w:hAnsi="Times New Roman" w:cs="Times New Roman"/>
        </w:rPr>
        <w:t xml:space="preserve">, Modalidade Pregão Eletrônico Registro de Preços nº </w:t>
      </w:r>
      <w:r>
        <w:rPr>
          <w:rFonts w:ascii="Times New Roman" w:hAnsi="Times New Roman" w:cs="Times New Roman"/>
        </w:rPr>
        <w:t>02/2025, homologado em 00/00/2025</w:t>
      </w:r>
      <w:r w:rsidRPr="00087F65">
        <w:rPr>
          <w:rFonts w:ascii="Times New Roman" w:hAnsi="Times New Roman" w:cs="Times New Roman"/>
        </w:rPr>
        <w:t>, mediante as cláusulas a seguir:</w:t>
      </w:r>
    </w:p>
    <w:p w14:paraId="76B9C5AD"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4FE176B5"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20"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1793D725" w14:textId="77777777" w:rsidR="00C964CF" w:rsidRPr="00DC4313" w:rsidRDefault="00C964CF" w:rsidP="00C964CF">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Cs/>
        </w:rPr>
      </w:pPr>
      <w:r w:rsidRPr="007E22E2">
        <w:rPr>
          <w:rFonts w:ascii="Times New Roman" w:hAnsi="Times New Roman" w:cs="Times New Roman"/>
          <w:b/>
        </w:rPr>
        <w:t>1.1</w:t>
      </w:r>
      <w:r w:rsidRPr="007E22E2">
        <w:rPr>
          <w:rFonts w:ascii="Times New Roman" w:hAnsi="Times New Roman" w:cs="Times New Roman"/>
        </w:rPr>
        <w:t xml:space="preserve"> </w:t>
      </w:r>
      <w:r w:rsidRPr="001558BD">
        <w:rPr>
          <w:rFonts w:ascii="Times New Roman" w:hAnsi="Times New Roman" w:cs="Times New Roman"/>
        </w:rPr>
        <w:t xml:space="preserve">O objeto deste contrato </w:t>
      </w:r>
      <w:r w:rsidRPr="00714668">
        <w:rPr>
          <w:rFonts w:ascii="Times New Roman" w:hAnsi="Times New Roman" w:cs="Times New Roman"/>
        </w:rPr>
        <w:t xml:space="preserve">é </w:t>
      </w:r>
      <w:r>
        <w:rPr>
          <w:rFonts w:ascii="Times New Roman" w:hAnsi="Times New Roman" w:cs="Times New Roman"/>
        </w:rPr>
        <w:t>o</w:t>
      </w:r>
      <w:r w:rsidRPr="00714668">
        <w:rPr>
          <w:rFonts w:ascii="Times New Roman" w:hAnsi="Times New Roman" w:cs="Times New Roman"/>
        </w:rPr>
        <w:t xml:space="preserve"> </w:t>
      </w:r>
      <w:r w:rsidRPr="0049532E">
        <w:rPr>
          <w:rFonts w:ascii="Times New Roman" w:hAnsi="Times New Roman" w:cs="Times New Roman"/>
          <w:bCs/>
        </w:rPr>
        <w:t>registro de preços para eventual e futura aquisição estimada e parcelada de combustível (gasolina e diesel) e ARLA 32 destinado ao abastecimento dos veículos e máquinas que compõe a frota do Município de Riqueza e Fundo Municipal de Saúde de Riqueza (abaste</w:t>
      </w:r>
      <w:r>
        <w:rPr>
          <w:rFonts w:ascii="Times New Roman" w:hAnsi="Times New Roman" w:cs="Times New Roman"/>
          <w:bCs/>
        </w:rPr>
        <w:t>cimento na bomba do fornecedor)</w:t>
      </w:r>
      <w:r w:rsidRPr="00DC4313">
        <w:rPr>
          <w:rFonts w:ascii="Times New Roman" w:hAnsi="Times New Roman" w:cs="Times New Roman"/>
          <w:bCs/>
        </w:rPr>
        <w:t>, conforme condições, quantidades e exigências estabelecidas neste instrumento e demais anexos.</w:t>
      </w:r>
    </w:p>
    <w:p w14:paraId="1DB174AB" w14:textId="77777777" w:rsidR="00C964CF" w:rsidRPr="007E22E2" w:rsidRDefault="00C964CF" w:rsidP="00C964CF">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
    <w:p w14:paraId="3BD58FE0" w14:textId="77777777" w:rsidR="00C964CF" w:rsidRPr="00087F65" w:rsidRDefault="00C964CF" w:rsidP="00C964CF">
      <w:pPr>
        <w:shd w:val="clear" w:color="auto" w:fill="A6A6A6" w:themeFill="background1" w:themeFillShade="A6"/>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21"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0AFD505B" w14:textId="649A18CE" w:rsidR="00C964CF" w:rsidRPr="00087F65" w:rsidRDefault="00C964CF" w:rsidP="00C964CF">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2.1</w:t>
      </w:r>
      <w:r w:rsidRPr="00087F65">
        <w:rPr>
          <w:rFonts w:ascii="Times New Roman" w:hAnsi="Times New Roman" w:cs="Times New Roman"/>
        </w:rPr>
        <w:t xml:space="preserve"> Este contrato é vinculado ao edital do Processo Licitatório nº </w:t>
      </w:r>
      <w:r>
        <w:rPr>
          <w:rFonts w:ascii="Times New Roman" w:hAnsi="Times New Roman" w:cs="Times New Roman"/>
        </w:rPr>
        <w:t>33/2025</w:t>
      </w:r>
      <w:r w:rsidRPr="00087F65">
        <w:rPr>
          <w:rFonts w:ascii="Times New Roman" w:hAnsi="Times New Roman" w:cs="Times New Roman"/>
        </w:rPr>
        <w:t xml:space="preserve">, Modalidade Pregão Eletrônico Registro de Preços nº </w:t>
      </w:r>
      <w:r>
        <w:rPr>
          <w:rFonts w:ascii="Times New Roman" w:hAnsi="Times New Roman" w:cs="Times New Roman"/>
        </w:rPr>
        <w:t>02/2025</w:t>
      </w:r>
      <w:r w:rsidRPr="00087F65">
        <w:rPr>
          <w:rFonts w:ascii="Times New Roman" w:hAnsi="Times New Roman" w:cs="Times New Roman"/>
        </w:rPr>
        <w:t xml:space="preserve">, </w:t>
      </w:r>
      <w:r w:rsidRPr="00BE463B">
        <w:rPr>
          <w:rFonts w:ascii="Times New Roman" w:hAnsi="Times New Roman" w:cs="Times New Roman"/>
        </w:rPr>
        <w:t>homologado em 00/00/202</w:t>
      </w:r>
      <w:r>
        <w:rPr>
          <w:rFonts w:ascii="Times New Roman" w:hAnsi="Times New Roman" w:cs="Times New Roman"/>
        </w:rPr>
        <w:t>5</w:t>
      </w:r>
      <w:r w:rsidRPr="00BE463B">
        <w:rPr>
          <w:rFonts w:ascii="Times New Roman" w:hAnsi="Times New Roman" w:cs="Times New Roman"/>
        </w:rPr>
        <w:t xml:space="preserve">, à proposta vencedora </w:t>
      </w:r>
      <w:r>
        <w:rPr>
          <w:rFonts w:ascii="Times New Roman" w:hAnsi="Times New Roman" w:cs="Times New Roman"/>
        </w:rPr>
        <w:t xml:space="preserve">datada em </w:t>
      </w:r>
      <w:r w:rsidRPr="00BE463B">
        <w:rPr>
          <w:rFonts w:ascii="Times New Roman" w:hAnsi="Times New Roman" w:cs="Times New Roman"/>
        </w:rPr>
        <w:t>XXX e à Ata de Registro de Preços nº 000/202</w:t>
      </w:r>
      <w:r w:rsidR="0088226C">
        <w:rPr>
          <w:rFonts w:ascii="Times New Roman" w:hAnsi="Times New Roman" w:cs="Times New Roman"/>
        </w:rPr>
        <w:t>5</w:t>
      </w:r>
      <w:r w:rsidRPr="00BE463B">
        <w:rPr>
          <w:rFonts w:ascii="Times New Roman" w:hAnsi="Times New Roman" w:cs="Times New Roman"/>
        </w:rPr>
        <w:t>.</w:t>
      </w:r>
    </w:p>
    <w:p w14:paraId="33006D94"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32789B49"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22"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57EA1529"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3.1</w:t>
      </w:r>
      <w:r w:rsidRPr="00087F65">
        <w:rPr>
          <w:rFonts w:ascii="Times New Roman" w:hAnsi="Times New Roman" w:cs="Times New Roman"/>
        </w:rPr>
        <w:t xml:space="preserve"> Este contrato</w:t>
      </w:r>
      <w:r w:rsidRPr="005E738C">
        <w:rPr>
          <w:rFonts w:ascii="Times New Roman" w:hAnsi="Times New Roman" w:cs="Times New Roman"/>
        </w:rPr>
        <w:t xml:space="preserve"> </w:t>
      </w:r>
      <w:r w:rsidRPr="00087F65">
        <w:rPr>
          <w:rFonts w:ascii="Times New Roman" w:hAnsi="Times New Roman" w:cs="Times New Roman"/>
        </w:rPr>
        <w:t xml:space="preserve">rege-se pelas disposições expressas na </w:t>
      </w:r>
      <w:hyperlink r:id="rId323" w:history="1">
        <w:r w:rsidRPr="00087F65">
          <w:rPr>
            <w:rStyle w:val="Hyperlink"/>
            <w:rFonts w:ascii="Times New Roman" w:hAnsi="Times New Roman" w:cs="Times New Roman"/>
          </w:rPr>
          <w:t>Lei nº 14.133/20211</w:t>
        </w:r>
      </w:hyperlink>
      <w:r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4A3AB756"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3.2</w:t>
      </w:r>
      <w:r w:rsidRPr="00087F65">
        <w:rPr>
          <w:rFonts w:ascii="Times New Roman" w:hAnsi="Times New Roman" w:cs="Times New Roman"/>
        </w:rPr>
        <w:t xml:space="preserve"> Os casos omissos serão resolvidos à luz da referida lei, recorrendo-se à analogia, aos costumes e aos princípios gerais do direito.</w:t>
      </w:r>
    </w:p>
    <w:p w14:paraId="4998383B"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6FB20F0A"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24"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1CF7EA25" w14:textId="77777777" w:rsidR="00C964CF" w:rsidRPr="00111824" w:rsidRDefault="00C964CF" w:rsidP="00C964CF">
      <w:pPr>
        <w:pStyle w:val="PargrafodaLista"/>
        <w:numPr>
          <w:ilvl w:val="1"/>
          <w:numId w:val="100"/>
        </w:numPr>
        <w:spacing w:after="0" w:line="240" w:lineRule="auto"/>
        <w:jc w:val="both"/>
        <w:rPr>
          <w:rFonts w:ascii="Times New Roman" w:hAnsi="Times New Roman" w:cs="Times New Roman"/>
          <w:color w:val="000000"/>
        </w:rPr>
      </w:pPr>
      <w:r>
        <w:rPr>
          <w:rFonts w:ascii="Times New Roman" w:eastAsia="Times New Roman" w:hAnsi="Times New Roman" w:cs="Times New Roman"/>
          <w:b/>
          <w:bCs/>
        </w:rPr>
        <w:t>4.1</w:t>
      </w:r>
      <w:r w:rsidRPr="00845FB4">
        <w:rPr>
          <w:rFonts w:ascii="Times New Roman" w:eastAsia="Times New Roman" w:hAnsi="Times New Roman" w:cs="Times New Roman"/>
          <w:b/>
          <w:bCs/>
        </w:rPr>
        <w:t xml:space="preserve"> </w:t>
      </w:r>
      <w:r w:rsidRPr="00111824">
        <w:rPr>
          <w:rFonts w:ascii="Times New Roman" w:hAnsi="Times New Roman" w:cs="Times New Roman"/>
          <w:color w:val="000000"/>
        </w:rPr>
        <w:t>O objeto do presente contrato será realizado sob a Forma/Regime Execução: Indireta.</w:t>
      </w:r>
    </w:p>
    <w:p w14:paraId="6DDE5C7D" w14:textId="77777777" w:rsidR="00C964CF" w:rsidRDefault="00C964CF" w:rsidP="00C964CF">
      <w:pPr>
        <w:tabs>
          <w:tab w:val="left" w:pos="284"/>
          <w:tab w:val="left" w:pos="567"/>
        </w:tabs>
        <w:spacing w:after="0" w:line="240" w:lineRule="auto"/>
        <w:ind w:right="-568"/>
        <w:contextualSpacing/>
        <w:jc w:val="both"/>
        <w:rPr>
          <w:rFonts w:ascii="Times New Roman" w:eastAsia="Times New Roman" w:hAnsi="Times New Roman" w:cs="Times New Roman"/>
          <w:b/>
          <w:bCs/>
        </w:rPr>
      </w:pPr>
    </w:p>
    <w:p w14:paraId="068F1974"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25"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3AD03C4D"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5.1 </w:t>
      </w:r>
      <w:r w:rsidRPr="00087F65">
        <w:rPr>
          <w:rFonts w:ascii="Times New Roman" w:hAnsi="Times New Roman" w:cs="Times New Roman"/>
        </w:rPr>
        <w:t xml:space="preserve">A CONTRATANTE pagará a CONTRATADA o preço total de R$ </w:t>
      </w:r>
      <w:proofErr w:type="spellStart"/>
      <w:r w:rsidRPr="00087F65">
        <w:rPr>
          <w:rFonts w:ascii="Times New Roman" w:hAnsi="Times New Roman" w:cs="Times New Roman"/>
        </w:rPr>
        <w:t>xxx</w:t>
      </w:r>
      <w:proofErr w:type="spellEnd"/>
      <w:r w:rsidRPr="00087F65">
        <w:rPr>
          <w:rFonts w:ascii="Times New Roman" w:hAnsi="Times New Roman" w:cs="Times New Roman"/>
        </w:rPr>
        <w:t xml:space="preserve"> (</w:t>
      </w:r>
      <w:proofErr w:type="spellStart"/>
      <w:r w:rsidRPr="00087F65">
        <w:rPr>
          <w:rFonts w:ascii="Times New Roman" w:hAnsi="Times New Roman" w:cs="Times New Roman"/>
        </w:rPr>
        <w:t>xxx</w:t>
      </w:r>
      <w:proofErr w:type="spellEnd"/>
      <w:r w:rsidRPr="00087F65">
        <w:rPr>
          <w:rFonts w:ascii="Times New Roman" w:hAnsi="Times New Roman" w:cs="Times New Roman"/>
        </w:rPr>
        <w:t>)</w:t>
      </w:r>
      <w:r>
        <w:rPr>
          <w:rFonts w:ascii="Times New Roman" w:hAnsi="Times New Roman" w:cs="Times New Roman"/>
        </w:rPr>
        <w:t>;</w:t>
      </w:r>
    </w:p>
    <w:p w14:paraId="61A6228C"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efetuado em até 10 dias após o fornecimento</w:t>
      </w:r>
      <w:r>
        <w:rPr>
          <w:rFonts w:ascii="Times New Roman" w:hAnsi="Times New Roman" w:cs="Times New Roman"/>
        </w:rPr>
        <w:t xml:space="preserve"> do objeto</w:t>
      </w:r>
      <w:r w:rsidRPr="00087F65">
        <w:rPr>
          <w:rFonts w:ascii="Times New Roman" w:hAnsi="Times New Roman" w:cs="Times New Roman"/>
        </w:rPr>
        <w:t xml:space="preserve">, </w:t>
      </w:r>
      <w:r>
        <w:rPr>
          <w:rFonts w:ascii="Times New Roman" w:hAnsi="Times New Roman" w:cs="Times New Roman"/>
        </w:rPr>
        <w:t>após confirmado o recebimento e</w:t>
      </w:r>
      <w:r w:rsidRPr="00087F65">
        <w:rPr>
          <w:rFonts w:ascii="Times New Roman" w:hAnsi="Times New Roman" w:cs="Times New Roman"/>
        </w:rPr>
        <w:t xml:space="preserve"> acei</w:t>
      </w:r>
      <w:r>
        <w:rPr>
          <w:rFonts w:ascii="Times New Roman" w:hAnsi="Times New Roman" w:cs="Times New Roman"/>
        </w:rPr>
        <w:t>te da secretaria requisitante na</w:t>
      </w:r>
      <w:r w:rsidRPr="00087F65">
        <w:rPr>
          <w:rFonts w:ascii="Times New Roman" w:hAnsi="Times New Roman" w:cs="Times New Roman"/>
        </w:rPr>
        <w:t xml:space="preserve"> Nota Fiscal, em moeda corrente nacional. </w:t>
      </w:r>
    </w:p>
    <w:p w14:paraId="3D884720"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w:t>
      </w:r>
      <w:r w:rsidRPr="00087F65">
        <w:rPr>
          <w:rFonts w:ascii="Times New Roman" w:hAnsi="Times New Roman" w:cs="Times New Roman"/>
        </w:rPr>
        <w:lastRenderedPageBreak/>
        <w:t xml:space="preserve">licitante vencedora, endereço, nome da contratada, dados bancários na qual será efetuado o depósito para o pagamento do objeto. </w:t>
      </w:r>
    </w:p>
    <w:p w14:paraId="301D708A"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747336C5"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03091F34" w14:textId="77777777" w:rsidR="00C964CF" w:rsidRPr="00087F65" w:rsidRDefault="00C964CF" w:rsidP="00C964CF">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0FFEB648"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w:t>
      </w:r>
      <w:r>
        <w:rPr>
          <w:rFonts w:ascii="Times New Roman" w:hAnsi="Times New Roman" w:cs="Times New Roman"/>
        </w:rPr>
        <w:t>egularidade da Fazenda Federal,</w:t>
      </w:r>
      <w:r w:rsidRPr="00087F65">
        <w:rPr>
          <w:rFonts w:ascii="Times New Roman" w:hAnsi="Times New Roman" w:cs="Times New Roman"/>
        </w:rPr>
        <w:t xml:space="preserve"> Fundo de Garantia do Tempo de Serviço (FGTS)</w:t>
      </w:r>
      <w:r>
        <w:rPr>
          <w:rFonts w:ascii="Times New Roman" w:hAnsi="Times New Roman" w:cs="Times New Roman"/>
        </w:rPr>
        <w:t xml:space="preserve"> e Certidão Negativa Trabalhista</w:t>
      </w:r>
      <w:r w:rsidRPr="00087F65">
        <w:rPr>
          <w:rFonts w:ascii="Times New Roman" w:hAnsi="Times New Roman" w:cs="Times New Roman"/>
        </w:rPr>
        <w:t>.</w:t>
      </w:r>
    </w:p>
    <w:p w14:paraId="39A397F7"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5409A4DD"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11068CBA" w14:textId="77777777" w:rsidR="00C964CF" w:rsidRPr="00087F65" w:rsidRDefault="00C964CF" w:rsidP="00C964CF">
      <w:pPr>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5.8 </w:t>
      </w:r>
      <w:r w:rsidRPr="00087F65">
        <w:rPr>
          <w:rFonts w:ascii="Times New Roman" w:hAnsi="Times New Roman" w:cs="Times New Roman"/>
        </w:rPr>
        <w:t xml:space="preserve">A data-base de </w:t>
      </w:r>
      <w:r w:rsidRPr="00A643F1">
        <w:rPr>
          <w:rFonts w:ascii="Times New Roman" w:hAnsi="Times New Roman" w:cs="Times New Roman"/>
        </w:rPr>
        <w:t xml:space="preserve">referência é </w:t>
      </w:r>
      <w:r>
        <w:rPr>
          <w:rFonts w:ascii="Times New Roman" w:hAnsi="Times New Roman" w:cs="Times New Roman"/>
        </w:rPr>
        <w:t>12</w:t>
      </w:r>
      <w:r w:rsidRPr="00A643F1">
        <w:rPr>
          <w:rFonts w:ascii="Times New Roman" w:hAnsi="Times New Roman" w:cs="Times New Roman"/>
        </w:rPr>
        <w:t xml:space="preserve"> de </w:t>
      </w:r>
      <w:r>
        <w:rPr>
          <w:rFonts w:ascii="Times New Roman" w:hAnsi="Times New Roman" w:cs="Times New Roman"/>
        </w:rPr>
        <w:t>dezembro</w:t>
      </w:r>
      <w:r w:rsidRPr="00A643F1">
        <w:rPr>
          <w:rFonts w:ascii="Times New Roman" w:hAnsi="Times New Roman" w:cs="Times New Roman"/>
        </w:rPr>
        <w:t xml:space="preserve"> de</w:t>
      </w:r>
      <w:r w:rsidRPr="006C76BB">
        <w:rPr>
          <w:rFonts w:ascii="Times New Roman" w:hAnsi="Times New Roman" w:cs="Times New Roman"/>
        </w:rPr>
        <w:t xml:space="preserve"> 2024.</w:t>
      </w:r>
    </w:p>
    <w:p w14:paraId="43517843"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5.9</w:t>
      </w:r>
      <w:r w:rsidRPr="00087F65">
        <w:rPr>
          <w:rFonts w:ascii="Times New Roman" w:hAnsi="Times New Roman" w:cs="Times New Roman"/>
        </w:rPr>
        <w:t xml:space="preserve"> </w:t>
      </w:r>
      <w:r w:rsidRPr="00087F65">
        <w:rPr>
          <w:rFonts w:ascii="Times New Roman" w:hAnsi="Times New Roman" w:cs="Times New Roman"/>
          <w:bCs/>
        </w:rPr>
        <w:t>O prazo de vigê</w:t>
      </w:r>
      <w:r>
        <w:rPr>
          <w:rFonts w:ascii="Times New Roman" w:hAnsi="Times New Roman" w:cs="Times New Roman"/>
          <w:bCs/>
        </w:rPr>
        <w:t>ncia do contrato será de 12 (doze) meses</w:t>
      </w:r>
      <w:r w:rsidRPr="00087F65">
        <w:rPr>
          <w:rFonts w:ascii="Times New Roman" w:hAnsi="Times New Roman" w:cs="Times New Roman"/>
          <w:bCs/>
        </w:rPr>
        <w:t>, podendo ser prorrogado até o limite de 120 (cento e vinte) meses, desde que comprovado o preço vantajoso.</w:t>
      </w:r>
    </w:p>
    <w:p w14:paraId="277F8120" w14:textId="77777777" w:rsidR="00C964CF" w:rsidRPr="00087F65" w:rsidRDefault="00C964CF" w:rsidP="00C964CF">
      <w:pPr>
        <w:tabs>
          <w:tab w:val="right" w:pos="8080"/>
        </w:tabs>
        <w:spacing w:after="0" w:line="240" w:lineRule="auto"/>
        <w:ind w:right="-568"/>
        <w:jc w:val="both"/>
        <w:rPr>
          <w:rFonts w:ascii="Times New Roman" w:hAnsi="Times New Roman" w:cs="Times New Roman"/>
          <w:color w:val="FF0000"/>
        </w:rPr>
      </w:pPr>
    </w:p>
    <w:p w14:paraId="618979D8"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6"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72144FC6"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w:t>
      </w:r>
      <w:proofErr w:type="gramStart"/>
      <w:r w:rsidRPr="00087F65">
        <w:rPr>
          <w:rFonts w:ascii="Times New Roman" w:hAnsi="Times New Roman" w:cs="Times New Roman"/>
        </w:rPr>
        <w:t>valores referente</w:t>
      </w:r>
      <w:proofErr w:type="gramEnd"/>
      <w:r w:rsidRPr="00087F65">
        <w:rPr>
          <w:rFonts w:ascii="Times New Roman" w:hAnsi="Times New Roman" w:cs="Times New Roman"/>
        </w:rPr>
        <w:t xml:space="preserve"> aos itens da tabela constante na cláusula primeira item 1.1 somente serão pagos após a prestação do serviço e</w:t>
      </w:r>
      <w:r>
        <w:rPr>
          <w:rFonts w:ascii="Times New Roman" w:hAnsi="Times New Roman" w:cs="Times New Roman"/>
        </w:rPr>
        <w:t>/ou</w:t>
      </w:r>
      <w:r w:rsidRPr="00087F65">
        <w:rPr>
          <w:rFonts w:ascii="Times New Roman" w:hAnsi="Times New Roman" w:cs="Times New Roman"/>
        </w:rPr>
        <w:t xml:space="preserve"> entrega do bem.</w:t>
      </w:r>
    </w:p>
    <w:p w14:paraId="104545E2"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p>
    <w:p w14:paraId="4C96B8C1"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7"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4D3AB328" w14:textId="77777777" w:rsidR="00C964CF" w:rsidRPr="00087F65" w:rsidRDefault="00C964CF" w:rsidP="00C964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7.1</w:t>
      </w:r>
      <w:r w:rsidRPr="00087F65">
        <w:rPr>
          <w:rFonts w:ascii="Times New Roman" w:eastAsia="Times New Roman" w:hAnsi="Times New Roman" w:cs="Times New Roman"/>
          <w:lang w:eastAsia="pt-B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FF7E6B6" w14:textId="77777777" w:rsidR="00C964CF" w:rsidRPr="00087F65" w:rsidRDefault="00C964CF" w:rsidP="00C964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Pr>
          <w:rFonts w:ascii="Times New Roman" w:eastAsia="Times New Roman" w:hAnsi="Times New Roman" w:cs="Times New Roman"/>
          <w:lang w:eastAsia="pt-BR"/>
        </w:rPr>
        <w:t xml:space="preserve"> ser substituídos no prazo </w:t>
      </w:r>
      <w:r w:rsidRPr="00FF6FCE">
        <w:rPr>
          <w:rFonts w:ascii="Times New Roman" w:eastAsia="Times New Roman" w:hAnsi="Times New Roman" w:cs="Times New Roman"/>
          <w:lang w:eastAsia="pt-BR"/>
        </w:rPr>
        <w:t xml:space="preserve">de </w:t>
      </w:r>
      <w:r>
        <w:rPr>
          <w:rFonts w:ascii="Times New Roman" w:eastAsia="Times New Roman" w:hAnsi="Times New Roman" w:cs="Times New Roman"/>
          <w:lang w:eastAsia="pt-BR"/>
        </w:rPr>
        <w:t>2 (dois</w:t>
      </w:r>
      <w:r w:rsidRPr="00FF6FCE">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445AC482" w14:textId="77777777" w:rsidR="00C964CF" w:rsidRPr="00087F65" w:rsidRDefault="00C964CF" w:rsidP="00C964C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69319ABF" w14:textId="77777777" w:rsidR="00C964CF" w:rsidRPr="00087F65" w:rsidRDefault="00C964CF" w:rsidP="00C964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2F0A8454"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4183566B"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OITAVA: O CRÉDITO PELO QUAL CORRERÁ A DESPESA, COM A INDICAÇÃO DA CLASSIFICAÇÃO FUNCIONAL PROGRAMÁTICA E DA CATEGORIA ECONÔMICA (</w:t>
      </w:r>
      <w:hyperlink r:id="rId328"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669720C8"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W w:w="5296"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60"/>
        <w:gridCol w:w="6537"/>
      </w:tblGrid>
      <w:tr w:rsidR="00C964CF" w:rsidRPr="00A205A0" w14:paraId="59B403A9"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4ED197A9" w14:textId="77777777" w:rsidR="00C964CF" w:rsidRPr="00A205A0" w:rsidRDefault="00C964CF" w:rsidP="00384622">
            <w:pPr>
              <w:tabs>
                <w:tab w:val="right" w:pos="8080"/>
              </w:tabs>
              <w:spacing w:after="0" w:line="240" w:lineRule="auto"/>
              <w:ind w:right="-568"/>
              <w:jc w:val="both"/>
              <w:rPr>
                <w:rFonts w:ascii="Times New Roman" w:hAnsi="Times New Roman" w:cs="Times New Roman"/>
                <w:b/>
              </w:rPr>
            </w:pPr>
            <w:r w:rsidRPr="00A205A0">
              <w:rPr>
                <w:rFonts w:ascii="Times New Roman" w:hAnsi="Times New Roman" w:cs="Times New Roman"/>
                <w:b/>
              </w:rPr>
              <w:t>I –</w:t>
            </w:r>
            <w:r w:rsidRPr="00A205A0">
              <w:rPr>
                <w:rFonts w:ascii="Times New Roman" w:hAnsi="Times New Roman" w:cs="Times New Roman"/>
              </w:rPr>
              <w:t xml:space="preserve"> </w:t>
            </w:r>
            <w:r w:rsidRPr="00A205A0">
              <w:rPr>
                <w:rFonts w:ascii="Times New Roman" w:hAnsi="Times New Roman" w:cs="Times New Roman"/>
                <w:b/>
              </w:rPr>
              <w:t>ESPECIFICAÇÃO</w:t>
            </w:r>
          </w:p>
        </w:tc>
      </w:tr>
      <w:tr w:rsidR="00C964CF" w:rsidRPr="00A205A0" w14:paraId="384014A7"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69FD5F5B"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t>SECRETARIA DE TRANSPORTES, OBRAS E SERVIÇOS MUNICIPAIS</w:t>
            </w:r>
          </w:p>
        </w:tc>
      </w:tr>
      <w:tr w:rsidR="00C964CF" w:rsidRPr="00A205A0" w14:paraId="337DB342" w14:textId="77777777" w:rsidTr="00384622">
        <w:tc>
          <w:tcPr>
            <w:tcW w:w="1367" w:type="pct"/>
            <w:tcBorders>
              <w:top w:val="single" w:sz="4" w:space="0" w:color="auto"/>
              <w:left w:val="single" w:sz="4" w:space="0" w:color="auto"/>
              <w:bottom w:val="single" w:sz="4" w:space="0" w:color="auto"/>
              <w:right w:val="single" w:sz="4" w:space="0" w:color="auto"/>
            </w:tcBorders>
            <w:vAlign w:val="center"/>
          </w:tcPr>
          <w:p w14:paraId="0D652868"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t>Fonte de Recurso</w:t>
            </w:r>
          </w:p>
        </w:tc>
        <w:tc>
          <w:tcPr>
            <w:tcW w:w="3633" w:type="pct"/>
            <w:tcBorders>
              <w:top w:val="single" w:sz="4" w:space="0" w:color="auto"/>
              <w:left w:val="single" w:sz="4" w:space="0" w:color="auto"/>
              <w:bottom w:val="single" w:sz="4" w:space="0" w:color="auto"/>
              <w:right w:val="single" w:sz="4" w:space="0" w:color="auto"/>
            </w:tcBorders>
            <w:vAlign w:val="center"/>
          </w:tcPr>
          <w:p w14:paraId="7CCBDA2C"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t>Fonte 1500 – Recurso não Vinculados de Impostos</w:t>
            </w:r>
          </w:p>
        </w:tc>
      </w:tr>
      <w:tr w:rsidR="00C964CF" w:rsidRPr="00A205A0" w14:paraId="1B8609E4"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7852CCC1"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t>GABINETE DO PREFEITO</w:t>
            </w:r>
          </w:p>
        </w:tc>
      </w:tr>
      <w:tr w:rsidR="00C964CF" w:rsidRPr="00A205A0" w14:paraId="3B6A912D" w14:textId="77777777" w:rsidTr="00384622">
        <w:tc>
          <w:tcPr>
            <w:tcW w:w="5000" w:type="pct"/>
            <w:gridSpan w:val="2"/>
            <w:tcBorders>
              <w:top w:val="single" w:sz="4" w:space="0" w:color="auto"/>
              <w:left w:val="single" w:sz="4" w:space="0" w:color="auto"/>
              <w:bottom w:val="single" w:sz="4" w:space="0" w:color="auto"/>
              <w:right w:val="single" w:sz="4" w:space="0" w:color="auto"/>
            </w:tcBorders>
          </w:tcPr>
          <w:p w14:paraId="00363A63"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lastRenderedPageBreak/>
              <w:t>SECRETARIA DE ADMINISTRAÇÃO E FINANÇAS</w:t>
            </w:r>
          </w:p>
        </w:tc>
      </w:tr>
      <w:tr w:rsidR="00C964CF" w:rsidRPr="00A205A0" w14:paraId="5BEB68F6"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02504172"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t>SECRETARIA DE EDUCAÇÃO, CULTURA E ESPORTES</w:t>
            </w:r>
          </w:p>
        </w:tc>
      </w:tr>
      <w:tr w:rsidR="00C964CF" w:rsidRPr="00A205A0" w14:paraId="6E43ED68"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71268833"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t>SECRETARIA MUNICIPAL DE ASSISTENCIA SOCIAL</w:t>
            </w:r>
          </w:p>
        </w:tc>
      </w:tr>
      <w:tr w:rsidR="00C964CF" w:rsidRPr="00A205A0" w14:paraId="3E379459"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3EF7A9BD"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t>SECRETARIA DA AGRICULTURA E ABASTECIMENTO</w:t>
            </w:r>
          </w:p>
        </w:tc>
      </w:tr>
      <w:tr w:rsidR="00C964CF" w:rsidRPr="00A205A0" w14:paraId="22D50239" w14:textId="77777777" w:rsidTr="00384622">
        <w:tc>
          <w:tcPr>
            <w:tcW w:w="5000" w:type="pct"/>
            <w:gridSpan w:val="2"/>
            <w:tcBorders>
              <w:top w:val="single" w:sz="4" w:space="0" w:color="auto"/>
              <w:left w:val="single" w:sz="4" w:space="0" w:color="auto"/>
              <w:bottom w:val="single" w:sz="4" w:space="0" w:color="auto"/>
              <w:right w:val="single" w:sz="4" w:space="0" w:color="auto"/>
            </w:tcBorders>
            <w:vAlign w:val="center"/>
          </w:tcPr>
          <w:p w14:paraId="7542E841"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t>FUNDO MUNICIPAL DE SAÚDE DE RIQUEZA</w:t>
            </w:r>
          </w:p>
        </w:tc>
      </w:tr>
      <w:tr w:rsidR="00C964CF" w:rsidRPr="00A205A0" w14:paraId="331F7017" w14:textId="77777777" w:rsidTr="00384622">
        <w:tc>
          <w:tcPr>
            <w:tcW w:w="5000" w:type="pct"/>
            <w:gridSpan w:val="2"/>
            <w:tcBorders>
              <w:top w:val="single" w:sz="4" w:space="0" w:color="auto"/>
              <w:left w:val="single" w:sz="4" w:space="0" w:color="auto"/>
              <w:bottom w:val="single" w:sz="4" w:space="0" w:color="auto"/>
              <w:right w:val="single" w:sz="4" w:space="0" w:color="auto"/>
            </w:tcBorders>
          </w:tcPr>
          <w:p w14:paraId="60C2FAE1" w14:textId="77777777" w:rsidR="00C964CF" w:rsidRPr="00A205A0" w:rsidRDefault="00C964CF" w:rsidP="00384622">
            <w:pPr>
              <w:tabs>
                <w:tab w:val="right" w:pos="8080"/>
              </w:tabs>
              <w:spacing w:after="0" w:line="240" w:lineRule="auto"/>
              <w:ind w:right="-568"/>
              <w:jc w:val="both"/>
              <w:rPr>
                <w:rFonts w:ascii="Times New Roman" w:hAnsi="Times New Roman" w:cs="Times New Roman"/>
                <w:b/>
              </w:rPr>
            </w:pPr>
            <w:r w:rsidRPr="00A205A0">
              <w:rPr>
                <w:rFonts w:ascii="Times New Roman" w:hAnsi="Times New Roman" w:cs="Times New Roman"/>
                <w:b/>
              </w:rPr>
              <w:t>II – CARACTERIZAÇÃO DO PROJETO/ATIVIDADE</w:t>
            </w:r>
          </w:p>
        </w:tc>
      </w:tr>
      <w:tr w:rsidR="00C964CF" w:rsidRPr="00A205A0" w14:paraId="455913D1" w14:textId="77777777" w:rsidTr="00384622">
        <w:tc>
          <w:tcPr>
            <w:tcW w:w="5000" w:type="pct"/>
            <w:gridSpan w:val="2"/>
            <w:tcBorders>
              <w:top w:val="single" w:sz="4" w:space="0" w:color="auto"/>
              <w:left w:val="single" w:sz="4" w:space="0" w:color="auto"/>
              <w:bottom w:val="single" w:sz="4" w:space="0" w:color="auto"/>
              <w:right w:val="single" w:sz="4" w:space="0" w:color="auto"/>
            </w:tcBorders>
          </w:tcPr>
          <w:p w14:paraId="581C00D7" w14:textId="77777777" w:rsidR="00C964CF" w:rsidRPr="00A205A0" w:rsidRDefault="00C964CF" w:rsidP="00384622">
            <w:pPr>
              <w:tabs>
                <w:tab w:val="right" w:pos="8080"/>
              </w:tabs>
              <w:spacing w:after="0" w:line="240" w:lineRule="auto"/>
              <w:ind w:right="-568"/>
              <w:jc w:val="both"/>
              <w:rPr>
                <w:rFonts w:ascii="Times New Roman" w:hAnsi="Times New Roman" w:cs="Times New Roman"/>
              </w:rPr>
            </w:pPr>
            <w:r w:rsidRPr="00A205A0">
              <w:rPr>
                <w:rFonts w:ascii="Times New Roman" w:hAnsi="Times New Roman" w:cs="Times New Roman"/>
              </w:rPr>
              <w:t>3.3.90.30.01.00.00 – COMBUSTIVEIS E LUBRIFICANTES AUTOMOTIVOS</w:t>
            </w:r>
          </w:p>
        </w:tc>
      </w:tr>
    </w:tbl>
    <w:p w14:paraId="055A1F5B"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6D71A525"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NONA: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9"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3BD97A65" w14:textId="77777777" w:rsidR="00C964CF" w:rsidRPr="00087F65" w:rsidRDefault="00C964CF" w:rsidP="00C964CF">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9.1</w:t>
      </w:r>
      <w:r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21395B92" w14:textId="77777777" w:rsidR="00C964CF" w:rsidRPr="00087F65" w:rsidRDefault="00C964CF" w:rsidP="00C964CF">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 xml:space="preserve">9.2 </w:t>
      </w:r>
      <w:r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307AB294"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6E2196A1"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DÉCIMA: OS DIREITOS E AS RESPONSABILIDADES DAS PARTES, AS PENALIDADES CABÍVEIS E OS VALORES DAS MULTAS E SUAS BASES DE CÁLCULO (</w:t>
      </w:r>
      <w:hyperlink r:id="rId330"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199C878A" w14:textId="77777777" w:rsidR="00C964CF" w:rsidRPr="00087F65" w:rsidRDefault="00C964CF" w:rsidP="00C964CF">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 xml:space="preserve">COMPETE À CONTRATANTE: </w:t>
      </w:r>
    </w:p>
    <w:p w14:paraId="25088616" w14:textId="77777777" w:rsidR="00C964CF" w:rsidRPr="00087F65" w:rsidRDefault="00C964CF" w:rsidP="00C964CF">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 xml:space="preserve">10.1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30CC25F" w14:textId="77777777" w:rsidR="00C964CF" w:rsidRPr="00087F65" w:rsidRDefault="00C964CF" w:rsidP="00C964CF">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 xml:space="preserve">10.2 </w:t>
      </w:r>
      <w:r w:rsidRPr="00087F65">
        <w:rPr>
          <w:rFonts w:ascii="Times New Roman" w:hAnsi="Times New Roman" w:cs="Times New Roman"/>
          <w:bCs/>
          <w:szCs w:val="24"/>
        </w:rPr>
        <w:t xml:space="preserve">Efetuar o pagamento à CONTRATADA, de acordo com o estabelecido no instrumento contratual; </w:t>
      </w:r>
    </w:p>
    <w:p w14:paraId="2B89A22F" w14:textId="77777777" w:rsidR="00C964CF" w:rsidRPr="00087F65" w:rsidRDefault="00C964CF" w:rsidP="00C964CF">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 xml:space="preserve">10.3 </w:t>
      </w:r>
      <w:r w:rsidRPr="00087F65">
        <w:rPr>
          <w:rFonts w:ascii="Times New Roman" w:hAnsi="Times New Roman" w:cs="Times New Roman"/>
          <w:bCs/>
          <w:szCs w:val="24"/>
        </w:rPr>
        <w:t xml:space="preserve">Promover o acompanhamento e a fiscalização da execução dos serviços anotando em registro próprio as falhas detectadas; </w:t>
      </w:r>
    </w:p>
    <w:p w14:paraId="5A1FBF96" w14:textId="77777777" w:rsidR="00C964CF" w:rsidRPr="00087F65" w:rsidRDefault="00C964CF" w:rsidP="00C964CF">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 xml:space="preserve">10.4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Edital e seus anexos; </w:t>
      </w:r>
    </w:p>
    <w:p w14:paraId="0F05C785" w14:textId="77777777" w:rsidR="00C964CF" w:rsidRPr="00087F65" w:rsidRDefault="00C964CF" w:rsidP="00C964CF">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t xml:space="preserve">10.5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6BC3ED9D" w14:textId="77777777" w:rsidR="00C964CF" w:rsidRPr="00087F65" w:rsidRDefault="00C964CF" w:rsidP="00C964CF">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 CONTRATADA:</w:t>
      </w:r>
    </w:p>
    <w:p w14:paraId="567F97FF" w14:textId="77777777" w:rsidR="00C964CF" w:rsidRPr="00087F65" w:rsidRDefault="00C964CF" w:rsidP="00C964CF">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 xml:space="preserve">10.6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77F6E421" w14:textId="77777777" w:rsidR="00C964CF" w:rsidRPr="00087F65" w:rsidRDefault="00C964CF" w:rsidP="00C964CF">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 xml:space="preserve">10.7 </w:t>
      </w:r>
      <w:r w:rsidRPr="00087F65">
        <w:rPr>
          <w:rFonts w:ascii="Times New Roman" w:eastAsia="Times New Roman" w:hAnsi="Times New Roman" w:cs="Times New Roman"/>
          <w:bCs/>
          <w:lang w:eastAsia="pt-BR"/>
        </w:rPr>
        <w:t xml:space="preserve">Assinar o instrumento contratual; </w:t>
      </w:r>
    </w:p>
    <w:p w14:paraId="559AC5AA" w14:textId="77777777" w:rsidR="00C964CF" w:rsidRPr="00087F65" w:rsidRDefault="00C964CF" w:rsidP="00C964CF">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 xml:space="preserve">10.8 </w:t>
      </w: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D9DF861" w14:textId="77777777" w:rsidR="00C964CF" w:rsidRPr="00087F65" w:rsidRDefault="00C964CF" w:rsidP="00C964CF">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10.9</w:t>
      </w:r>
      <w:r>
        <w:rPr>
          <w:rFonts w:ascii="Times New Roman" w:eastAsia="Times New Roman" w:hAnsi="Times New Roman" w:cs="Times New Roman"/>
          <w:b/>
          <w:bCs/>
          <w:lang w:eastAsia="pt-BR"/>
        </w:rPr>
        <w:t xml:space="preserve"> </w:t>
      </w:r>
      <w:proofErr w:type="spellStart"/>
      <w:r w:rsidRPr="00087F65">
        <w:rPr>
          <w:rFonts w:ascii="Times New Roman" w:eastAsia="Times New Roman" w:hAnsi="Times New Roman" w:cs="Times New Roman"/>
          <w:bCs/>
          <w:lang w:eastAsia="pt-BR"/>
        </w:rPr>
        <w:t>Fornecer</w:t>
      </w:r>
      <w:proofErr w:type="spellEnd"/>
      <w:r w:rsidRPr="00087F65">
        <w:rPr>
          <w:rFonts w:ascii="Times New Roman" w:eastAsia="Times New Roman" w:hAnsi="Times New Roman" w:cs="Times New Roman"/>
          <w:bCs/>
          <w:lang w:eastAsia="pt-BR"/>
        </w:rPr>
        <w:t xml:space="preserve"> os produtos, conforme descrito no edital e seus anexos; </w:t>
      </w:r>
    </w:p>
    <w:p w14:paraId="204E711D" w14:textId="77777777" w:rsidR="00C964CF" w:rsidRPr="00087F65" w:rsidRDefault="00C964CF" w:rsidP="00C964CF">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10.10</w:t>
      </w:r>
      <w:r>
        <w:rPr>
          <w:rFonts w:ascii="Times New Roman" w:eastAsia="Times New Roman" w:hAnsi="Times New Roman" w:cs="Times New Roman"/>
          <w:bCs/>
          <w:lang w:eastAsia="pt-BR"/>
        </w:rPr>
        <w:t xml:space="preserve"> </w:t>
      </w:r>
      <w:r w:rsidRPr="00087F65">
        <w:rPr>
          <w:rFonts w:ascii="Times New Roman" w:eastAsia="Times New Roman" w:hAnsi="Times New Roman" w:cs="Times New Roman"/>
          <w:bCs/>
          <w:lang w:eastAsia="pt-BR"/>
        </w:rPr>
        <w:t>Reparar, corrigir, remover, reconstruir ou substituir, às suas expensas, as par</w:t>
      </w:r>
      <w:r>
        <w:rPr>
          <w:rFonts w:ascii="Times New Roman" w:eastAsia="Times New Roman" w:hAnsi="Times New Roman" w:cs="Times New Roman"/>
          <w:bCs/>
          <w:lang w:eastAsia="pt-BR"/>
        </w:rPr>
        <w:t>tes do objeto do edital e seus a</w:t>
      </w:r>
      <w:r w:rsidRPr="00087F65">
        <w:rPr>
          <w:rFonts w:ascii="Times New Roman" w:eastAsia="Times New Roman" w:hAnsi="Times New Roman" w:cs="Times New Roman"/>
          <w:bCs/>
          <w:lang w:eastAsia="pt-BR"/>
        </w:rPr>
        <w:t xml:space="preserve">nexos, em que se verificarem vícios, defeitos, ou incorreções resultantes dos produtos empregados ou da execução de serviços; </w:t>
      </w:r>
    </w:p>
    <w:p w14:paraId="7C563122" w14:textId="77777777" w:rsidR="00C964CF" w:rsidRPr="00087F65" w:rsidRDefault="00C964CF" w:rsidP="00C964CF">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10.11</w:t>
      </w:r>
      <w:r>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1A7F01F" w14:textId="77777777" w:rsidR="00C964CF" w:rsidRPr="00D37C83" w:rsidRDefault="00C964CF" w:rsidP="00C964CF">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 xml:space="preserve">10.12 </w:t>
      </w:r>
      <w:r w:rsidRPr="00087F65">
        <w:rPr>
          <w:rFonts w:ascii="Times New Roman" w:eastAsia="Times New Roman" w:hAnsi="Times New Roman" w:cs="Times New Roman"/>
          <w:bCs/>
          <w:lang w:eastAsia="pt-BR"/>
        </w:rPr>
        <w:t xml:space="preserve">Manter durante toda a execução do objeto da presente licitação, em compatibilidade com as </w:t>
      </w:r>
      <w:r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72B39805" w14:textId="77777777" w:rsidR="00C964CF" w:rsidRPr="00D37C83" w:rsidRDefault="00C964CF" w:rsidP="00C964CF">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10.13</w:t>
      </w:r>
      <w:r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6EDBF1F2" w14:textId="77777777" w:rsidR="00C964CF" w:rsidRPr="00D37C83" w:rsidRDefault="00C964CF" w:rsidP="00C964CF">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 xml:space="preserve">10.14 </w:t>
      </w:r>
      <w:r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06DDD41E" w14:textId="77777777" w:rsidR="00C964CF" w:rsidRPr="00D37C83" w:rsidRDefault="00C964CF" w:rsidP="00C964CF">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em estrita observância das especificações </w:t>
      </w:r>
      <w:r>
        <w:rPr>
          <w:rFonts w:ascii="Times New Roman" w:hAnsi="Times New Roman" w:cs="Times New Roman"/>
          <w:bCs/>
        </w:rPr>
        <w:t>do</w:t>
      </w:r>
      <w:r w:rsidRPr="00D37C83">
        <w:rPr>
          <w:rFonts w:ascii="Times New Roman" w:hAnsi="Times New Roman" w:cs="Times New Roman"/>
          <w:bCs/>
        </w:rPr>
        <w:t xml:space="preserve"> Termo de Referência e da proposta da contratada, acompanhado da respectiva nota fiscal constando </w:t>
      </w:r>
      <w:r w:rsidRPr="00D37C83">
        <w:rPr>
          <w:rFonts w:ascii="Times New Roman" w:hAnsi="Times New Roman" w:cs="Times New Roman"/>
          <w:bCs/>
        </w:rPr>
        <w:lastRenderedPageBreak/>
        <w:t>detalhadamente, no que couber, as indicações da marca, fabricante, modelo, tipo, procedência e prazo de garantia.</w:t>
      </w:r>
    </w:p>
    <w:p w14:paraId="071F387A" w14:textId="77777777" w:rsidR="00C964CF" w:rsidRPr="00D37C83" w:rsidRDefault="00C964CF" w:rsidP="00C964CF">
      <w:pPr>
        <w:pStyle w:val="PargrafodaLista"/>
        <w:numPr>
          <w:ilvl w:val="2"/>
          <w:numId w:val="93"/>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53C64EED" w14:textId="77777777" w:rsidR="00C964CF" w:rsidRPr="00D37C83" w:rsidRDefault="00C964CF" w:rsidP="00C964CF">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79CEB32F" w14:textId="77777777" w:rsidR="00C964CF" w:rsidRPr="00D37C83" w:rsidRDefault="00C964CF" w:rsidP="00C964CF">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09BD1128" w14:textId="77777777" w:rsidR="00C964CF" w:rsidRPr="00D37C83" w:rsidRDefault="00C964CF" w:rsidP="00C964CF">
      <w:pPr>
        <w:pStyle w:val="PargrafodaLista"/>
        <w:numPr>
          <w:ilvl w:val="2"/>
          <w:numId w:val="94"/>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3547E168" w14:textId="77777777" w:rsidR="00C964CF" w:rsidRPr="00D37C83" w:rsidRDefault="00C964CF" w:rsidP="00C964CF">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Pr>
          <w:rFonts w:ascii="Times New Roman" w:hAnsi="Times New Roman" w:cs="Times New Roman"/>
          <w:b/>
          <w:bCs/>
        </w:rPr>
        <w:t xml:space="preserve"> </w:t>
      </w:r>
      <w:proofErr w:type="spellStart"/>
      <w:r w:rsidRPr="00D37C83">
        <w:rPr>
          <w:rFonts w:ascii="Times New Roman" w:hAnsi="Times New Roman" w:cs="Times New Roman"/>
          <w:bCs/>
        </w:rPr>
        <w:t>Fornecer</w:t>
      </w:r>
      <w:proofErr w:type="spellEnd"/>
      <w:r w:rsidRPr="00D37C83">
        <w:rPr>
          <w:rFonts w:ascii="Times New Roman" w:hAnsi="Times New Roman" w:cs="Times New Roman"/>
          <w:bCs/>
        </w:rPr>
        <w:t xml:space="preserve"> o objeto no prazo estabelecido ou quando necessário o fornecimento, informando em tempo hábil qualquer motivo impeditivo ou que impossibilite assumir o estabelecido. </w:t>
      </w:r>
    </w:p>
    <w:p w14:paraId="219F1D43" w14:textId="77777777" w:rsidR="00C964CF" w:rsidRPr="00D37C83" w:rsidRDefault="00C964CF" w:rsidP="00C964C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70325BF1" w14:textId="77777777" w:rsidR="00C964CF" w:rsidRPr="00D37C83" w:rsidRDefault="00C964CF" w:rsidP="00C964C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56FE2D20" w14:textId="77777777" w:rsidR="00C964CF" w:rsidRPr="00D37C83" w:rsidRDefault="00C964CF" w:rsidP="00C964C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0161923" w14:textId="77777777" w:rsidR="00C964CF" w:rsidRPr="00D37C83" w:rsidRDefault="00C964CF" w:rsidP="00C964C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1ACF3EDD" w14:textId="77777777" w:rsidR="00C964CF" w:rsidRPr="00D37C83" w:rsidRDefault="00C964CF" w:rsidP="00C964C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1BAB7489" w14:textId="77777777" w:rsidR="00C964CF" w:rsidRPr="003A10EC" w:rsidRDefault="00C964CF" w:rsidP="00C964C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1BA273DA" w14:textId="77777777" w:rsidR="00C964CF" w:rsidRPr="00087F65" w:rsidRDefault="00C964CF" w:rsidP="00C964CF">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10.15 PENALIDADES CABÍVEIS</w:t>
      </w:r>
    </w:p>
    <w:p w14:paraId="424341FE"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31"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29479846" w14:textId="77777777" w:rsidR="00C964CF" w:rsidRPr="00087F65" w:rsidRDefault="00C964CF" w:rsidP="0046224F">
      <w:pPr>
        <w:pStyle w:val="PargrafodaLista"/>
        <w:numPr>
          <w:ilvl w:val="0"/>
          <w:numId w:val="179"/>
        </w:numPr>
        <w:tabs>
          <w:tab w:val="left" w:pos="720"/>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3AA97798" w14:textId="77777777" w:rsidR="00C964CF" w:rsidRPr="00087F65" w:rsidRDefault="00C964CF" w:rsidP="0046224F">
      <w:pPr>
        <w:pStyle w:val="PargrafodaLista"/>
        <w:numPr>
          <w:ilvl w:val="0"/>
          <w:numId w:val="179"/>
        </w:numPr>
        <w:tabs>
          <w:tab w:val="left" w:pos="720"/>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 que cause grave dano à Administração, ao funcionamento dos serviços públicos ou ao interesse coletivo;</w:t>
      </w:r>
    </w:p>
    <w:p w14:paraId="125DC49C" w14:textId="77777777" w:rsidR="00C964CF" w:rsidRPr="00087F65" w:rsidRDefault="00C964CF" w:rsidP="0046224F">
      <w:pPr>
        <w:pStyle w:val="PargrafodaLista"/>
        <w:numPr>
          <w:ilvl w:val="0"/>
          <w:numId w:val="179"/>
        </w:numPr>
        <w:tabs>
          <w:tab w:val="left" w:pos="720"/>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324C459A" w14:textId="77777777" w:rsidR="00C964CF" w:rsidRPr="00087F65" w:rsidRDefault="00C964CF" w:rsidP="0046224F">
      <w:pPr>
        <w:pStyle w:val="PargrafodaLista"/>
        <w:numPr>
          <w:ilvl w:val="0"/>
          <w:numId w:val="179"/>
        </w:numPr>
        <w:tabs>
          <w:tab w:val="left" w:pos="720"/>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3316EFE0" w14:textId="77777777" w:rsidR="00C964CF" w:rsidRPr="00087F65" w:rsidRDefault="00C964CF" w:rsidP="0046224F">
      <w:pPr>
        <w:pStyle w:val="PargrafodaLista"/>
        <w:numPr>
          <w:ilvl w:val="0"/>
          <w:numId w:val="179"/>
        </w:numPr>
        <w:tabs>
          <w:tab w:val="left" w:pos="720"/>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manter a proposta, salvo em decorrência de fato superveniente devidamente justificado;</w:t>
      </w:r>
    </w:p>
    <w:p w14:paraId="11FD306E" w14:textId="77777777" w:rsidR="00C964CF" w:rsidRPr="00087F65" w:rsidRDefault="00C964CF" w:rsidP="0046224F">
      <w:pPr>
        <w:pStyle w:val="PargrafodaLista"/>
        <w:numPr>
          <w:ilvl w:val="0"/>
          <w:numId w:val="179"/>
        </w:numPr>
        <w:tabs>
          <w:tab w:val="left" w:pos="720"/>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3937AD73" w14:textId="77777777" w:rsidR="00C964CF" w:rsidRPr="00087F65" w:rsidRDefault="00C964CF" w:rsidP="0046224F">
      <w:pPr>
        <w:pStyle w:val="PargrafodaLista"/>
        <w:numPr>
          <w:ilvl w:val="0"/>
          <w:numId w:val="179"/>
        </w:numPr>
        <w:tabs>
          <w:tab w:val="left" w:pos="720"/>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Ensejar o retardamento da execução ou da entrega do objeto da licitação sem motivo justificado;</w:t>
      </w:r>
    </w:p>
    <w:p w14:paraId="2805E52D" w14:textId="77777777" w:rsidR="00C964CF" w:rsidRPr="00087F65" w:rsidRDefault="00C964CF" w:rsidP="0046224F">
      <w:pPr>
        <w:pStyle w:val="PargrafodaLista"/>
        <w:numPr>
          <w:ilvl w:val="0"/>
          <w:numId w:val="179"/>
        </w:numPr>
        <w:tabs>
          <w:tab w:val="left" w:pos="720"/>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0535C55F" w14:textId="77777777" w:rsidR="00C964CF" w:rsidRPr="00087F65" w:rsidRDefault="00C964CF" w:rsidP="0046224F">
      <w:pPr>
        <w:pStyle w:val="PargrafodaLista"/>
        <w:numPr>
          <w:ilvl w:val="0"/>
          <w:numId w:val="179"/>
        </w:numPr>
        <w:tabs>
          <w:tab w:val="left" w:pos="720"/>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AE16EB4" w14:textId="77777777" w:rsidR="00C964CF" w:rsidRPr="00087F65" w:rsidRDefault="00C964CF" w:rsidP="0046224F">
      <w:pPr>
        <w:pStyle w:val="PargrafodaLista"/>
        <w:numPr>
          <w:ilvl w:val="0"/>
          <w:numId w:val="179"/>
        </w:numPr>
        <w:tabs>
          <w:tab w:val="left" w:pos="720"/>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3560DB23" w14:textId="77777777" w:rsidR="00C964CF" w:rsidRPr="00087F65" w:rsidRDefault="00C964CF" w:rsidP="0046224F">
      <w:pPr>
        <w:pStyle w:val="PargrafodaLista"/>
        <w:numPr>
          <w:ilvl w:val="0"/>
          <w:numId w:val="179"/>
        </w:numPr>
        <w:tabs>
          <w:tab w:val="left" w:pos="720"/>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5FC3AF58" w14:textId="77777777" w:rsidR="00C964CF" w:rsidRPr="00087F65" w:rsidRDefault="00C964CF" w:rsidP="0046224F">
      <w:pPr>
        <w:pStyle w:val="PargrafodaLista"/>
        <w:numPr>
          <w:ilvl w:val="0"/>
          <w:numId w:val="179"/>
        </w:numPr>
        <w:tabs>
          <w:tab w:val="left" w:pos="720"/>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 lesivo previsto no </w:t>
      </w:r>
      <w:hyperlink r:id="rId332"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12AB6CE"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10.15.2</w:t>
      </w:r>
      <w:r w:rsidRPr="00087F65">
        <w:rPr>
          <w:rFonts w:ascii="Times New Roman" w:hAnsi="Times New Roman" w:cs="Times New Roman"/>
        </w:rPr>
        <w:t xml:space="preserve"> Serão aplicadas as seguintes sanções às penalidades acima indicadas:</w:t>
      </w:r>
    </w:p>
    <w:tbl>
      <w:tblPr>
        <w:tblStyle w:val="Tabelacomgrade2"/>
        <w:tblW w:w="9043" w:type="dxa"/>
        <w:tblLook w:val="04A0" w:firstRow="1" w:lastRow="0" w:firstColumn="1" w:lastColumn="0" w:noHBand="0" w:noVBand="1"/>
      </w:tblPr>
      <w:tblGrid>
        <w:gridCol w:w="580"/>
        <w:gridCol w:w="4526"/>
        <w:gridCol w:w="3937"/>
      </w:tblGrid>
      <w:tr w:rsidR="00C964CF" w:rsidRPr="00087F65" w14:paraId="1FB0D594" w14:textId="77777777" w:rsidTr="00384622">
        <w:trPr>
          <w:trHeight w:val="1354"/>
        </w:trPr>
        <w:tc>
          <w:tcPr>
            <w:tcW w:w="580" w:type="dxa"/>
            <w:vAlign w:val="center"/>
          </w:tcPr>
          <w:p w14:paraId="0EB3F600" w14:textId="77777777" w:rsidR="00C964CF" w:rsidRPr="00087F65" w:rsidRDefault="00C964CF" w:rsidP="00384622">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526" w:type="dxa"/>
            <w:vAlign w:val="center"/>
          </w:tcPr>
          <w:p w14:paraId="28F1068A" w14:textId="77777777" w:rsidR="00C964CF" w:rsidRPr="00087F65" w:rsidRDefault="00C964CF" w:rsidP="00384622">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33"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37" w:type="dxa"/>
            <w:vAlign w:val="center"/>
          </w:tcPr>
          <w:p w14:paraId="419499E0"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7CDFF39F"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36922561"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4"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C964CF" w:rsidRPr="00087F65" w14:paraId="16165269" w14:textId="77777777" w:rsidTr="00384622">
        <w:trPr>
          <w:trHeight w:val="227"/>
        </w:trPr>
        <w:tc>
          <w:tcPr>
            <w:tcW w:w="580" w:type="dxa"/>
            <w:vAlign w:val="center"/>
          </w:tcPr>
          <w:p w14:paraId="5DFE5259" w14:textId="77777777" w:rsidR="00C964CF" w:rsidRPr="00087F65" w:rsidRDefault="00C964CF" w:rsidP="00384622">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526" w:type="dxa"/>
            <w:vAlign w:val="center"/>
          </w:tcPr>
          <w:p w14:paraId="00AA1A65" w14:textId="77777777" w:rsidR="00C964CF" w:rsidRPr="00087F65" w:rsidRDefault="00C964CF" w:rsidP="00384622">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37" w:type="dxa"/>
            <w:vAlign w:val="center"/>
          </w:tcPr>
          <w:p w14:paraId="18C3440C" w14:textId="77777777" w:rsidR="00C964CF" w:rsidRPr="00087F65" w:rsidRDefault="00C964CF" w:rsidP="00384622">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35"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C964CF" w:rsidRPr="00087F65" w14:paraId="2B9FCD9B" w14:textId="77777777" w:rsidTr="00384622">
        <w:trPr>
          <w:trHeight w:val="1363"/>
        </w:trPr>
        <w:tc>
          <w:tcPr>
            <w:tcW w:w="580" w:type="dxa"/>
            <w:vAlign w:val="center"/>
          </w:tcPr>
          <w:p w14:paraId="71644126" w14:textId="77777777" w:rsidR="00C964CF" w:rsidRPr="00087F65" w:rsidRDefault="00C964CF" w:rsidP="00384622">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lastRenderedPageBreak/>
              <w:t>III -</w:t>
            </w:r>
          </w:p>
        </w:tc>
        <w:tc>
          <w:tcPr>
            <w:tcW w:w="4526" w:type="dxa"/>
            <w:vAlign w:val="center"/>
          </w:tcPr>
          <w:p w14:paraId="2E243D70" w14:textId="77777777" w:rsidR="00C964CF" w:rsidRPr="00087F65" w:rsidRDefault="00C964CF" w:rsidP="00384622">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6"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37" w:type="dxa"/>
            <w:vAlign w:val="center"/>
          </w:tcPr>
          <w:p w14:paraId="3F55BFD7"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57AD5FE3"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31447DED"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C964CF" w:rsidRPr="00087F65" w14:paraId="690F83BC" w14:textId="77777777" w:rsidTr="00384622">
        <w:trPr>
          <w:trHeight w:val="1127"/>
        </w:trPr>
        <w:tc>
          <w:tcPr>
            <w:tcW w:w="580" w:type="dxa"/>
            <w:vAlign w:val="center"/>
          </w:tcPr>
          <w:p w14:paraId="2C9F8B5A" w14:textId="77777777" w:rsidR="00C964CF" w:rsidRPr="00087F65" w:rsidRDefault="00C964CF" w:rsidP="00384622">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526" w:type="dxa"/>
            <w:vAlign w:val="center"/>
          </w:tcPr>
          <w:p w14:paraId="7FB1BF94" w14:textId="77777777" w:rsidR="00C964CF" w:rsidRPr="00087F65" w:rsidRDefault="00C964CF" w:rsidP="00384622">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8"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37" w:type="dxa"/>
            <w:vAlign w:val="center"/>
          </w:tcPr>
          <w:p w14:paraId="610F8055"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2ABB288D" w14:textId="77777777" w:rsidR="00C964CF" w:rsidRPr="00087F65" w:rsidRDefault="00C964CF" w:rsidP="00384622">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39"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33DAD53"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10.15.3</w:t>
      </w:r>
      <w:r w:rsidRPr="00087F65">
        <w:rPr>
          <w:rFonts w:ascii="Times New Roman" w:hAnsi="Times New Roman" w:cs="Times New Roman"/>
        </w:rPr>
        <w:t xml:space="preserve"> Na aplicação das sanções serão considerados (</w:t>
      </w:r>
      <w:hyperlink r:id="rId340"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402EFD74" w14:textId="77777777" w:rsidR="00C964CF" w:rsidRPr="00087F65" w:rsidRDefault="00C964CF" w:rsidP="0046224F">
      <w:pPr>
        <w:pStyle w:val="PargrafodaLista"/>
        <w:numPr>
          <w:ilvl w:val="0"/>
          <w:numId w:val="180"/>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65BE1CBC" w14:textId="77777777" w:rsidR="00C964CF" w:rsidRPr="00087F65" w:rsidRDefault="00C964CF" w:rsidP="0046224F">
      <w:pPr>
        <w:pStyle w:val="PargrafodaLista"/>
        <w:numPr>
          <w:ilvl w:val="0"/>
          <w:numId w:val="180"/>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9615115" w14:textId="77777777" w:rsidR="00C964CF" w:rsidRPr="00087F65" w:rsidRDefault="00C964CF" w:rsidP="0046224F">
      <w:pPr>
        <w:pStyle w:val="PargrafodaLista"/>
        <w:numPr>
          <w:ilvl w:val="0"/>
          <w:numId w:val="180"/>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357064FA" w14:textId="77777777" w:rsidR="00C964CF" w:rsidRPr="00087F65" w:rsidRDefault="00C964CF" w:rsidP="0046224F">
      <w:pPr>
        <w:pStyle w:val="PargrafodaLista"/>
        <w:numPr>
          <w:ilvl w:val="0"/>
          <w:numId w:val="180"/>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33DE9633" w14:textId="77777777" w:rsidR="00C964CF" w:rsidRPr="00087F65" w:rsidRDefault="00C964CF" w:rsidP="0046224F">
      <w:pPr>
        <w:pStyle w:val="PargrafodaLista"/>
        <w:numPr>
          <w:ilvl w:val="0"/>
          <w:numId w:val="180"/>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7D34F206"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10.15.4</w:t>
      </w:r>
      <w:r w:rsidRPr="00087F65">
        <w:rPr>
          <w:rFonts w:ascii="Times New Roman" w:hAnsi="Times New Roman" w:cs="Times New Roman"/>
        </w:rPr>
        <w:t xml:space="preserve"> Para aplicação das sanções (</w:t>
      </w:r>
      <w:proofErr w:type="spellStart"/>
      <w:r w:rsidR="00884300">
        <w:rPr>
          <w:rStyle w:val="Hyperlink"/>
          <w:rFonts w:ascii="Times New Roman" w:hAnsi="Times New Roman" w:cs="Times New Roman"/>
        </w:rPr>
        <w:fldChar w:fldCharType="begin"/>
      </w:r>
      <w:r w:rsidR="00884300">
        <w:rPr>
          <w:rStyle w:val="Hyperlink"/>
          <w:rFonts w:ascii="Times New Roman" w:hAnsi="Times New Roman" w:cs="Times New Roman"/>
        </w:rPr>
        <w:instrText xml:space="preserve"> HYPERLINK "https://www.planalto.gov.br/ccivil_03/_ato2019-2022/2021/lei/l14133.htm" \l "art156%C2%A76i" </w:instrText>
      </w:r>
      <w:r w:rsidR="00884300">
        <w:rPr>
          <w:rStyle w:val="Hyperlink"/>
          <w:rFonts w:ascii="Times New Roman" w:hAnsi="Times New Roman" w:cs="Times New Roman"/>
        </w:rPr>
        <w:fldChar w:fldCharType="separate"/>
      </w:r>
      <w:r w:rsidRPr="00087F65">
        <w:rPr>
          <w:rStyle w:val="Hyperlink"/>
          <w:rFonts w:ascii="Times New Roman" w:hAnsi="Times New Roman" w:cs="Times New Roman"/>
        </w:rPr>
        <w:t>arts</w:t>
      </w:r>
      <w:proofErr w:type="spellEnd"/>
      <w:r w:rsidRPr="00087F65">
        <w:rPr>
          <w:rStyle w:val="Hyperlink"/>
          <w:rFonts w:ascii="Times New Roman" w:hAnsi="Times New Roman" w:cs="Times New Roman"/>
        </w:rPr>
        <w:t>. 156, § 6º, I</w:t>
      </w:r>
      <w:r w:rsidR="00884300">
        <w:rPr>
          <w:rStyle w:val="Hyperlink"/>
          <w:rFonts w:ascii="Times New Roman" w:hAnsi="Times New Roman" w:cs="Times New Roman"/>
        </w:rPr>
        <w:fldChar w:fldCharType="end"/>
      </w:r>
      <w:r w:rsidRPr="00087F65">
        <w:rPr>
          <w:rFonts w:ascii="Times New Roman" w:hAnsi="Times New Roman" w:cs="Times New Roman"/>
        </w:rPr>
        <w:t xml:space="preserve">, </w:t>
      </w:r>
      <w:hyperlink r:id="rId341"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42"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43"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7335C5AA" w14:textId="77777777" w:rsidR="00C964CF" w:rsidRPr="00087F65" w:rsidRDefault="00C964CF" w:rsidP="0046224F">
      <w:pPr>
        <w:pStyle w:val="PargrafodaLista"/>
        <w:numPr>
          <w:ilvl w:val="0"/>
          <w:numId w:val="181"/>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70ED03C4" w14:textId="77777777" w:rsidR="00C964CF" w:rsidRPr="00087F65" w:rsidRDefault="00C964CF" w:rsidP="0046224F">
      <w:pPr>
        <w:pStyle w:val="PargrafodaLista"/>
        <w:numPr>
          <w:ilvl w:val="0"/>
          <w:numId w:val="181"/>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4FB65D87" w14:textId="77777777" w:rsidR="00C964CF" w:rsidRPr="00087F65" w:rsidRDefault="00C964CF" w:rsidP="0046224F">
      <w:pPr>
        <w:pStyle w:val="PargrafodaLista"/>
        <w:numPr>
          <w:ilvl w:val="0"/>
          <w:numId w:val="162"/>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222EF077" w14:textId="77777777" w:rsidR="00C964CF" w:rsidRPr="00087F65" w:rsidRDefault="00C964CF" w:rsidP="0046224F">
      <w:pPr>
        <w:pStyle w:val="PargrafodaLista"/>
        <w:numPr>
          <w:ilvl w:val="1"/>
          <w:numId w:val="162"/>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7DCBD8B2" w14:textId="77777777" w:rsidR="00C964CF" w:rsidRPr="00087F65" w:rsidRDefault="00C964CF" w:rsidP="0046224F">
      <w:pPr>
        <w:pStyle w:val="PargrafodaLista"/>
        <w:numPr>
          <w:ilvl w:val="1"/>
          <w:numId w:val="162"/>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10453235" w14:textId="77777777" w:rsidR="00C964CF" w:rsidRPr="00087F65" w:rsidRDefault="00C964CF" w:rsidP="0046224F">
      <w:pPr>
        <w:pStyle w:val="PargrafodaLista"/>
        <w:numPr>
          <w:ilvl w:val="1"/>
          <w:numId w:val="162"/>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9A3D360" w14:textId="77777777" w:rsidR="00C964CF" w:rsidRPr="00087F65" w:rsidRDefault="00C964CF" w:rsidP="0046224F">
      <w:pPr>
        <w:pStyle w:val="PargrafodaLista"/>
        <w:numPr>
          <w:ilvl w:val="1"/>
          <w:numId w:val="162"/>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2CF0E597" w14:textId="77777777" w:rsidR="00C964CF" w:rsidRPr="00087F65" w:rsidRDefault="00C964CF" w:rsidP="0046224F">
      <w:pPr>
        <w:pStyle w:val="PargrafodaLista"/>
        <w:numPr>
          <w:ilvl w:val="1"/>
          <w:numId w:val="162"/>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344"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30A491EC" w14:textId="77777777" w:rsidR="00C964CF" w:rsidRPr="00087F65" w:rsidRDefault="00C964CF" w:rsidP="0046224F">
      <w:pPr>
        <w:pStyle w:val="PargrafodaLista"/>
        <w:numPr>
          <w:ilvl w:val="1"/>
          <w:numId w:val="162"/>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347EC9D3" w14:textId="77777777" w:rsidR="00C964CF" w:rsidRPr="00087F65" w:rsidRDefault="00C964CF" w:rsidP="0046224F">
      <w:pPr>
        <w:pStyle w:val="PargrafodaLista"/>
        <w:numPr>
          <w:ilvl w:val="2"/>
          <w:numId w:val="162"/>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F117B3D" w14:textId="77777777" w:rsidR="00C964CF" w:rsidRPr="00087F65" w:rsidRDefault="00C964CF" w:rsidP="0046224F">
      <w:pPr>
        <w:pStyle w:val="PargrafodaLista"/>
        <w:numPr>
          <w:ilvl w:val="2"/>
          <w:numId w:val="162"/>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345"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CB1E053" w14:textId="77777777" w:rsidR="00C964CF" w:rsidRPr="00087F65" w:rsidRDefault="00C964CF" w:rsidP="0046224F">
      <w:pPr>
        <w:pStyle w:val="PargrafodaLista"/>
        <w:numPr>
          <w:ilvl w:val="2"/>
          <w:numId w:val="162"/>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2EF7B216"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10.15.5</w:t>
      </w:r>
      <w:r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6" w:anchor="art156%C2%A78" w:history="1">
        <w:r w:rsidRPr="00087F65">
          <w:rPr>
            <w:rStyle w:val="Hyperlink"/>
            <w:rFonts w:ascii="Times New Roman" w:hAnsi="Times New Roman" w:cs="Times New Roman"/>
          </w:rPr>
          <w:t>art. 156, § 8º da Lei nº 14.133/2021</w:t>
        </w:r>
      </w:hyperlink>
      <w:r w:rsidRPr="00087F65">
        <w:rPr>
          <w:rFonts w:ascii="Times New Roman" w:hAnsi="Times New Roman" w:cs="Times New Roman"/>
        </w:rPr>
        <w:t>).</w:t>
      </w:r>
    </w:p>
    <w:p w14:paraId="6F77B8FA"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10.15.6</w:t>
      </w:r>
      <w:r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47" w:anchor="art156%C2%A79" w:history="1">
        <w:r w:rsidRPr="00087F65">
          <w:rPr>
            <w:rStyle w:val="Hyperlink"/>
            <w:rFonts w:ascii="Times New Roman" w:hAnsi="Times New Roman" w:cs="Times New Roman"/>
          </w:rPr>
          <w:t>art. 156, § 9º da Lei nº 14.133/2021</w:t>
        </w:r>
      </w:hyperlink>
      <w:r w:rsidRPr="00087F65">
        <w:rPr>
          <w:rFonts w:ascii="Times New Roman" w:hAnsi="Times New Roman" w:cs="Times New Roman"/>
        </w:rPr>
        <w:t>).</w:t>
      </w:r>
    </w:p>
    <w:p w14:paraId="5F00377E"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10.15.7 </w:t>
      </w:r>
      <w:r w:rsidRPr="00087F65">
        <w:rPr>
          <w:rFonts w:ascii="Times New Roman" w:hAnsi="Times New Roman" w:cs="Times New Roman"/>
        </w:rPr>
        <w:t xml:space="preserve">Os atos previstos como infrações administrativas na </w:t>
      </w:r>
      <w:hyperlink r:id="rId348" w:history="1">
        <w:r w:rsidRPr="00087F65">
          <w:rPr>
            <w:rStyle w:val="Hyperlink"/>
            <w:rFonts w:ascii="Times New Roman" w:hAnsi="Times New Roman" w:cs="Times New Roman"/>
          </w:rPr>
          <w:t>Lei nº 14.133/2021</w:t>
        </w:r>
      </w:hyperlink>
      <w:r w:rsidRPr="00087F65">
        <w:rPr>
          <w:rFonts w:ascii="Times New Roman" w:hAnsi="Times New Roman" w:cs="Times New Roman"/>
        </w:rPr>
        <w:t xml:space="preserve"> ou em outras leis de licitações e contratos da Administração Pública que também sejam tipificados como atos lesivos na </w:t>
      </w:r>
      <w:hyperlink r:id="rId349"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 xml:space="preserve">Dispõe sobre a responsabilização administrativa e civil de pessoas </w:t>
      </w:r>
      <w:r w:rsidRPr="00087F65">
        <w:rPr>
          <w:rFonts w:ascii="Times New Roman" w:hAnsi="Times New Roman" w:cs="Times New Roman"/>
          <w:i/>
          <w:iCs/>
        </w:rPr>
        <w:lastRenderedPageBreak/>
        <w:t>jurídicas pela prática de atos contra a administração pública, nacional ou estrangeira, e dá outras providências</w:t>
      </w:r>
      <w:r w:rsidRPr="00087F65">
        <w:rPr>
          <w:rFonts w:ascii="Times New Roman" w:hAnsi="Times New Roman" w:cs="Times New Roman"/>
        </w:rPr>
        <w:t>, serão apurados e julgados conjuntamente, nos mesmos autos, observados o rito procedimental e a autoridade competente definidos na referida Lei (</w:t>
      </w:r>
      <w:hyperlink r:id="rId350" w:anchor="art159" w:history="1">
        <w:r w:rsidRPr="00087F65">
          <w:rPr>
            <w:rStyle w:val="Hyperlink"/>
            <w:rFonts w:ascii="Times New Roman" w:hAnsi="Times New Roman" w:cs="Times New Roman"/>
          </w:rPr>
          <w:t>art. 159 da Lei nº 14.133/2021</w:t>
        </w:r>
      </w:hyperlink>
      <w:r w:rsidRPr="00087F65">
        <w:rPr>
          <w:rFonts w:ascii="Times New Roman" w:hAnsi="Times New Roman" w:cs="Times New Roman"/>
        </w:rPr>
        <w:t>).</w:t>
      </w:r>
    </w:p>
    <w:p w14:paraId="265DD389"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10.15.8 </w:t>
      </w:r>
      <w:r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1" w:history="1">
        <w:r w:rsidRPr="00087F65">
          <w:rPr>
            <w:rStyle w:val="Hyperlink"/>
            <w:rFonts w:ascii="Times New Roman" w:hAnsi="Times New Roman" w:cs="Times New Roman"/>
          </w:rPr>
          <w:t>Lei nº 14.133/2021</w:t>
        </w:r>
      </w:hyperlink>
      <w:r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2" w:anchor="art160" w:history="1">
        <w:r w:rsidRPr="00087F65">
          <w:rPr>
            <w:rStyle w:val="Hyperlink"/>
            <w:rFonts w:ascii="Times New Roman" w:hAnsi="Times New Roman" w:cs="Times New Roman"/>
          </w:rPr>
          <w:t>art. 160 da Lei nº 14.133/2021</w:t>
        </w:r>
      </w:hyperlink>
      <w:r w:rsidRPr="00087F65">
        <w:rPr>
          <w:rFonts w:ascii="Times New Roman" w:hAnsi="Times New Roman" w:cs="Times New Roman"/>
        </w:rPr>
        <w:t>).</w:t>
      </w:r>
    </w:p>
    <w:p w14:paraId="788904C9"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10.15.9</w:t>
      </w:r>
      <w:r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3" w:history="1">
        <w:r w:rsidRPr="00087F65">
          <w:rPr>
            <w:rStyle w:val="Hyperlink"/>
            <w:rFonts w:ascii="Times New Roman" w:hAnsi="Times New Roman" w:cs="Times New Roman"/>
          </w:rPr>
          <w:t>Cadastro Nacional de Empresas Inidôneas e Suspensas (</w:t>
        </w:r>
        <w:proofErr w:type="spellStart"/>
        <w:r w:rsidRPr="00087F65">
          <w:rPr>
            <w:rStyle w:val="Hyperlink"/>
            <w:rFonts w:ascii="Times New Roman" w:hAnsi="Times New Roman" w:cs="Times New Roman"/>
          </w:rPr>
          <w:t>Ceis</w:t>
        </w:r>
        <w:proofErr w:type="spellEnd"/>
        <w:r w:rsidRPr="00087F65">
          <w:rPr>
            <w:rStyle w:val="Hyperlink"/>
            <w:rFonts w:ascii="Times New Roman" w:hAnsi="Times New Roman" w:cs="Times New Roman"/>
          </w:rPr>
          <w:t>)</w:t>
        </w:r>
      </w:hyperlink>
      <w:r w:rsidRPr="00087F65">
        <w:rPr>
          <w:rFonts w:ascii="Times New Roman" w:hAnsi="Times New Roman" w:cs="Times New Roman"/>
        </w:rPr>
        <w:t xml:space="preserve"> e no </w:t>
      </w:r>
      <w:hyperlink r:id="rId354" w:history="1">
        <w:r w:rsidRPr="00087F65">
          <w:rPr>
            <w:rStyle w:val="Hyperlink"/>
            <w:rFonts w:ascii="Times New Roman" w:hAnsi="Times New Roman" w:cs="Times New Roman"/>
          </w:rPr>
          <w:t>Cadastro Nacional de Empresas Punidas (</w:t>
        </w:r>
        <w:proofErr w:type="spellStart"/>
        <w:r w:rsidRPr="00087F65">
          <w:rPr>
            <w:rStyle w:val="Hyperlink"/>
            <w:rFonts w:ascii="Times New Roman" w:hAnsi="Times New Roman" w:cs="Times New Roman"/>
          </w:rPr>
          <w:t>Cnep</w:t>
        </w:r>
        <w:proofErr w:type="spellEnd"/>
        <w:r w:rsidRPr="00087F65">
          <w:rPr>
            <w:rStyle w:val="Hyperlink"/>
            <w:rFonts w:ascii="Times New Roman" w:hAnsi="Times New Roman" w:cs="Times New Roman"/>
          </w:rPr>
          <w:t>)</w:t>
        </w:r>
      </w:hyperlink>
      <w:r w:rsidRPr="00087F65">
        <w:rPr>
          <w:rFonts w:ascii="Times New Roman" w:hAnsi="Times New Roman" w:cs="Times New Roman"/>
        </w:rPr>
        <w:t>, instituídos no âmbito do Poder Executivo federal (</w:t>
      </w:r>
      <w:hyperlink r:id="rId355" w:anchor="art161" w:history="1">
        <w:r w:rsidRPr="00087F65">
          <w:rPr>
            <w:rStyle w:val="Hyperlink"/>
            <w:rFonts w:ascii="Times New Roman" w:hAnsi="Times New Roman" w:cs="Times New Roman"/>
          </w:rPr>
          <w:t>art. 161 da Lei nº 14.133/2021</w:t>
        </w:r>
      </w:hyperlink>
      <w:r w:rsidRPr="00087F65">
        <w:rPr>
          <w:rFonts w:ascii="Times New Roman" w:hAnsi="Times New Roman" w:cs="Times New Roman"/>
        </w:rPr>
        <w:t>).</w:t>
      </w:r>
    </w:p>
    <w:p w14:paraId="3B8980F1"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10.15.10 </w:t>
      </w:r>
      <w:r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6" w:anchor="art161" w:history="1">
        <w:r w:rsidRPr="00087F65">
          <w:rPr>
            <w:rStyle w:val="Hyperlink"/>
            <w:rFonts w:ascii="Times New Roman" w:hAnsi="Times New Roman" w:cs="Times New Roman"/>
          </w:rPr>
          <w:t>art. 161, parágrafo único da Lei nº 14.133/2021</w:t>
        </w:r>
      </w:hyperlink>
      <w:r w:rsidRPr="00087F65">
        <w:rPr>
          <w:rFonts w:ascii="Times New Roman" w:hAnsi="Times New Roman" w:cs="Times New Roman"/>
        </w:rPr>
        <w:t>).</w:t>
      </w:r>
    </w:p>
    <w:p w14:paraId="25246303"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10.15.11</w:t>
      </w:r>
      <w:r w:rsidRPr="00087F65">
        <w:rPr>
          <w:rFonts w:ascii="Times New Roman" w:hAnsi="Times New Roman" w:cs="Times New Roman"/>
        </w:rPr>
        <w:t xml:space="preserve"> O atraso injustificado na execução do contrato sujeitará o contratado a multa de mora, na forma prevista no inciso II do item 2 (</w:t>
      </w:r>
      <w:hyperlink r:id="rId357" w:anchor="art162" w:history="1">
        <w:r w:rsidRPr="00087F65">
          <w:rPr>
            <w:rStyle w:val="Hyperlink"/>
            <w:rFonts w:ascii="Times New Roman" w:hAnsi="Times New Roman" w:cs="Times New Roman"/>
          </w:rPr>
          <w:t>art. 162 da Lei nº 14.133/2021</w:t>
        </w:r>
      </w:hyperlink>
      <w:r w:rsidRPr="00087F65">
        <w:rPr>
          <w:rFonts w:ascii="Times New Roman" w:hAnsi="Times New Roman" w:cs="Times New Roman"/>
        </w:rPr>
        <w:t>).</w:t>
      </w:r>
    </w:p>
    <w:p w14:paraId="7FF72C2C"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10.15.11.1</w:t>
      </w:r>
      <w:r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58" w:history="1">
        <w:r w:rsidRPr="00087F65">
          <w:rPr>
            <w:rStyle w:val="Hyperlink"/>
            <w:rFonts w:ascii="Times New Roman" w:hAnsi="Times New Roman" w:cs="Times New Roman"/>
          </w:rPr>
          <w:t>Lei nº 14.133/2021</w:t>
        </w:r>
      </w:hyperlink>
      <w:r w:rsidRPr="00087F65">
        <w:rPr>
          <w:rFonts w:ascii="Times New Roman" w:hAnsi="Times New Roman" w:cs="Times New Roman"/>
        </w:rPr>
        <w:t xml:space="preserve"> (</w:t>
      </w:r>
      <w:hyperlink r:id="rId359" w:anchor="art162" w:history="1">
        <w:r w:rsidRPr="00087F65">
          <w:rPr>
            <w:rStyle w:val="Hyperlink"/>
            <w:rFonts w:ascii="Times New Roman" w:hAnsi="Times New Roman" w:cs="Times New Roman"/>
          </w:rPr>
          <w:t>art. 162, parágrafo único da Lei nº 14.133/2021</w:t>
        </w:r>
      </w:hyperlink>
      <w:r w:rsidRPr="00087F65">
        <w:rPr>
          <w:rFonts w:ascii="Times New Roman" w:hAnsi="Times New Roman" w:cs="Times New Roman"/>
        </w:rPr>
        <w:t>).</w:t>
      </w:r>
    </w:p>
    <w:p w14:paraId="48669C21"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10.15.12</w:t>
      </w:r>
      <w:r w:rsidRPr="00087F65">
        <w:rPr>
          <w:rFonts w:ascii="Times New Roman" w:hAnsi="Times New Roman" w:cs="Times New Roman"/>
        </w:rPr>
        <w:t xml:space="preserve"> É admitida a reabilitação do licitante ou contratado perante o Município de Riqueza, exigidos, cumulativamente (</w:t>
      </w:r>
      <w:hyperlink r:id="rId360" w:anchor="art163" w:history="1">
        <w:r w:rsidRPr="00087F65">
          <w:rPr>
            <w:rStyle w:val="Hyperlink"/>
            <w:rFonts w:ascii="Times New Roman" w:hAnsi="Times New Roman" w:cs="Times New Roman"/>
          </w:rPr>
          <w:t>art. 163 da Lei nº 14.133/2021</w:t>
        </w:r>
      </w:hyperlink>
      <w:r w:rsidRPr="00087F65">
        <w:rPr>
          <w:rFonts w:ascii="Times New Roman" w:hAnsi="Times New Roman" w:cs="Times New Roman"/>
        </w:rPr>
        <w:t>):</w:t>
      </w:r>
    </w:p>
    <w:p w14:paraId="2380797A" w14:textId="77777777" w:rsidR="00C964CF" w:rsidRPr="00087F65" w:rsidRDefault="00C964CF" w:rsidP="0046224F">
      <w:pPr>
        <w:pStyle w:val="PargrafodaLista"/>
        <w:numPr>
          <w:ilvl w:val="0"/>
          <w:numId w:val="182"/>
        </w:numPr>
        <w:tabs>
          <w:tab w:val="lef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12C10ED8" w14:textId="77777777" w:rsidR="00C964CF" w:rsidRPr="00087F65" w:rsidRDefault="00C964CF" w:rsidP="0046224F">
      <w:pPr>
        <w:pStyle w:val="PargrafodaLista"/>
        <w:numPr>
          <w:ilvl w:val="0"/>
          <w:numId w:val="182"/>
        </w:numPr>
        <w:tabs>
          <w:tab w:val="lef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Pagamento da multa;</w:t>
      </w:r>
    </w:p>
    <w:p w14:paraId="13633FED" w14:textId="77777777" w:rsidR="00C964CF" w:rsidRPr="00087F65" w:rsidRDefault="00C964CF" w:rsidP="0046224F">
      <w:pPr>
        <w:pStyle w:val="PargrafodaLista"/>
        <w:numPr>
          <w:ilvl w:val="0"/>
          <w:numId w:val="182"/>
        </w:numPr>
        <w:tabs>
          <w:tab w:val="left" w:pos="1560"/>
          <w:tab w:val="left" w:pos="1701"/>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1981733" w14:textId="77777777" w:rsidR="00C964CF" w:rsidRPr="00087F65" w:rsidRDefault="00C964CF" w:rsidP="0046224F">
      <w:pPr>
        <w:pStyle w:val="PargrafodaLista"/>
        <w:numPr>
          <w:ilvl w:val="0"/>
          <w:numId w:val="182"/>
        </w:numPr>
        <w:tabs>
          <w:tab w:val="left" w:pos="1560"/>
          <w:tab w:val="left" w:pos="1701"/>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2BEF0E5" w14:textId="77777777" w:rsidR="00C964CF" w:rsidRPr="00087F65" w:rsidRDefault="00C964CF" w:rsidP="0046224F">
      <w:pPr>
        <w:pStyle w:val="PargrafodaLista"/>
        <w:numPr>
          <w:ilvl w:val="0"/>
          <w:numId w:val="182"/>
        </w:numPr>
        <w:tabs>
          <w:tab w:val="lef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122C5437" w14:textId="77777777" w:rsidR="00C964CF" w:rsidRPr="00087F65" w:rsidRDefault="00C964CF" w:rsidP="00C964CF">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10.15.12.1</w:t>
      </w:r>
      <w:r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1" w:anchor="art163" w:history="1">
        <w:r w:rsidRPr="00087F65">
          <w:rPr>
            <w:rStyle w:val="Hyperlink"/>
            <w:rFonts w:ascii="Times New Roman" w:hAnsi="Times New Roman" w:cs="Times New Roman"/>
          </w:rPr>
          <w:t>art. 163, parágrafo único da Lei nº 14.133/2021</w:t>
        </w:r>
      </w:hyperlink>
      <w:r w:rsidRPr="00087F65">
        <w:rPr>
          <w:rFonts w:ascii="Times New Roman" w:hAnsi="Times New Roman" w:cs="Times New Roman"/>
        </w:rPr>
        <w:t>).</w:t>
      </w:r>
    </w:p>
    <w:p w14:paraId="49A77F59"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39CD4A1B"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DÉCIMA PRIMEIRA: A OBRIGAÇÃO DO CONTRATADO DE MANTER, DURANTE TODA A EXECUÇÃO DO CONTRATO, EM COMPATIBILIDADE COM AS OBRIGAÇÕES POR ELE ASSUMIDAS, TODAS AS CONDIÇÕES EXIGIDAS PARA A HABILITAÇÃO NA LICITAÇÃO (</w:t>
      </w:r>
      <w:hyperlink r:id="rId362"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13A0C04F"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11.1</w:t>
      </w:r>
      <w:r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18FE49A7"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6E5C52EC"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DÉCIMA SEGUNDA: A OBRIGAÇÃO DE O CONTRATADO CUMPRIR AS EXIGÊNCIAS DE RESERVA DE CARGOS PREVISTA EM LEI, BEM COMO EM OUTRAS NORMAS ESPECÍFICAS, PARA PESSOA COM DEFICIÊNCIA, PARA REABILITADO DA PREVIDÊNCIA SOCIAL E PARA APRENDIZ (</w:t>
      </w:r>
      <w:hyperlink r:id="rId363"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6E61DF8"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12.1</w:t>
      </w:r>
      <w:r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2518A536"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3D86D498"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lastRenderedPageBreak/>
        <w:t>CLÁUSULA DÉCIMA TERCEIRA: O MODELO DE GESTÃO E FISCALIZAÇÃO DO CONTRATO, OBSERVADOS OS REQUISITOS DEFINIDOS EM REGULAMENTO (</w:t>
      </w:r>
      <w:hyperlink r:id="rId364"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7896AC19" w14:textId="77777777" w:rsidR="00C964CF" w:rsidRPr="00087F65" w:rsidRDefault="00C964CF" w:rsidP="00C964CF">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13.1 GESTÃO DO CONTRATO</w:t>
      </w:r>
    </w:p>
    <w:p w14:paraId="475535F7"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13.1.1 </w:t>
      </w:r>
      <w:r w:rsidRPr="00087F65">
        <w:rPr>
          <w:rFonts w:ascii="Times New Roman" w:hAnsi="Times New Roman" w:cs="Times New Roman"/>
        </w:rPr>
        <w:t>A gestão do contra</w:t>
      </w:r>
      <w:r>
        <w:rPr>
          <w:rFonts w:ascii="Times New Roman" w:hAnsi="Times New Roman" w:cs="Times New Roman"/>
        </w:rPr>
        <w:t xml:space="preserve">to caberá ao Sr. </w:t>
      </w:r>
      <w:proofErr w:type="spellStart"/>
      <w:r>
        <w:rPr>
          <w:rFonts w:ascii="Times New Roman" w:hAnsi="Times New Roman" w:cs="Times New Roman"/>
        </w:rPr>
        <w:t>Maikel</w:t>
      </w:r>
      <w:proofErr w:type="spellEnd"/>
      <w:r>
        <w:rPr>
          <w:rFonts w:ascii="Times New Roman" w:hAnsi="Times New Roman" w:cs="Times New Roman"/>
        </w:rPr>
        <w:t xml:space="preserve"> </w:t>
      </w:r>
      <w:proofErr w:type="spellStart"/>
      <w:r>
        <w:rPr>
          <w:rFonts w:ascii="Times New Roman" w:hAnsi="Times New Roman" w:cs="Times New Roman"/>
        </w:rPr>
        <w:t>Ruan</w:t>
      </w:r>
      <w:proofErr w:type="spellEnd"/>
      <w:r>
        <w:rPr>
          <w:rFonts w:ascii="Times New Roman" w:hAnsi="Times New Roman" w:cs="Times New Roman"/>
        </w:rPr>
        <w:t xml:space="preserve"> </w:t>
      </w:r>
      <w:proofErr w:type="spellStart"/>
      <w:r>
        <w:rPr>
          <w:rFonts w:ascii="Times New Roman" w:hAnsi="Times New Roman" w:cs="Times New Roman"/>
        </w:rPr>
        <w:t>Marquardt</w:t>
      </w:r>
      <w:proofErr w:type="spellEnd"/>
      <w:r w:rsidRPr="00087F65">
        <w:rPr>
          <w:rFonts w:ascii="Times New Roman" w:hAnsi="Times New Roman" w:cs="Times New Roman"/>
        </w:rPr>
        <w:t>.</w:t>
      </w:r>
      <w:r w:rsidRPr="00087F65">
        <w:rPr>
          <w:rFonts w:ascii="Times New Roman" w:hAnsi="Times New Roman" w:cs="Times New Roman"/>
          <w:b/>
        </w:rPr>
        <w:t xml:space="preserve"> </w:t>
      </w:r>
    </w:p>
    <w:p w14:paraId="2B041A60" w14:textId="77777777" w:rsidR="00C964CF" w:rsidRPr="00087F65" w:rsidRDefault="00C964CF" w:rsidP="00C964CF">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13.1.2 </w:t>
      </w:r>
      <w:r w:rsidRPr="00087F65">
        <w:rPr>
          <w:rFonts w:ascii="Times New Roman" w:hAnsi="Times New Roman" w:cs="Times New Roman"/>
        </w:rPr>
        <w:t>Caberá o Gestor de Contrato conforme Decreto Municipal nº 4788/2023, as seguintes obrigações:</w:t>
      </w:r>
    </w:p>
    <w:p w14:paraId="57749FF4" w14:textId="77777777" w:rsidR="00C964CF" w:rsidRPr="00087F65" w:rsidRDefault="00C964CF" w:rsidP="0046224F">
      <w:pPr>
        <w:pStyle w:val="PargrafodaLista"/>
        <w:numPr>
          <w:ilvl w:val="0"/>
          <w:numId w:val="183"/>
        </w:numPr>
        <w:tabs>
          <w:tab w:val="righ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0292DA1" w14:textId="77777777" w:rsidR="00C964CF" w:rsidRPr="00087F65" w:rsidRDefault="00C964CF" w:rsidP="0046224F">
      <w:pPr>
        <w:pStyle w:val="PargrafodaLista"/>
        <w:numPr>
          <w:ilvl w:val="0"/>
          <w:numId w:val="183"/>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6C85919" w14:textId="77777777" w:rsidR="00C964CF" w:rsidRPr="00087F65" w:rsidRDefault="00C964CF" w:rsidP="0046224F">
      <w:pPr>
        <w:pStyle w:val="PargrafodaLista"/>
        <w:numPr>
          <w:ilvl w:val="0"/>
          <w:numId w:val="183"/>
        </w:numPr>
        <w:tabs>
          <w:tab w:val="left" w:pos="709"/>
          <w:tab w:val="right" w:pos="851"/>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3F0EE53B" w14:textId="77777777" w:rsidR="00C964CF" w:rsidRPr="00087F65" w:rsidRDefault="00C964CF" w:rsidP="0046224F">
      <w:pPr>
        <w:pStyle w:val="PargrafodaLista"/>
        <w:numPr>
          <w:ilvl w:val="0"/>
          <w:numId w:val="183"/>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397CD769" w14:textId="77777777" w:rsidR="00C964CF" w:rsidRPr="00087F65" w:rsidRDefault="00C964CF" w:rsidP="0046224F">
      <w:pPr>
        <w:pStyle w:val="PargrafodaLista"/>
        <w:numPr>
          <w:ilvl w:val="0"/>
          <w:numId w:val="183"/>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05609BDC" w14:textId="77777777" w:rsidR="00C964CF" w:rsidRPr="00087F65" w:rsidRDefault="00C964CF" w:rsidP="0046224F">
      <w:pPr>
        <w:pStyle w:val="PargrafodaLista"/>
        <w:numPr>
          <w:ilvl w:val="0"/>
          <w:numId w:val="183"/>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6647E9B0" w14:textId="77777777" w:rsidR="00C964CF" w:rsidRPr="00087F65" w:rsidRDefault="00C964CF" w:rsidP="0046224F">
      <w:pPr>
        <w:pStyle w:val="PargrafodaLista"/>
        <w:numPr>
          <w:ilvl w:val="0"/>
          <w:numId w:val="183"/>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6FDCE990" w14:textId="77777777" w:rsidR="00C964CF" w:rsidRPr="00087F65" w:rsidRDefault="00C964CF" w:rsidP="0046224F">
      <w:pPr>
        <w:pStyle w:val="PargrafodaLista"/>
        <w:numPr>
          <w:ilvl w:val="0"/>
          <w:numId w:val="183"/>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08F93758" w14:textId="77777777" w:rsidR="00C964CF" w:rsidRPr="00087F65" w:rsidRDefault="00C964CF" w:rsidP="0046224F">
      <w:pPr>
        <w:pStyle w:val="PargrafodaLista"/>
        <w:numPr>
          <w:ilvl w:val="0"/>
          <w:numId w:val="183"/>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5BCCF286" w14:textId="77777777" w:rsidR="00C964CF" w:rsidRPr="00087F65" w:rsidRDefault="00C964CF" w:rsidP="0046224F">
      <w:pPr>
        <w:pStyle w:val="PargrafodaLista"/>
        <w:numPr>
          <w:ilvl w:val="0"/>
          <w:numId w:val="183"/>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080EA6D" w14:textId="77777777" w:rsidR="00C964CF" w:rsidRPr="00087F65" w:rsidRDefault="00C964CF" w:rsidP="0046224F">
      <w:pPr>
        <w:pStyle w:val="PargrafodaLista"/>
        <w:numPr>
          <w:ilvl w:val="0"/>
          <w:numId w:val="183"/>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4CAE3914" w14:textId="77777777" w:rsidR="00C964CF" w:rsidRPr="00087F65" w:rsidRDefault="00C964CF" w:rsidP="0046224F">
      <w:pPr>
        <w:pStyle w:val="PargrafodaLista"/>
        <w:numPr>
          <w:ilvl w:val="0"/>
          <w:numId w:val="183"/>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2D09A2B" w14:textId="77777777" w:rsidR="00C964CF" w:rsidRPr="00087F65" w:rsidRDefault="00C964CF" w:rsidP="0046224F">
      <w:pPr>
        <w:pStyle w:val="PargrafodaLista"/>
        <w:numPr>
          <w:ilvl w:val="0"/>
          <w:numId w:val="183"/>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27B73EA9" w14:textId="77777777" w:rsidR="00C964CF" w:rsidRPr="00087F65" w:rsidRDefault="00C964CF" w:rsidP="0046224F">
      <w:pPr>
        <w:pStyle w:val="PargrafodaLista"/>
        <w:numPr>
          <w:ilvl w:val="0"/>
          <w:numId w:val="183"/>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3BEBA778" w14:textId="77777777" w:rsidR="00C964CF" w:rsidRPr="00087F65" w:rsidRDefault="00C964CF" w:rsidP="0046224F">
      <w:pPr>
        <w:pStyle w:val="PargrafodaLista"/>
        <w:numPr>
          <w:ilvl w:val="0"/>
          <w:numId w:val="183"/>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5A848AC6" w14:textId="77777777" w:rsidR="00C964CF" w:rsidRPr="00087F65" w:rsidRDefault="00C964CF" w:rsidP="00C964CF">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13.2 FISCALIZAÇÃO DO CONTRATO</w:t>
      </w:r>
    </w:p>
    <w:p w14:paraId="29CCA227"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13.2.1 </w:t>
      </w:r>
      <w:r w:rsidRPr="00087F65">
        <w:rPr>
          <w:rFonts w:ascii="Times New Roman" w:hAnsi="Times New Roman" w:cs="Times New Roman"/>
        </w:rPr>
        <w:t>A execução do contrato será</w:t>
      </w:r>
      <w:r>
        <w:rPr>
          <w:rFonts w:ascii="Times New Roman" w:hAnsi="Times New Roman" w:cs="Times New Roman"/>
        </w:rPr>
        <w:t xml:space="preserve"> acompanhada e fiscalizada pela Sr. Edson Cesar </w:t>
      </w:r>
      <w:proofErr w:type="spellStart"/>
      <w:r>
        <w:rPr>
          <w:rFonts w:ascii="Times New Roman" w:hAnsi="Times New Roman" w:cs="Times New Roman"/>
        </w:rPr>
        <w:t>Trentini</w:t>
      </w:r>
      <w:proofErr w:type="spellEnd"/>
      <w:r>
        <w:rPr>
          <w:rFonts w:ascii="Times New Roman" w:hAnsi="Times New Roman" w:cs="Times New Roman"/>
          <w:iCs/>
        </w:rPr>
        <w:t xml:space="preserve">, </w:t>
      </w:r>
      <w:r w:rsidRPr="00087F65">
        <w:rPr>
          <w:rFonts w:ascii="Times New Roman" w:hAnsi="Times New Roman" w:cs="Times New Roman"/>
        </w:rPr>
        <w:t>em observância ao disposto no art. 117 e seguintes da Lei 14.133/2021.</w:t>
      </w:r>
    </w:p>
    <w:p w14:paraId="2A756BF0"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13.2.2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75BAB1BF" w14:textId="77777777" w:rsidR="00C964CF" w:rsidRPr="00087F65" w:rsidRDefault="00C964CF" w:rsidP="0046224F">
      <w:pPr>
        <w:pStyle w:val="PargrafodaLista"/>
        <w:numPr>
          <w:ilvl w:val="0"/>
          <w:numId w:val="184"/>
        </w:numPr>
        <w:tabs>
          <w:tab w:val="righ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1641EB3E" w14:textId="77777777" w:rsidR="00C964CF" w:rsidRPr="00087F65" w:rsidRDefault="00C964CF" w:rsidP="0046224F">
      <w:pPr>
        <w:pStyle w:val="PargrafodaLista"/>
        <w:numPr>
          <w:ilvl w:val="0"/>
          <w:numId w:val="184"/>
        </w:numPr>
        <w:tabs>
          <w:tab w:val="right" w:pos="709"/>
          <w:tab w:val="lef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lastRenderedPageBreak/>
        <w:t>Auxiliar o gestor do contrato com as informações necessárias, para que elabore o documento comprobatório da avaliação realizada na fiscalização do cumprimento de obrigações assumidas pelo contratado;</w:t>
      </w:r>
    </w:p>
    <w:p w14:paraId="79EA70ED" w14:textId="77777777" w:rsidR="00C964CF" w:rsidRPr="00087F65" w:rsidRDefault="00C964CF" w:rsidP="0046224F">
      <w:pPr>
        <w:pStyle w:val="PargrafodaLista"/>
        <w:numPr>
          <w:ilvl w:val="0"/>
          <w:numId w:val="184"/>
        </w:numPr>
        <w:tabs>
          <w:tab w:val="right" w:pos="709"/>
          <w:tab w:val="lef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31FB3846" w14:textId="77777777" w:rsidR="00C964CF" w:rsidRPr="00087F65" w:rsidRDefault="00C964CF" w:rsidP="0046224F">
      <w:pPr>
        <w:pStyle w:val="PargrafodaLista"/>
        <w:numPr>
          <w:ilvl w:val="0"/>
          <w:numId w:val="184"/>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0DAA98CB" w14:textId="77777777" w:rsidR="00C964CF" w:rsidRPr="00087F65" w:rsidRDefault="00C964CF" w:rsidP="0046224F">
      <w:pPr>
        <w:pStyle w:val="PargrafodaLista"/>
        <w:numPr>
          <w:ilvl w:val="0"/>
          <w:numId w:val="184"/>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64B46289" w14:textId="77777777" w:rsidR="00C964CF" w:rsidRPr="00087F65" w:rsidRDefault="00C964CF" w:rsidP="0046224F">
      <w:pPr>
        <w:pStyle w:val="PargrafodaLista"/>
        <w:numPr>
          <w:ilvl w:val="0"/>
          <w:numId w:val="184"/>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773503D9" w14:textId="77777777" w:rsidR="00C964CF" w:rsidRPr="00087F65" w:rsidRDefault="00C964CF" w:rsidP="0046224F">
      <w:pPr>
        <w:pStyle w:val="PargrafodaLista"/>
        <w:numPr>
          <w:ilvl w:val="0"/>
          <w:numId w:val="184"/>
        </w:numPr>
        <w:tabs>
          <w:tab w:val="left" w:pos="709"/>
          <w:tab w:val="righ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47E1931E" w14:textId="77777777" w:rsidR="00C964CF" w:rsidRPr="00087F65" w:rsidRDefault="00C964CF" w:rsidP="0046224F">
      <w:pPr>
        <w:pStyle w:val="PargrafodaLista"/>
        <w:numPr>
          <w:ilvl w:val="0"/>
          <w:numId w:val="184"/>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33D5C655" w14:textId="77777777" w:rsidR="00C964CF" w:rsidRPr="00087F65" w:rsidRDefault="00C964CF" w:rsidP="0046224F">
      <w:pPr>
        <w:pStyle w:val="PargrafodaLista"/>
        <w:numPr>
          <w:ilvl w:val="0"/>
          <w:numId w:val="184"/>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2B267BF4" w14:textId="77777777" w:rsidR="00C964CF" w:rsidRPr="00087F65" w:rsidRDefault="00C964CF" w:rsidP="0046224F">
      <w:pPr>
        <w:pStyle w:val="PargrafodaLista"/>
        <w:numPr>
          <w:ilvl w:val="0"/>
          <w:numId w:val="184"/>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7E6E07A5" w14:textId="77777777" w:rsidR="00C964CF" w:rsidRPr="00087F65" w:rsidRDefault="00C964CF" w:rsidP="0046224F">
      <w:pPr>
        <w:pStyle w:val="PargrafodaLista"/>
        <w:numPr>
          <w:ilvl w:val="0"/>
          <w:numId w:val="184"/>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5E283422" w14:textId="77777777" w:rsidR="00C964CF" w:rsidRPr="00087F65" w:rsidRDefault="00C964CF" w:rsidP="0046224F">
      <w:pPr>
        <w:pStyle w:val="PargrafodaLista"/>
        <w:numPr>
          <w:ilvl w:val="0"/>
          <w:numId w:val="184"/>
        </w:numPr>
        <w:tabs>
          <w:tab w:val="right" w:pos="709"/>
          <w:tab w:val="right" w:pos="851"/>
          <w:tab w:val="lef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4764EB78" w14:textId="77777777" w:rsidR="00C964CF" w:rsidRPr="00087F65" w:rsidRDefault="00C964CF" w:rsidP="0046224F">
      <w:pPr>
        <w:pStyle w:val="PargrafodaLista"/>
        <w:numPr>
          <w:ilvl w:val="1"/>
          <w:numId w:val="165"/>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5AA42BF" w14:textId="77777777" w:rsidR="00C964CF" w:rsidRPr="00087F65" w:rsidRDefault="00C964CF" w:rsidP="0046224F">
      <w:pPr>
        <w:pStyle w:val="PargrafodaLista"/>
        <w:numPr>
          <w:ilvl w:val="1"/>
          <w:numId w:val="165"/>
        </w:numPr>
        <w:tabs>
          <w:tab w:val="right" w:pos="709"/>
        </w:tabs>
        <w:spacing w:after="0" w:line="240" w:lineRule="auto"/>
        <w:ind w:left="1134" w:right="-568" w:firstLine="0"/>
        <w:jc w:val="both"/>
        <w:rPr>
          <w:rFonts w:ascii="Times New Roman" w:hAnsi="Times New Roman" w:cs="Times New Roman"/>
          <w:b/>
        </w:rPr>
      </w:pP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6FCF5F4B" w14:textId="77777777" w:rsidR="00C964CF" w:rsidRPr="00087F65" w:rsidRDefault="00C964CF" w:rsidP="00C964CF">
      <w:pPr>
        <w:shd w:val="clear" w:color="auto" w:fill="FFFFFF" w:themeFill="background1"/>
        <w:tabs>
          <w:tab w:val="right" w:pos="709"/>
        </w:tabs>
        <w:spacing w:after="0" w:line="240" w:lineRule="auto"/>
        <w:ind w:left="567" w:right="-568" w:hanging="11"/>
        <w:jc w:val="both"/>
        <w:rPr>
          <w:rFonts w:ascii="Times New Roman" w:hAnsi="Times New Roman" w:cs="Times New Roman"/>
        </w:rPr>
      </w:pPr>
      <w:r w:rsidRPr="00087F65">
        <w:rPr>
          <w:rFonts w:ascii="Times New Roman" w:hAnsi="Times New Roman" w:cs="Times New Roman"/>
          <w:b/>
        </w:rPr>
        <w:t xml:space="preserve">XIII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0187AC26" w14:textId="77777777" w:rsidR="00C964CF" w:rsidRPr="00087F65" w:rsidRDefault="00C964CF" w:rsidP="00C964CF">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13.3</w:t>
      </w:r>
      <w:r w:rsidRPr="00087F65">
        <w:rPr>
          <w:rFonts w:ascii="Times New Roman" w:hAnsi="Times New Roman" w:cs="Times New Roman"/>
          <w:bCs/>
        </w:rPr>
        <w:t xml:space="preserve"> 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4CE3D07F" w14:textId="77777777" w:rsidR="00C964CF" w:rsidRPr="00087F65" w:rsidRDefault="00C964CF" w:rsidP="00C964CF">
      <w:pPr>
        <w:shd w:val="clear" w:color="auto" w:fill="FFFFFF" w:themeFill="background1"/>
        <w:tabs>
          <w:tab w:val="right" w:pos="8080"/>
        </w:tabs>
        <w:spacing w:after="0" w:line="240" w:lineRule="auto"/>
        <w:ind w:right="-568"/>
        <w:jc w:val="both"/>
        <w:rPr>
          <w:rFonts w:ascii="Times New Roman" w:hAnsi="Times New Roman" w:cs="Times New Roman"/>
          <w:b/>
        </w:rPr>
      </w:pPr>
    </w:p>
    <w:p w14:paraId="5AC275CC"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QUARTA: OS CASOS DE EXTINÇÃO </w:t>
      </w:r>
    </w:p>
    <w:p w14:paraId="712DFA5C" w14:textId="77777777" w:rsidR="00C964CF" w:rsidRPr="00087F65" w:rsidRDefault="00C964CF" w:rsidP="00C964CF">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14.1</w:t>
      </w:r>
      <w:r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0BEA80CE" w14:textId="77777777" w:rsidR="00C964CF" w:rsidRPr="00087F65" w:rsidRDefault="00C964CF" w:rsidP="0046224F">
      <w:pPr>
        <w:pStyle w:val="PargrafodaLista"/>
        <w:numPr>
          <w:ilvl w:val="0"/>
          <w:numId w:val="185"/>
        </w:numPr>
        <w:tabs>
          <w:tab w:val="righ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 xml:space="preserve">Não cumprimento ou cumprimento irregular de normas </w:t>
      </w:r>
      <w:proofErr w:type="spellStart"/>
      <w:r w:rsidRPr="00087F65">
        <w:rPr>
          <w:rFonts w:ascii="Times New Roman" w:hAnsi="Times New Roman" w:cs="Times New Roman"/>
        </w:rPr>
        <w:t>editalícias</w:t>
      </w:r>
      <w:proofErr w:type="spellEnd"/>
      <w:r w:rsidRPr="00087F65">
        <w:rPr>
          <w:rFonts w:ascii="Times New Roman" w:hAnsi="Times New Roman" w:cs="Times New Roman"/>
        </w:rPr>
        <w:t xml:space="preserve"> ou de cláusulas contratuais, de especificações, de projetos ou de prazos;</w:t>
      </w:r>
    </w:p>
    <w:p w14:paraId="3E5C092C" w14:textId="77777777" w:rsidR="00C964CF" w:rsidRPr="00087F65" w:rsidRDefault="00C964CF" w:rsidP="0046224F">
      <w:pPr>
        <w:pStyle w:val="PargrafodaLista"/>
        <w:numPr>
          <w:ilvl w:val="0"/>
          <w:numId w:val="185"/>
        </w:numPr>
        <w:tabs>
          <w:tab w:val="righ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6BD8A882" w14:textId="77777777" w:rsidR="00C964CF" w:rsidRPr="00087F65" w:rsidRDefault="00C964CF" w:rsidP="0046224F">
      <w:pPr>
        <w:pStyle w:val="PargrafodaLista"/>
        <w:numPr>
          <w:ilvl w:val="0"/>
          <w:numId w:val="185"/>
        </w:numPr>
        <w:tabs>
          <w:tab w:val="righ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71C58706" w14:textId="77777777" w:rsidR="00C964CF" w:rsidRPr="00087F65" w:rsidRDefault="00C964CF" w:rsidP="0046224F">
      <w:pPr>
        <w:pStyle w:val="PargrafodaLista"/>
        <w:numPr>
          <w:ilvl w:val="0"/>
          <w:numId w:val="185"/>
        </w:numPr>
        <w:tabs>
          <w:tab w:val="righ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41D9DE80" w14:textId="77777777" w:rsidR="00C964CF" w:rsidRPr="00087F65" w:rsidRDefault="00C964CF" w:rsidP="0046224F">
      <w:pPr>
        <w:pStyle w:val="PargrafodaLista"/>
        <w:numPr>
          <w:ilvl w:val="0"/>
          <w:numId w:val="185"/>
        </w:numPr>
        <w:tabs>
          <w:tab w:val="righ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5E39AEF0" w14:textId="77777777" w:rsidR="00C964CF" w:rsidRPr="00087F65" w:rsidRDefault="00C964CF" w:rsidP="0046224F">
      <w:pPr>
        <w:pStyle w:val="PargrafodaLista"/>
        <w:numPr>
          <w:ilvl w:val="0"/>
          <w:numId w:val="185"/>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65F9103E" w14:textId="77777777" w:rsidR="00C964CF" w:rsidRPr="00087F65" w:rsidRDefault="00C964CF" w:rsidP="0046224F">
      <w:pPr>
        <w:pStyle w:val="PargrafodaLista"/>
        <w:numPr>
          <w:ilvl w:val="0"/>
          <w:numId w:val="185"/>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lastRenderedPageBreak/>
        <w:t>Atraso na liberação das áreas sujeitas a desapropriação, a desocupação ou a servidão administrativa, ou impossibilidade de liberação dessas áreas;</w:t>
      </w:r>
    </w:p>
    <w:p w14:paraId="1EF0F94F" w14:textId="77777777" w:rsidR="00C964CF" w:rsidRPr="00087F65" w:rsidRDefault="00C964CF" w:rsidP="0046224F">
      <w:pPr>
        <w:pStyle w:val="PargrafodaLista"/>
        <w:numPr>
          <w:ilvl w:val="0"/>
          <w:numId w:val="185"/>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D991CED" w14:textId="77777777" w:rsidR="00C964CF" w:rsidRPr="00087F65" w:rsidRDefault="00C964CF" w:rsidP="0046224F">
      <w:pPr>
        <w:pStyle w:val="PargrafodaLista"/>
        <w:numPr>
          <w:ilvl w:val="0"/>
          <w:numId w:val="185"/>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15F75FAE"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14.1.1 </w:t>
      </w:r>
      <w:r w:rsidRPr="00087F65">
        <w:rPr>
          <w:rFonts w:ascii="Times New Roman" w:hAnsi="Times New Roman" w:cs="Times New Roman"/>
        </w:rPr>
        <w:t>As hipóteses de extinção a que se referem as letras “b”, “c” e “d” do item anterior observarão as seguintes disposições (</w:t>
      </w:r>
      <w:hyperlink r:id="rId366" w:anchor="art136%C2%A73" w:history="1">
        <w:r w:rsidRPr="00087F65">
          <w:rPr>
            <w:rStyle w:val="Hyperlink"/>
            <w:rFonts w:ascii="Times New Roman" w:hAnsi="Times New Roman" w:cs="Times New Roman"/>
          </w:rPr>
          <w:t>art. 136, § 3º da Lei nº 14.133/2021</w:t>
        </w:r>
      </w:hyperlink>
      <w:r w:rsidRPr="00087F65">
        <w:rPr>
          <w:rFonts w:ascii="Times New Roman" w:hAnsi="Times New Roman" w:cs="Times New Roman"/>
        </w:rPr>
        <w:t>):</w:t>
      </w:r>
    </w:p>
    <w:p w14:paraId="4E1E56CC" w14:textId="77777777" w:rsidR="00C964CF" w:rsidRPr="00087F65" w:rsidRDefault="00C964CF" w:rsidP="0046224F">
      <w:pPr>
        <w:pStyle w:val="PargrafodaLista"/>
        <w:numPr>
          <w:ilvl w:val="0"/>
          <w:numId w:val="186"/>
        </w:numPr>
        <w:tabs>
          <w:tab w:val="righ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7CF4BFF9" w14:textId="77777777" w:rsidR="00C964CF" w:rsidRPr="00087F65" w:rsidRDefault="00C964CF" w:rsidP="0046224F">
      <w:pPr>
        <w:pStyle w:val="PargrafodaLista"/>
        <w:numPr>
          <w:ilvl w:val="0"/>
          <w:numId w:val="186"/>
        </w:numPr>
        <w:tabs>
          <w:tab w:val="righ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5475BAED"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14.2</w:t>
      </w:r>
      <w:r w:rsidRPr="00087F65">
        <w:rPr>
          <w:rFonts w:ascii="Times New Roman" w:hAnsi="Times New Roman" w:cs="Times New Roman"/>
        </w:rPr>
        <w:t xml:space="preserve"> O </w:t>
      </w:r>
      <w:r w:rsidRPr="00087F65">
        <w:rPr>
          <w:rFonts w:ascii="Times New Roman" w:hAnsi="Times New Roman" w:cs="Times New Roman"/>
          <w:b/>
        </w:rPr>
        <w:t>CONTRATADO</w:t>
      </w:r>
      <w:r w:rsidRPr="00087F65">
        <w:rPr>
          <w:rFonts w:ascii="Times New Roman" w:hAnsi="Times New Roman" w:cs="Times New Roman"/>
        </w:rPr>
        <w:t xml:space="preserve"> terá direito à extinção do contrato nas seguintes hipóteses (</w:t>
      </w:r>
      <w:hyperlink r:id="rId368"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4390FF86" w14:textId="77777777" w:rsidR="00C964CF" w:rsidRPr="00087F65" w:rsidRDefault="00C964CF" w:rsidP="0046224F">
      <w:pPr>
        <w:pStyle w:val="PargrafodaLista"/>
        <w:numPr>
          <w:ilvl w:val="0"/>
          <w:numId w:val="187"/>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9"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2CA780F6" w14:textId="77777777" w:rsidR="00C964CF" w:rsidRPr="00087F65" w:rsidRDefault="00C964CF" w:rsidP="0046224F">
      <w:pPr>
        <w:pStyle w:val="PargrafodaLista"/>
        <w:numPr>
          <w:ilvl w:val="0"/>
          <w:numId w:val="187"/>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310B2992" w14:textId="77777777" w:rsidR="00C964CF" w:rsidRPr="00087F65" w:rsidRDefault="00C964CF" w:rsidP="0046224F">
      <w:pPr>
        <w:pStyle w:val="PargrafodaLista"/>
        <w:numPr>
          <w:ilvl w:val="0"/>
          <w:numId w:val="187"/>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14469577" w14:textId="77777777" w:rsidR="00C964CF" w:rsidRPr="00087F65" w:rsidRDefault="00C964CF" w:rsidP="0046224F">
      <w:pPr>
        <w:pStyle w:val="PargrafodaLista"/>
        <w:numPr>
          <w:ilvl w:val="0"/>
          <w:numId w:val="187"/>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2E0BE62" w14:textId="77777777" w:rsidR="00C964CF" w:rsidRPr="00087F65" w:rsidRDefault="00C964CF" w:rsidP="0046224F">
      <w:pPr>
        <w:pStyle w:val="PargrafodaLista"/>
        <w:numPr>
          <w:ilvl w:val="0"/>
          <w:numId w:val="187"/>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32F4B2BC"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14.3</w:t>
      </w:r>
      <w:r w:rsidRPr="00087F65">
        <w:rPr>
          <w:rFonts w:ascii="Times New Roman" w:hAnsi="Times New Roman" w:cs="Times New Roman"/>
        </w:rPr>
        <w:t xml:space="preserve"> A extinção do contrato poderá ser (</w:t>
      </w:r>
      <w:hyperlink r:id="rId370"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707996F5" w14:textId="77777777" w:rsidR="00C964CF" w:rsidRPr="00087F65" w:rsidRDefault="00C964CF" w:rsidP="0046224F">
      <w:pPr>
        <w:pStyle w:val="PargrafodaLista"/>
        <w:numPr>
          <w:ilvl w:val="0"/>
          <w:numId w:val="18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03A12BD8" w14:textId="77777777" w:rsidR="00C964CF" w:rsidRPr="00087F65" w:rsidRDefault="00C964CF" w:rsidP="0046224F">
      <w:pPr>
        <w:pStyle w:val="PargrafodaLista"/>
        <w:numPr>
          <w:ilvl w:val="0"/>
          <w:numId w:val="18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591BB43D" w14:textId="77777777" w:rsidR="00C964CF" w:rsidRPr="00087F65" w:rsidRDefault="00C964CF" w:rsidP="0046224F">
      <w:pPr>
        <w:pStyle w:val="PargrafodaLista"/>
        <w:numPr>
          <w:ilvl w:val="0"/>
          <w:numId w:val="18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16DE7FE6"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14.3.1</w:t>
      </w:r>
      <w:r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70DD5811" w14:textId="77777777" w:rsidR="00C964CF" w:rsidRPr="00A65452"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14.</w:t>
      </w:r>
      <w:r w:rsidRPr="00A65452">
        <w:rPr>
          <w:rFonts w:ascii="Times New Roman" w:hAnsi="Times New Roman" w:cs="Times New Roman"/>
          <w:b/>
        </w:rPr>
        <w:t>3.2</w:t>
      </w:r>
      <w:r w:rsidRPr="00A65452">
        <w:rPr>
          <w:rFonts w:ascii="Times New Roman" w:hAnsi="Times New Roman" w:cs="Times New Roman"/>
        </w:rPr>
        <w:t xml:space="preserve"> Quando a extinção decorrer de culpa exclusiva da Administração, o </w:t>
      </w:r>
      <w:r w:rsidRPr="00A65452">
        <w:rPr>
          <w:rFonts w:ascii="Times New Roman" w:hAnsi="Times New Roman" w:cs="Times New Roman"/>
          <w:b/>
        </w:rPr>
        <w:t>CONTRATADO</w:t>
      </w:r>
      <w:r w:rsidRPr="00A65452">
        <w:rPr>
          <w:rFonts w:ascii="Times New Roman" w:hAnsi="Times New Roman" w:cs="Times New Roman"/>
        </w:rPr>
        <w:t xml:space="preserve"> será ressarcido pelos prejuízos regularmente comprovados que houver sofrido e terá direito a:</w:t>
      </w:r>
    </w:p>
    <w:p w14:paraId="7688893F" w14:textId="77777777" w:rsidR="00C964CF" w:rsidRPr="00A65452" w:rsidRDefault="00C964CF" w:rsidP="0046224F">
      <w:pPr>
        <w:pStyle w:val="PargrafodaLista"/>
        <w:numPr>
          <w:ilvl w:val="0"/>
          <w:numId w:val="189"/>
        </w:numPr>
        <w:tabs>
          <w:tab w:val="right" w:pos="1418"/>
        </w:tabs>
        <w:spacing w:after="0" w:line="240" w:lineRule="auto"/>
        <w:ind w:left="1134" w:right="-568" w:firstLine="0"/>
        <w:jc w:val="both"/>
        <w:rPr>
          <w:rFonts w:ascii="Times New Roman" w:hAnsi="Times New Roman" w:cs="Times New Roman"/>
        </w:rPr>
      </w:pPr>
      <w:r w:rsidRPr="00A65452">
        <w:rPr>
          <w:rFonts w:ascii="Times New Roman" w:hAnsi="Times New Roman" w:cs="Times New Roman"/>
        </w:rPr>
        <w:t>Devolução da garantia;</w:t>
      </w:r>
    </w:p>
    <w:p w14:paraId="6F062680" w14:textId="77777777" w:rsidR="00C964CF" w:rsidRPr="00A65452" w:rsidRDefault="00C964CF" w:rsidP="0046224F">
      <w:pPr>
        <w:pStyle w:val="PargrafodaLista"/>
        <w:numPr>
          <w:ilvl w:val="0"/>
          <w:numId w:val="189"/>
        </w:numPr>
        <w:tabs>
          <w:tab w:val="right" w:pos="1418"/>
        </w:tabs>
        <w:spacing w:after="0" w:line="240" w:lineRule="auto"/>
        <w:ind w:left="1134" w:right="-568" w:firstLine="0"/>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59FFFD00" w14:textId="77777777" w:rsidR="00C964CF" w:rsidRPr="00A65452" w:rsidRDefault="00C964CF" w:rsidP="0046224F">
      <w:pPr>
        <w:pStyle w:val="PargrafodaLista"/>
        <w:numPr>
          <w:ilvl w:val="0"/>
          <w:numId w:val="189"/>
        </w:numPr>
        <w:tabs>
          <w:tab w:val="right" w:pos="1418"/>
        </w:tabs>
        <w:spacing w:after="0" w:line="240" w:lineRule="auto"/>
        <w:ind w:left="1134" w:right="-568" w:firstLine="0"/>
        <w:jc w:val="both"/>
        <w:rPr>
          <w:rFonts w:ascii="Times New Roman" w:hAnsi="Times New Roman" w:cs="Times New Roman"/>
        </w:rPr>
      </w:pPr>
      <w:r w:rsidRPr="00A65452">
        <w:rPr>
          <w:rFonts w:ascii="Times New Roman" w:hAnsi="Times New Roman" w:cs="Times New Roman"/>
        </w:rPr>
        <w:t>Pagamento do custo da desmobilização.</w:t>
      </w:r>
    </w:p>
    <w:p w14:paraId="4C99D69F"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14.4</w:t>
      </w:r>
      <w:r w:rsidRPr="00A65452">
        <w:rPr>
          <w:rFonts w:ascii="Times New Roman" w:hAnsi="Times New Roman" w:cs="Times New Roman"/>
        </w:rPr>
        <w:t xml:space="preserve"> A extinção determinada por ato unilateral da Administração poderá acarretar, sem prejuízo das sanções previstas</w:t>
      </w:r>
      <w:r w:rsidRPr="00087F65">
        <w:rPr>
          <w:rFonts w:ascii="Times New Roman" w:hAnsi="Times New Roman" w:cs="Times New Roman"/>
        </w:rPr>
        <w:t xml:space="preserve"> na Lei nº 14.133/2021, as seguintes consequências (</w:t>
      </w:r>
      <w:hyperlink r:id="rId371"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44CB61A3" w14:textId="77777777" w:rsidR="00C964CF" w:rsidRPr="00087F65" w:rsidRDefault="00C964CF" w:rsidP="0046224F">
      <w:pPr>
        <w:pStyle w:val="PargrafodaLista"/>
        <w:numPr>
          <w:ilvl w:val="0"/>
          <w:numId w:val="190"/>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496D75D1" w14:textId="77777777" w:rsidR="00C964CF" w:rsidRPr="00087F65" w:rsidRDefault="00C964CF" w:rsidP="0046224F">
      <w:pPr>
        <w:pStyle w:val="PargrafodaLista"/>
        <w:numPr>
          <w:ilvl w:val="0"/>
          <w:numId w:val="190"/>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074DB755" w14:textId="77777777" w:rsidR="00C964CF" w:rsidRPr="00087F65" w:rsidRDefault="00C964CF" w:rsidP="0046224F">
      <w:pPr>
        <w:pStyle w:val="PargrafodaLista"/>
        <w:numPr>
          <w:ilvl w:val="0"/>
          <w:numId w:val="190"/>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lastRenderedPageBreak/>
        <w:t>Execução da garantia contratual para:</w:t>
      </w:r>
    </w:p>
    <w:p w14:paraId="4B7EFAA4" w14:textId="77777777" w:rsidR="00C964CF" w:rsidRPr="00087F65" w:rsidRDefault="00C964CF" w:rsidP="0046224F">
      <w:pPr>
        <w:pStyle w:val="PargrafodaLista"/>
        <w:numPr>
          <w:ilvl w:val="1"/>
          <w:numId w:val="190"/>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1623959" w14:textId="77777777" w:rsidR="00C964CF" w:rsidRPr="00087F65" w:rsidRDefault="00C964CF" w:rsidP="0046224F">
      <w:pPr>
        <w:pStyle w:val="PargrafodaLista"/>
        <w:numPr>
          <w:ilvl w:val="1"/>
          <w:numId w:val="190"/>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103EE806" w14:textId="77777777" w:rsidR="00C964CF" w:rsidRPr="00087F65" w:rsidRDefault="00C964CF" w:rsidP="0046224F">
      <w:pPr>
        <w:pStyle w:val="PargrafodaLista"/>
        <w:numPr>
          <w:ilvl w:val="1"/>
          <w:numId w:val="190"/>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5857D5BE" w14:textId="77777777" w:rsidR="00C964CF" w:rsidRPr="00087F65" w:rsidRDefault="00C964CF" w:rsidP="0046224F">
      <w:pPr>
        <w:pStyle w:val="PargrafodaLista"/>
        <w:numPr>
          <w:ilvl w:val="1"/>
          <w:numId w:val="190"/>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3CAFB044" w14:textId="77777777" w:rsidR="00C964CF" w:rsidRPr="00087F65" w:rsidRDefault="00C964CF" w:rsidP="0046224F">
      <w:pPr>
        <w:pStyle w:val="PargrafodaLista"/>
        <w:numPr>
          <w:ilvl w:val="0"/>
          <w:numId w:val="190"/>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B09FD2A"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14.4.1</w:t>
      </w:r>
      <w:r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094213A5"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14.4.2</w:t>
      </w:r>
      <w:r w:rsidRPr="00087F65">
        <w:rPr>
          <w:rFonts w:ascii="Times New Roman" w:hAnsi="Times New Roman" w:cs="Times New Roman"/>
        </w:rPr>
        <w:t xml:space="preserve"> Na hipótese da letra “b”, o ato deverá ser precedido de autorização expressa do secretário municipal competente.</w:t>
      </w:r>
    </w:p>
    <w:p w14:paraId="46F85D2F"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14.5</w:t>
      </w:r>
      <w:r w:rsidRPr="00087F65">
        <w:rPr>
          <w:rFonts w:ascii="Times New Roman" w:hAnsi="Times New Roman" w:cs="Times New Roman"/>
        </w:rPr>
        <w:t xml:space="preserve"> Os emitentes das garantias previstas no </w:t>
      </w:r>
      <w:hyperlink r:id="rId372"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w:t>
      </w:r>
      <w:r w:rsidRPr="00087F65">
        <w:rPr>
          <w:rFonts w:ascii="Times New Roman" w:hAnsi="Times New Roman" w:cs="Times New Roman"/>
          <w:b/>
        </w:rPr>
        <w:t>CONTRATANTE</w:t>
      </w:r>
      <w:r w:rsidRPr="00087F65">
        <w:rPr>
          <w:rFonts w:ascii="Times New Roman" w:hAnsi="Times New Roman" w:cs="Times New Roman"/>
        </w:rPr>
        <w:t xml:space="preserve"> quanto ao início de processo administrativo para apuração de descumprimento de cláusulas contratuais (</w:t>
      </w:r>
      <w:hyperlink r:id="rId373"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411BAF69"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5E253917"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DÉCIMA QUINTA: FORO (</w:t>
      </w:r>
      <w:hyperlink r:id="rId374"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550C216A" w14:textId="77777777" w:rsidR="00C964CF" w:rsidRPr="00087F65" w:rsidRDefault="00C964CF" w:rsidP="00C964CF">
      <w:pPr>
        <w:spacing w:after="0" w:line="240" w:lineRule="auto"/>
        <w:ind w:right="-568"/>
        <w:jc w:val="both"/>
        <w:rPr>
          <w:rFonts w:ascii="Times New Roman" w:hAnsi="Times New Roman" w:cs="Times New Roman"/>
        </w:rPr>
      </w:pPr>
      <w:r w:rsidRPr="00087F65">
        <w:rPr>
          <w:rFonts w:ascii="Times New Roman" w:hAnsi="Times New Roman" w:cs="Times New Roman"/>
          <w:b/>
        </w:rPr>
        <w:t>15.1</w:t>
      </w:r>
      <w:r w:rsidRPr="00087F65">
        <w:rPr>
          <w:rFonts w:ascii="Times New Roman" w:hAnsi="Times New Roman" w:cs="Times New Roman"/>
        </w:rPr>
        <w:t xml:space="preserve"> Fica eleito o Foro da Comarca de Mondai - SC, para qualquer procedimento relacionado com o cumprimento do presente Contrato. </w:t>
      </w:r>
    </w:p>
    <w:p w14:paraId="4D6AB53A" w14:textId="77777777" w:rsidR="00C964CF" w:rsidRPr="00087F65" w:rsidRDefault="00C964CF" w:rsidP="00C964CF">
      <w:pPr>
        <w:spacing w:after="0" w:line="240" w:lineRule="auto"/>
        <w:ind w:right="-568"/>
        <w:jc w:val="both"/>
        <w:rPr>
          <w:rFonts w:ascii="Times New Roman" w:hAnsi="Times New Roman" w:cs="Times New Roman"/>
        </w:rPr>
      </w:pPr>
      <w:r w:rsidRPr="00D50811">
        <w:rPr>
          <w:rFonts w:ascii="Times New Roman" w:hAnsi="Times New Roman" w:cs="Times New Roman"/>
          <w:b/>
        </w:rPr>
        <w:t>15.2</w:t>
      </w:r>
      <w:r>
        <w:rPr>
          <w:rFonts w:ascii="Times New Roman" w:hAnsi="Times New Roman" w:cs="Times New Roman"/>
        </w:rPr>
        <w:t xml:space="preserve"> </w:t>
      </w:r>
      <w:r w:rsidRPr="00087F65">
        <w:rPr>
          <w:rFonts w:ascii="Times New Roman" w:hAnsi="Times New Roman" w:cs="Times New Roman"/>
        </w:rPr>
        <w:t>E, para firmeza e validade do que aqui ficou estipulado, foi lavrado o presente termo em 02 (duas) vias de igual teor, que, depois de lido e achado conforme, é assinado pelas partes contratantes.</w:t>
      </w:r>
    </w:p>
    <w:p w14:paraId="11B7441F"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p>
    <w:p w14:paraId="3EBD08C4" w14:textId="77777777" w:rsidR="00C964CF" w:rsidRPr="00087F65"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DÉCIMA SEXTA: PROTEÇÃO DE DADOS PESSOAIS (LGPD)</w:t>
      </w:r>
    </w:p>
    <w:p w14:paraId="7506272F"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16.1</w:t>
      </w:r>
      <w:r w:rsidRPr="00087F65">
        <w:rPr>
          <w:rFonts w:ascii="Times New Roman" w:hAnsi="Times New Roman" w:cs="Times New Roman"/>
        </w:rPr>
        <w:t xml:space="preserve"> Em atendimento ao disposto na </w:t>
      </w:r>
      <w:hyperlink r:id="rId375" w:history="1">
        <w:r w:rsidRPr="00087F65">
          <w:rPr>
            <w:rStyle w:val="Hyperlink"/>
            <w:rFonts w:ascii="Times New Roman" w:hAnsi="Times New Roman" w:cs="Times New Roman"/>
          </w:rPr>
          <w:t>Lei nº 13.709/2018 – Lei Geral de Proteção de Dados Pessoais (LGPD)</w:t>
        </w:r>
      </w:hyperlink>
      <w:r w:rsidRPr="00087F65">
        <w:rPr>
          <w:rFonts w:ascii="Times New Roman" w:hAnsi="Times New Roman" w:cs="Times New Roman"/>
        </w:rPr>
        <w:t>, o CONTRATANTE, para a execução do objeto deste contrato, poderá, quando necessário, ter acesso aos dados pessoais dos representantes da CONTRATADA.</w:t>
      </w:r>
    </w:p>
    <w:p w14:paraId="081A2A11"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16.2</w:t>
      </w:r>
      <w:r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6ECC888B" w14:textId="77777777" w:rsidR="00C964CF" w:rsidRPr="00087F65" w:rsidRDefault="00C964CF" w:rsidP="0046224F">
      <w:pPr>
        <w:pStyle w:val="PargrafodaLista"/>
        <w:numPr>
          <w:ilvl w:val="0"/>
          <w:numId w:val="191"/>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O tratamento de dados pessoais dar-se-á de acordo com as bases legais previstas nas hipóteses dos </w:t>
      </w:r>
      <w:proofErr w:type="spellStart"/>
      <w:r w:rsidRPr="00087F65">
        <w:rPr>
          <w:rFonts w:ascii="Times New Roman" w:hAnsi="Times New Roman" w:cs="Times New Roman"/>
        </w:rPr>
        <w:t>arts</w:t>
      </w:r>
      <w:proofErr w:type="spellEnd"/>
      <w:r w:rsidRPr="00087F65">
        <w:rPr>
          <w:rFonts w:ascii="Times New Roman" w:hAnsi="Times New Roman" w:cs="Times New Roman"/>
        </w:rPr>
        <w:t xml:space="preserve">. </w:t>
      </w:r>
      <w:hyperlink r:id="rId376"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77"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78"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79"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379F2971" w14:textId="77777777" w:rsidR="00C964CF" w:rsidRPr="00087F65" w:rsidRDefault="00C964CF" w:rsidP="0046224F">
      <w:pPr>
        <w:pStyle w:val="PargrafodaLista"/>
        <w:numPr>
          <w:ilvl w:val="0"/>
          <w:numId w:val="191"/>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7005B215" w14:textId="77777777" w:rsidR="00C964CF" w:rsidRPr="00087F65" w:rsidRDefault="00C964CF" w:rsidP="0046224F">
      <w:pPr>
        <w:pStyle w:val="PargrafodaLista"/>
        <w:numPr>
          <w:ilvl w:val="0"/>
          <w:numId w:val="191"/>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258DCE42" w14:textId="77777777" w:rsidR="00C964CF" w:rsidRPr="00087F65" w:rsidRDefault="00C964CF" w:rsidP="0046224F">
      <w:pPr>
        <w:pStyle w:val="PargrafodaLista"/>
        <w:numPr>
          <w:ilvl w:val="1"/>
          <w:numId w:val="19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C2E92EB" w14:textId="77777777" w:rsidR="00C964CF" w:rsidRPr="00087F65" w:rsidRDefault="00C964CF" w:rsidP="0046224F">
      <w:pPr>
        <w:pStyle w:val="PargrafodaLista"/>
        <w:numPr>
          <w:ilvl w:val="0"/>
          <w:numId w:val="191"/>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1C70C27" w14:textId="77777777" w:rsidR="00C964CF" w:rsidRPr="00087F65" w:rsidRDefault="00C964CF" w:rsidP="0046224F">
      <w:pPr>
        <w:pStyle w:val="PargrafodaLista"/>
        <w:numPr>
          <w:ilvl w:val="1"/>
          <w:numId w:val="19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3C29F249" w14:textId="77777777" w:rsidR="00C964CF" w:rsidRPr="00087F65" w:rsidRDefault="00C964CF" w:rsidP="00C964CF">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16.3</w:t>
      </w:r>
      <w:r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Pr="00087F65">
        <w:rPr>
          <w:rFonts w:ascii="Times New Roman" w:hAnsi="Times New Roman" w:cs="Times New Roman"/>
          <w:iCs/>
        </w:rPr>
        <w:t xml:space="preserve">As partes deverão, nos </w:t>
      </w:r>
      <w:r w:rsidRPr="00087F65">
        <w:rPr>
          <w:rFonts w:ascii="Times New Roman" w:hAnsi="Times New Roman" w:cs="Times New Roman"/>
          <w:iCs/>
        </w:rPr>
        <w:lastRenderedPageBreak/>
        <w:t xml:space="preserve">termos deste instrumento, cumprir com suas respectivas obrigações que lhes forem impostas de acordo com regulamentos e leis aplicáveis à proteção de dados pessoais, incluindo, sem prejuízo da </w:t>
      </w:r>
      <w:hyperlink r:id="rId380" w:history="1">
        <w:r w:rsidRPr="00087F65">
          <w:rPr>
            <w:rStyle w:val="Hyperlink"/>
            <w:rFonts w:ascii="Times New Roman" w:hAnsi="Times New Roman" w:cs="Times New Roman"/>
            <w:iCs/>
          </w:rPr>
          <w:t>Lei nº 13.709/2018 (LGPD)</w:t>
        </w:r>
      </w:hyperlink>
      <w:r w:rsidRPr="00087F65">
        <w:rPr>
          <w:rFonts w:ascii="Times New Roman" w:hAnsi="Times New Roman" w:cs="Times New Roman"/>
          <w:iCs/>
        </w:rPr>
        <w:t>.</w:t>
      </w:r>
    </w:p>
    <w:p w14:paraId="3040A440" w14:textId="77777777" w:rsidR="00C964CF" w:rsidRPr="00087F65" w:rsidRDefault="00C964CF" w:rsidP="00C964CF">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16.4</w:t>
      </w:r>
      <w:r w:rsidRPr="00087F65">
        <w:rPr>
          <w:rFonts w:ascii="Times New Roman" w:hAnsi="Times New Roman" w:cs="Times New Roman"/>
          <w:iCs/>
        </w:rPr>
        <w:t xml:space="preserve"> Os dados pessoais não poderão ser revelados, </w:t>
      </w:r>
      <w:r w:rsidRPr="00087F65">
        <w:rPr>
          <w:rFonts w:ascii="Times New Roman" w:hAnsi="Times New Roman" w:cs="Times New Roman"/>
        </w:rPr>
        <w:t>transferidos, compartilhados, comunicados ou de qualquer outra forma facultar acesso, no todo ou em parte,</w:t>
      </w:r>
      <w:r w:rsidRPr="00087F65">
        <w:rPr>
          <w:rFonts w:ascii="Times New Roman" w:hAnsi="Times New Roman" w:cs="Times New Roman"/>
          <w:iCs/>
        </w:rPr>
        <w:t xml:space="preserve"> a terceiros, </w:t>
      </w:r>
      <w:r w:rsidRPr="00087F65">
        <w:rPr>
          <w:rFonts w:ascii="Times New Roman" w:hAnsi="Times New Roman" w:cs="Times New Roman"/>
        </w:rPr>
        <w:t xml:space="preserve">mesmo de forma agregada ou </w:t>
      </w:r>
      <w:proofErr w:type="spellStart"/>
      <w:r w:rsidRPr="00087F65">
        <w:rPr>
          <w:rFonts w:ascii="Times New Roman" w:hAnsi="Times New Roman" w:cs="Times New Roman"/>
        </w:rPr>
        <w:t>anonimizada</w:t>
      </w:r>
      <w:proofErr w:type="spellEnd"/>
      <w:r w:rsidRPr="00087F65">
        <w:rPr>
          <w:rFonts w:ascii="Times New Roman" w:hAnsi="Times New Roman" w:cs="Times New Roman"/>
          <w:iCs/>
        </w:rPr>
        <w:t xml:space="preserve">, com exceção da prévia autorização por escrito da </w:t>
      </w:r>
      <w:r w:rsidRPr="00087F65">
        <w:rPr>
          <w:rFonts w:ascii="Times New Roman" w:hAnsi="Times New Roman" w:cs="Times New Roman"/>
          <w:bCs/>
          <w:iCs/>
        </w:rPr>
        <w:t>CONTRATANTE</w:t>
      </w:r>
      <w:r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3AE9FAE6"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16.5</w:t>
      </w:r>
      <w:r w:rsidRPr="00087F65">
        <w:rPr>
          <w:rFonts w:ascii="Times New Roman" w:hAnsi="Times New Roman" w:cs="Times New Roman"/>
        </w:rPr>
        <w:t xml:space="preserve"> No caso de haver transferência internacional de dados pessoais pela CONTRATADA, aplicam-se as regras previstas no Decreto Municipal nº 4481/2022, que regulamenta a </w:t>
      </w:r>
      <w:hyperlink r:id="rId381" w:history="1">
        <w:r w:rsidRPr="00087F65">
          <w:rPr>
            <w:rStyle w:val="Hyperlink"/>
            <w:rFonts w:ascii="Times New Roman" w:hAnsi="Times New Roman" w:cs="Times New Roman"/>
            <w:iCs/>
          </w:rPr>
          <w:t>Lei nº 13.709/2018 (LGPD)</w:t>
        </w:r>
      </w:hyperlink>
      <w:r w:rsidRPr="00087F65">
        <w:rPr>
          <w:rFonts w:ascii="Times New Roman" w:hAnsi="Times New Roman" w:cs="Times New Roman"/>
        </w:rPr>
        <w:t xml:space="preserve">. </w:t>
      </w:r>
    </w:p>
    <w:p w14:paraId="3D4B269E"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16.6</w:t>
      </w:r>
      <w:r w:rsidRPr="00087F65">
        <w:rPr>
          <w:rFonts w:ascii="Times New Roman" w:hAnsi="Times New Roman" w:cs="Times New Roman"/>
        </w:rPr>
        <w:t xml:space="preserve"> A CONTRATADA oferecerá garantias suficientes em relação às medidas de segurança </w:t>
      </w:r>
      <w:r w:rsidRPr="00087F65">
        <w:rPr>
          <w:rFonts w:ascii="Times New Roman" w:hAnsi="Times New Roman" w:cs="Times New Roman"/>
          <w:iCs/>
        </w:rPr>
        <w:t>administrativas</w:t>
      </w:r>
      <w:r w:rsidRPr="00087F65">
        <w:rPr>
          <w:rFonts w:ascii="Times New Roman" w:hAnsi="Times New Roman" w:cs="Times New Roman"/>
        </w:rPr>
        <w:t>, organizativas, técnicas</w:t>
      </w:r>
      <w:r w:rsidRPr="00087F65">
        <w:rPr>
          <w:rFonts w:ascii="Times New Roman" w:hAnsi="Times New Roman" w:cs="Times New Roman"/>
          <w:iCs/>
        </w:rPr>
        <w:t xml:space="preserve"> e físicas apropriadas para proteger a confidencialidade e integridade de todos os dados pessoais</w:t>
      </w:r>
      <w:r w:rsidRPr="00087F65">
        <w:rPr>
          <w:rFonts w:ascii="Times New Roman" w:hAnsi="Times New Roman" w:cs="Times New Roman"/>
        </w:rPr>
        <w:t xml:space="preserve"> e as especificará formalmente ao CONTRATANTE, não compartilhando dados que lhe sejam remetidos com terceiros.</w:t>
      </w:r>
    </w:p>
    <w:p w14:paraId="071545CE"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16.7</w:t>
      </w:r>
      <w:r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Pr="00087F65">
        <w:rPr>
          <w:rFonts w:ascii="Times New Roman" w:hAnsi="Times New Roman" w:cs="Times New Roman"/>
          <w:iCs/>
        </w:rPr>
        <w:t>eletrônica</w:t>
      </w:r>
      <w:r w:rsidRPr="00087F65">
        <w:rPr>
          <w:rFonts w:ascii="Times New Roman" w:hAnsi="Times New Roman" w:cs="Times New Roman"/>
        </w:rPr>
        <w:t>, e contra qualquer outra forma de tratamento ilícito, atendendo aos conhecimentos técnicos disponíveis e aos custos resultantes da sua aplicação.</w:t>
      </w:r>
    </w:p>
    <w:p w14:paraId="5623B179"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16.8</w:t>
      </w:r>
      <w:r w:rsidRPr="00087F65">
        <w:rPr>
          <w:rFonts w:ascii="Times New Roman" w:hAnsi="Times New Roman" w:cs="Times New Roman"/>
        </w:rPr>
        <w:t xml:space="preserve"> As partes zelarão pelo cumprimento das medidas de segurança.</w:t>
      </w:r>
    </w:p>
    <w:p w14:paraId="325C4D4B"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16.9</w:t>
      </w:r>
      <w:r w:rsidRPr="00087F65">
        <w:rPr>
          <w:rFonts w:ascii="Times New Roman" w:hAnsi="Times New Roman" w:cs="Times New Roman"/>
        </w:rPr>
        <w:t xml:space="preserve"> </w:t>
      </w:r>
      <w:r w:rsidRPr="00087F65">
        <w:rPr>
          <w:rFonts w:ascii="Times New Roman" w:hAnsi="Times New Roman" w:cs="Times New Roman"/>
          <w:iCs/>
        </w:rPr>
        <w:t xml:space="preserve">A </w:t>
      </w:r>
      <w:r w:rsidRPr="00087F65">
        <w:rPr>
          <w:rFonts w:ascii="Times New Roman" w:hAnsi="Times New Roman" w:cs="Times New Roman"/>
          <w:bCs/>
          <w:iCs/>
        </w:rPr>
        <w:t>CONTRATADA</w:t>
      </w:r>
      <w:r w:rsidRPr="00087F65">
        <w:rPr>
          <w:rFonts w:ascii="Times New Roman" w:hAnsi="Times New Roman" w:cs="Times New Roman"/>
          <w:iCs/>
        </w:rPr>
        <w:t xml:space="preserve"> deverá acessar os dados dentro de seu escopo e na medida abrangida por sua permissão de acesso (autorização). </w:t>
      </w:r>
      <w:r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1A0E0406" w14:textId="77777777" w:rsidR="00C964CF" w:rsidRPr="00087F65" w:rsidRDefault="00C964CF" w:rsidP="00C964CF">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t>16.10</w:t>
      </w:r>
      <w:r w:rsidRPr="00087F65">
        <w:rPr>
          <w:rFonts w:ascii="Times New Roman" w:hAnsi="Times New Roman" w:cs="Times New Roman"/>
          <w:iCs/>
        </w:rPr>
        <w:t xml:space="preserve"> A </w:t>
      </w:r>
      <w:r w:rsidRPr="00087F65">
        <w:rPr>
          <w:rFonts w:ascii="Times New Roman" w:hAnsi="Times New Roman" w:cs="Times New Roman"/>
          <w:bCs/>
          <w:iCs/>
        </w:rPr>
        <w:t>CONTRATADA</w:t>
      </w:r>
      <w:r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087F65">
        <w:rPr>
          <w:rFonts w:ascii="Times New Roman" w:hAnsi="Times New Roman" w:cs="Times New Roman"/>
          <w:bCs/>
          <w:iCs/>
        </w:rPr>
        <w:t>CONTRATANTE,</w:t>
      </w:r>
      <w:r w:rsidRPr="00087F65">
        <w:rPr>
          <w:rFonts w:ascii="Times New Roman" w:hAnsi="Times New Roman" w:cs="Times New Roman"/>
          <w:iCs/>
        </w:rPr>
        <w:t xml:space="preserve"> assinaram Acordo de Confidencialidade com a </w:t>
      </w:r>
      <w:r w:rsidRPr="00087F65">
        <w:rPr>
          <w:rFonts w:ascii="Times New Roman" w:hAnsi="Times New Roman" w:cs="Times New Roman"/>
          <w:bCs/>
          <w:iCs/>
        </w:rPr>
        <w:t>CONTRATADA.</w:t>
      </w:r>
    </w:p>
    <w:p w14:paraId="26BD227D"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16.10.1</w:t>
      </w:r>
      <w:r w:rsidRPr="00087F65">
        <w:rPr>
          <w:rFonts w:ascii="Times New Roman" w:hAnsi="Times New Roman" w:cs="Times New Roman"/>
          <w:iCs/>
        </w:rPr>
        <w:t xml:space="preserve"> Ainda a CONTRATADA treinará e orientará a sua equipe sobre as disposições legais aplicáveis em relação à proteção de dados, </w:t>
      </w:r>
      <w:r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40E0D3C0"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16.11</w:t>
      </w:r>
      <w:r w:rsidRPr="00087F65">
        <w:rPr>
          <w:rFonts w:ascii="Times New Roman" w:hAnsi="Times New Roman" w:cs="Times New Roman"/>
        </w:rPr>
        <w:t xml:space="preserve"> As partes cooperarão entre si no cumprimento das obrigações referentes ao exercício dos direitos dos Titulares previstos na </w:t>
      </w:r>
      <w:hyperlink r:id="rId382" w:history="1">
        <w:r w:rsidRPr="00087F65">
          <w:rPr>
            <w:rStyle w:val="Hyperlink"/>
            <w:rFonts w:ascii="Times New Roman" w:hAnsi="Times New Roman" w:cs="Times New Roman"/>
            <w:iCs/>
          </w:rPr>
          <w:t>Lei nº 13.709/2018 (LGPD)</w:t>
        </w:r>
      </w:hyperlink>
      <w:r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0C284B63"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16.12</w:t>
      </w:r>
      <w:r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83" w:history="1">
        <w:r w:rsidRPr="00087F65">
          <w:rPr>
            <w:rStyle w:val="Hyperlink"/>
            <w:rFonts w:ascii="Times New Roman" w:hAnsi="Times New Roman" w:cs="Times New Roman"/>
            <w:iCs/>
          </w:rPr>
          <w:t>Lei nº 13.709/2018 (LGPD)</w:t>
        </w:r>
      </w:hyperlink>
      <w:r w:rsidRPr="00087F65">
        <w:rPr>
          <w:rFonts w:ascii="Times New Roman" w:hAnsi="Times New Roman" w:cs="Times New Roman"/>
        </w:rPr>
        <w:t xml:space="preserve"> e Leis e Regulamentos de Proteção de Dados em vigor.</w:t>
      </w:r>
    </w:p>
    <w:p w14:paraId="00E0D841"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16.13</w:t>
      </w:r>
      <w:r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087F65">
        <w:rPr>
          <w:rFonts w:ascii="Times New Roman" w:hAnsi="Times New Roman" w:cs="Times New Roman"/>
          <w:iCs/>
        </w:rPr>
        <w:t>(ainda que suspeito)</w:t>
      </w:r>
      <w:r w:rsidRPr="00087F65">
        <w:rPr>
          <w:rFonts w:ascii="Times New Roman" w:hAnsi="Times New Roman" w:cs="Times New Roman"/>
        </w:rPr>
        <w:t>, q</w:t>
      </w:r>
      <w:r w:rsidRPr="00087F65">
        <w:rPr>
          <w:rFonts w:ascii="Times New Roman" w:hAnsi="Times New Roman" w:cs="Times New Roman"/>
          <w:iCs/>
        </w:rPr>
        <w:t xml:space="preserve">ualquer não cumprimento (ainda que suspeito) das disposições legais relativas à proteção de Dados Pessoais </w:t>
      </w:r>
      <w:r w:rsidRPr="00087F65">
        <w:rPr>
          <w:rFonts w:ascii="Times New Roman" w:hAnsi="Times New Roman" w:cs="Times New Roman"/>
        </w:rPr>
        <w:t xml:space="preserve">ou qualquer forma de tratamento inadequado ou ilícito, bem como adotar as providências dispostas no </w:t>
      </w:r>
      <w:hyperlink r:id="rId384" w:anchor="art48" w:history="1">
        <w:r w:rsidRPr="00087F65">
          <w:rPr>
            <w:rStyle w:val="Hyperlink"/>
            <w:rFonts w:ascii="Times New Roman" w:hAnsi="Times New Roman" w:cs="Times New Roman"/>
          </w:rPr>
          <w:t xml:space="preserve">art. 48 da </w:t>
        </w:r>
        <w:r w:rsidRPr="00087F65">
          <w:rPr>
            <w:rStyle w:val="Hyperlink"/>
            <w:rFonts w:ascii="Times New Roman" w:hAnsi="Times New Roman" w:cs="Times New Roman"/>
            <w:iCs/>
          </w:rPr>
          <w:t>Lei nº 13.709/2018 (LGPD)</w:t>
        </w:r>
      </w:hyperlink>
      <w:r w:rsidRPr="00087F65">
        <w:rPr>
          <w:rFonts w:ascii="Times New Roman" w:hAnsi="Times New Roman" w:cs="Times New Roman"/>
        </w:rPr>
        <w:t>, devendo a parte responsável, em até 10 (dez) dias corridos, tomar as medidas necessárias.</w:t>
      </w:r>
    </w:p>
    <w:p w14:paraId="4CD4ED6F"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16.14</w:t>
      </w:r>
      <w:r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FA5A188"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16.15</w:t>
      </w:r>
      <w:r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5" w:history="1">
        <w:r w:rsidRPr="00087F65">
          <w:rPr>
            <w:rStyle w:val="Hyperlink"/>
            <w:rFonts w:ascii="Times New Roman" w:hAnsi="Times New Roman" w:cs="Times New Roman"/>
            <w:iCs/>
          </w:rPr>
          <w:t>Lei nº 13.709/2018 (LGPD)</w:t>
        </w:r>
      </w:hyperlink>
      <w:r w:rsidRPr="00087F65">
        <w:rPr>
          <w:rFonts w:ascii="Times New Roman" w:hAnsi="Times New Roman" w:cs="Times New Roman"/>
        </w:rPr>
        <w:t>.</w:t>
      </w:r>
    </w:p>
    <w:p w14:paraId="3032940E"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16.15.1</w:t>
      </w:r>
      <w:r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1F66B906"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16.16</w:t>
      </w:r>
      <w:r w:rsidRPr="00087F65">
        <w:rPr>
          <w:rFonts w:ascii="Times New Roman" w:hAnsi="Times New Roman" w:cs="Times New Roman"/>
        </w:rPr>
        <w:t xml:space="preserve"> Eventuais responsabilidades das partes, serão apuradas conforme estabelecido neste contrato e também de acordo com o que dispõe a </w:t>
      </w:r>
      <w:hyperlink r:id="rId386" w:anchor="art42" w:history="1">
        <w:r w:rsidRPr="00087F65">
          <w:rPr>
            <w:rStyle w:val="Hyperlink"/>
            <w:rFonts w:ascii="Times New Roman" w:hAnsi="Times New Roman" w:cs="Times New Roman"/>
          </w:rPr>
          <w:t xml:space="preserve">Seção III, Capítulo VI da </w:t>
        </w:r>
        <w:r w:rsidRPr="00087F65">
          <w:rPr>
            <w:rStyle w:val="Hyperlink"/>
            <w:rFonts w:ascii="Times New Roman" w:hAnsi="Times New Roman" w:cs="Times New Roman"/>
            <w:iCs/>
          </w:rPr>
          <w:t>Lei nº 13.709/2018 (LGPD)</w:t>
        </w:r>
      </w:hyperlink>
      <w:r w:rsidRPr="00087F65">
        <w:rPr>
          <w:rFonts w:ascii="Times New Roman" w:hAnsi="Times New Roman" w:cs="Times New Roman"/>
        </w:rPr>
        <w:t>.</w:t>
      </w:r>
    </w:p>
    <w:p w14:paraId="42D4F026" w14:textId="77777777" w:rsidR="00C964CF" w:rsidRPr="00087F65" w:rsidRDefault="00C964CF" w:rsidP="00C964CF">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16.16.1</w:t>
      </w:r>
      <w:r w:rsidRPr="00087F65">
        <w:rPr>
          <w:rFonts w:ascii="Times New Roman" w:hAnsi="Times New Roman" w:cs="Times New Roman"/>
          <w:iCs/>
        </w:rPr>
        <w:t xml:space="preserve"> A </w:t>
      </w:r>
      <w:r w:rsidRPr="00087F65">
        <w:rPr>
          <w:rFonts w:ascii="Times New Roman" w:hAnsi="Times New Roman" w:cs="Times New Roman"/>
          <w:bCs/>
          <w:iCs/>
        </w:rPr>
        <w:t xml:space="preserve">CONTRATADA </w:t>
      </w:r>
      <w:r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Pr="00087F65">
        <w:rPr>
          <w:rFonts w:ascii="Times New Roman" w:hAnsi="Times New Roman" w:cs="Times New Roman"/>
          <w:bCs/>
          <w:iCs/>
        </w:rPr>
        <w:t>CONTRATANTE</w:t>
      </w:r>
      <w:r w:rsidRPr="00087F65">
        <w:rPr>
          <w:rFonts w:ascii="Times New Roman" w:hAnsi="Times New Roman" w:cs="Times New Roman"/>
          <w:iCs/>
        </w:rPr>
        <w:t xml:space="preserve"> e/ou a terceiros diretamente resultantes do descumprimento pela </w:t>
      </w:r>
      <w:r w:rsidRPr="00087F65">
        <w:rPr>
          <w:rFonts w:ascii="Times New Roman" w:hAnsi="Times New Roman" w:cs="Times New Roman"/>
          <w:bCs/>
          <w:iCs/>
        </w:rPr>
        <w:t xml:space="preserve">CONTRATADA </w:t>
      </w:r>
      <w:r w:rsidRPr="00087F65">
        <w:rPr>
          <w:rFonts w:ascii="Times New Roman" w:hAnsi="Times New Roman" w:cs="Times New Roman"/>
          <w:iCs/>
        </w:rPr>
        <w:t>de qualquer das cláusulas previstas neste capítulo quanto a proteção e uso dos dados pessoais.</w:t>
      </w:r>
    </w:p>
    <w:p w14:paraId="7E0DBAE4" w14:textId="77777777" w:rsidR="00C964CF" w:rsidRPr="00087F65" w:rsidRDefault="00C964CF" w:rsidP="00C964CF">
      <w:pPr>
        <w:tabs>
          <w:tab w:val="right" w:pos="8080"/>
        </w:tabs>
        <w:spacing w:after="0" w:line="240" w:lineRule="auto"/>
        <w:ind w:right="-568"/>
        <w:jc w:val="both"/>
        <w:rPr>
          <w:rFonts w:ascii="Times New Roman" w:hAnsi="Times New Roman" w:cs="Times New Roman"/>
          <w:iCs/>
        </w:rPr>
      </w:pPr>
    </w:p>
    <w:p w14:paraId="6FC7BBE7" w14:textId="77777777" w:rsidR="00C964CF" w:rsidRPr="00BE463B" w:rsidRDefault="00C964CF" w:rsidP="00C964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SÉTIMA: </w:t>
      </w:r>
      <w:r w:rsidRPr="00BE463B">
        <w:rPr>
          <w:rFonts w:ascii="Times New Roman" w:hAnsi="Times New Roman" w:cs="Times New Roman"/>
          <w:b/>
        </w:rPr>
        <w:t>PUBLICAÇÃO</w:t>
      </w:r>
    </w:p>
    <w:p w14:paraId="5C808F84"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17.1</w:t>
      </w:r>
      <w:r w:rsidRPr="00BE463B">
        <w:rPr>
          <w:rFonts w:ascii="Times New Roman" w:hAnsi="Times New Roman" w:cs="Times New Roman"/>
        </w:rPr>
        <w:t xml:space="preserve"> Este contrato será publicado no prazo máximo de 20 (vinte) dias úteis</w:t>
      </w:r>
      <w:r w:rsidRPr="00087F65">
        <w:rPr>
          <w:rFonts w:ascii="Times New Roman" w:hAnsi="Times New Roman" w:cs="Times New Roman"/>
        </w:rPr>
        <w:t xml:space="preserve"> a contar da assinatura das partes (</w:t>
      </w:r>
      <w:hyperlink r:id="rId387" w:anchor="art94i" w:history="1">
        <w:r w:rsidRPr="00087F65">
          <w:rPr>
            <w:rStyle w:val="Hyperlink"/>
            <w:rFonts w:ascii="Times New Roman" w:hAnsi="Times New Roman" w:cs="Times New Roman"/>
          </w:rPr>
          <w:t>art. 94, I da Lei nº 14.133/2021</w:t>
        </w:r>
      </w:hyperlink>
      <w:r w:rsidRPr="00087F65">
        <w:rPr>
          <w:rFonts w:ascii="Times New Roman" w:hAnsi="Times New Roman" w:cs="Times New Roman"/>
        </w:rPr>
        <w:t>).</w:t>
      </w:r>
    </w:p>
    <w:p w14:paraId="4B0EABDF" w14:textId="77777777" w:rsidR="00C964CF" w:rsidRPr="00087F65" w:rsidRDefault="00C964CF" w:rsidP="00C964CF">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17.2</w:t>
      </w:r>
      <w:r w:rsidRPr="00087F65">
        <w:rPr>
          <w:rFonts w:ascii="Times New Roman" w:hAnsi="Times New Roman" w:cs="Times New Roman"/>
        </w:rPr>
        <w:t xml:space="preserve"> Para fins de garantir a ampla publicidade, este contrato e/ou seu extrato será divulgado:</w:t>
      </w:r>
    </w:p>
    <w:p w14:paraId="0CE45997" w14:textId="77777777" w:rsidR="00C964CF" w:rsidRPr="00087F65" w:rsidRDefault="00C964CF" w:rsidP="0046224F">
      <w:pPr>
        <w:pStyle w:val="PargrafodaLista"/>
        <w:numPr>
          <w:ilvl w:val="0"/>
          <w:numId w:val="19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88"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2F4DA596" w14:textId="77777777" w:rsidR="00C964CF" w:rsidRPr="00087F65" w:rsidRDefault="00C964CF" w:rsidP="0046224F">
      <w:pPr>
        <w:pStyle w:val="PargrafodaLista"/>
        <w:numPr>
          <w:ilvl w:val="0"/>
          <w:numId w:val="19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89"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50D63A04" w14:textId="77777777" w:rsidR="00C964CF" w:rsidRPr="00087F65" w:rsidRDefault="00C964CF" w:rsidP="0046224F">
      <w:pPr>
        <w:pStyle w:val="PargrafodaLista"/>
        <w:numPr>
          <w:ilvl w:val="0"/>
          <w:numId w:val="19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90"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457C9314" w14:textId="77777777" w:rsidR="00C964CF" w:rsidRPr="00087F65" w:rsidRDefault="00C964CF" w:rsidP="00C964CF">
      <w:pPr>
        <w:tabs>
          <w:tab w:val="right" w:pos="8080"/>
        </w:tabs>
        <w:spacing w:after="0" w:line="240" w:lineRule="auto"/>
        <w:ind w:right="-568"/>
        <w:jc w:val="right"/>
        <w:rPr>
          <w:rFonts w:ascii="Times New Roman" w:hAnsi="Times New Roman" w:cs="Times New Roman"/>
        </w:rPr>
      </w:pPr>
    </w:p>
    <w:p w14:paraId="5723481F" w14:textId="77777777" w:rsidR="00C964CF" w:rsidRPr="00087F65" w:rsidRDefault="00C964CF" w:rsidP="00C964CF">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7F92AFA4" w14:textId="77777777" w:rsidR="00C964CF" w:rsidRPr="00087F65" w:rsidRDefault="00C964CF" w:rsidP="00C964CF">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C964CF" w:rsidRPr="00087F65" w14:paraId="3683E9C6" w14:textId="77777777" w:rsidTr="00384622">
        <w:trPr>
          <w:trHeight w:val="794"/>
        </w:trPr>
        <w:tc>
          <w:tcPr>
            <w:tcW w:w="4738" w:type="dxa"/>
          </w:tcPr>
          <w:p w14:paraId="39691360" w14:textId="77777777" w:rsidR="00C964CF" w:rsidRPr="00087F65" w:rsidRDefault="00C964CF" w:rsidP="00384622">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0F1919D4" w14:textId="77777777" w:rsidR="00C964CF" w:rsidRPr="00087F65" w:rsidRDefault="00C964CF" w:rsidP="00384622">
            <w:pPr>
              <w:tabs>
                <w:tab w:val="right" w:pos="8080"/>
              </w:tabs>
              <w:ind w:right="-568"/>
              <w:jc w:val="center"/>
              <w:rPr>
                <w:rFonts w:ascii="Times New Roman" w:hAnsi="Times New Roman" w:cs="Times New Roman"/>
              </w:rPr>
            </w:pPr>
            <w:r>
              <w:rPr>
                <w:rFonts w:ascii="Times New Roman" w:hAnsi="Times New Roman" w:cs="Times New Roman"/>
              </w:rPr>
              <w:t>MUNICÍPIO DE RIQUEZA</w:t>
            </w:r>
          </w:p>
          <w:p w14:paraId="51008639" w14:textId="77777777" w:rsidR="00C964CF" w:rsidRPr="00087F65" w:rsidRDefault="00C964CF" w:rsidP="00384622">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C2A18FE" w14:textId="77777777" w:rsidR="00C964CF" w:rsidRPr="00087F65" w:rsidRDefault="00C964CF" w:rsidP="00384622">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160D8B69" w14:textId="77777777" w:rsidR="00C964CF" w:rsidRPr="00087F65" w:rsidRDefault="00C964CF" w:rsidP="00384622">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0AA0B65" w14:textId="77777777" w:rsidR="00C964CF" w:rsidRPr="00087F65" w:rsidRDefault="00C964CF" w:rsidP="00384622">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C964CF" w:rsidRPr="00087F65" w14:paraId="34449969" w14:textId="77777777" w:rsidTr="00384622">
        <w:trPr>
          <w:trHeight w:val="534"/>
        </w:trPr>
        <w:tc>
          <w:tcPr>
            <w:tcW w:w="4738" w:type="dxa"/>
          </w:tcPr>
          <w:p w14:paraId="7DAC20BA" w14:textId="77777777" w:rsidR="00C964CF" w:rsidRPr="00087F65" w:rsidRDefault="00C964CF" w:rsidP="00384622">
            <w:pPr>
              <w:tabs>
                <w:tab w:val="right" w:pos="8080"/>
              </w:tabs>
              <w:ind w:right="-568"/>
              <w:jc w:val="both"/>
              <w:rPr>
                <w:rFonts w:ascii="Times New Roman" w:hAnsi="Times New Roman" w:cs="Times New Roman"/>
              </w:rPr>
            </w:pPr>
          </w:p>
          <w:p w14:paraId="4F706A91" w14:textId="77777777" w:rsidR="00C964CF" w:rsidRPr="00087F65" w:rsidRDefault="00C964CF" w:rsidP="00384622">
            <w:pPr>
              <w:tabs>
                <w:tab w:val="right" w:pos="8080"/>
              </w:tabs>
              <w:ind w:right="-568"/>
              <w:jc w:val="both"/>
              <w:rPr>
                <w:rFonts w:ascii="Times New Roman" w:hAnsi="Times New Roman" w:cs="Times New Roman"/>
              </w:rPr>
            </w:pPr>
          </w:p>
          <w:p w14:paraId="26B52534"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0E60FE48"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738" w:type="dxa"/>
          </w:tcPr>
          <w:p w14:paraId="3A07C116" w14:textId="77777777" w:rsidR="00C964CF" w:rsidRPr="00087F65" w:rsidRDefault="00C964CF" w:rsidP="00384622">
            <w:pPr>
              <w:tabs>
                <w:tab w:val="right" w:pos="8080"/>
              </w:tabs>
              <w:ind w:right="-568"/>
              <w:jc w:val="both"/>
              <w:rPr>
                <w:rFonts w:ascii="Times New Roman" w:hAnsi="Times New Roman" w:cs="Times New Roman"/>
              </w:rPr>
            </w:pPr>
          </w:p>
          <w:p w14:paraId="568733EB" w14:textId="77777777" w:rsidR="00C964CF" w:rsidRPr="00087F65" w:rsidRDefault="00C964CF" w:rsidP="00384622">
            <w:pPr>
              <w:tabs>
                <w:tab w:val="right" w:pos="8080"/>
              </w:tabs>
              <w:ind w:right="-568"/>
              <w:jc w:val="both"/>
              <w:rPr>
                <w:rFonts w:ascii="Times New Roman" w:hAnsi="Times New Roman" w:cs="Times New Roman"/>
              </w:rPr>
            </w:pPr>
          </w:p>
          <w:p w14:paraId="1BDFB0CA"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F8DF6DE" w14:textId="77777777" w:rsidR="00C964CF" w:rsidRPr="00087F65" w:rsidRDefault="00C964CF" w:rsidP="00384622">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46BE273D" w14:textId="77777777" w:rsidR="00C964CF" w:rsidRPr="00087F65" w:rsidRDefault="00C964CF" w:rsidP="00C964CF">
      <w:pPr>
        <w:tabs>
          <w:tab w:val="right" w:pos="8080"/>
        </w:tabs>
        <w:spacing w:after="0" w:line="240" w:lineRule="auto"/>
        <w:ind w:right="-568"/>
        <w:jc w:val="center"/>
        <w:rPr>
          <w:rFonts w:ascii="Times New Roman" w:eastAsia="Times New Roman" w:hAnsi="Times New Roman" w:cs="Times New Roman"/>
          <w:b/>
          <w:lang w:eastAsia="pt-BR"/>
        </w:rPr>
      </w:pPr>
    </w:p>
    <w:p w14:paraId="07F41DB0" w14:textId="04718AFA" w:rsidR="00C964CF" w:rsidRPr="00087F65" w:rsidRDefault="00C964CF" w:rsidP="00C964CF">
      <w:pPr>
        <w:rPr>
          <w:rFonts w:ascii="Times New Roman" w:eastAsia="Times New Roman" w:hAnsi="Times New Roman" w:cs="Times New Roman"/>
          <w:lang w:eastAsia="pt-BR"/>
        </w:rPr>
      </w:pPr>
    </w:p>
    <w:p w14:paraId="3B23AA33" w14:textId="5206039D" w:rsidR="00C964CF" w:rsidRPr="00087F65" w:rsidRDefault="00C964CF" w:rsidP="00C964CF">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2454862" w14:textId="12ED58BD" w:rsidR="00C964CF" w:rsidRPr="00087F65" w:rsidRDefault="00884300" w:rsidP="00C964CF">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9744" behindDoc="0" locked="0" layoutInCell="1" allowOverlap="1" wp14:anchorId="48495F7D" wp14:editId="3BE2D756">
                <wp:simplePos x="0" y="0"/>
                <wp:positionH relativeFrom="margin">
                  <wp:posOffset>3868420</wp:posOffset>
                </wp:positionH>
                <wp:positionV relativeFrom="paragraph">
                  <wp:posOffset>8890</wp:posOffset>
                </wp:positionV>
                <wp:extent cx="2336800" cy="1497330"/>
                <wp:effectExtent l="0" t="0" r="25400" b="2667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143A56B2" w14:textId="77777777" w:rsidR="00884300" w:rsidRDefault="00884300" w:rsidP="00C964CF">
                            <w:pPr>
                              <w:jc w:val="center"/>
                              <w:rPr>
                                <w:rFonts w:ascii="Courier New" w:hAnsi="Courier New" w:cs="Courier New"/>
                                <w:sz w:val="18"/>
                                <w:szCs w:val="18"/>
                              </w:rPr>
                            </w:pPr>
                            <w:r w:rsidRPr="000A3C7C">
                              <w:rPr>
                                <w:rFonts w:ascii="Courier New" w:hAnsi="Courier New" w:cs="Courier New"/>
                                <w:sz w:val="18"/>
                                <w:szCs w:val="18"/>
                              </w:rPr>
                              <w:t>DEC</w:t>
                            </w:r>
                            <w:bookmarkStart w:id="0" w:name="_GoBack"/>
                            <w:r w:rsidRPr="000A3C7C">
                              <w:rPr>
                                <w:rFonts w:ascii="Courier New" w:hAnsi="Courier New" w:cs="Courier New"/>
                                <w:sz w:val="18"/>
                                <w:szCs w:val="18"/>
                              </w:rPr>
                              <w:t xml:space="preserve">LARO que sou Fiscal do presente Contrato, recebi uma cópia e estou incumbido de fiscalizar o cumprimento deste instrumento. </w:t>
                            </w:r>
                          </w:p>
                          <w:p w14:paraId="1D1C9A19" w14:textId="77777777" w:rsidR="00884300" w:rsidRDefault="00884300" w:rsidP="00C964CF">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D5063BB" w14:textId="77777777" w:rsidR="00884300" w:rsidRPr="00CD3874" w:rsidRDefault="00884300" w:rsidP="00C964CF">
                            <w:pPr>
                              <w:jc w:val="center"/>
                              <w:rPr>
                                <w:rFonts w:ascii="Courier New" w:hAnsi="Courier New" w:cs="Courier New"/>
                                <w:sz w:val="18"/>
                                <w:szCs w:val="18"/>
                              </w:rPr>
                            </w:pPr>
                            <w:r>
                              <w:rPr>
                                <w:rFonts w:ascii="Courier New" w:hAnsi="Courier New" w:cs="Courier New"/>
                                <w:sz w:val="18"/>
                                <w:szCs w:val="18"/>
                              </w:rPr>
                              <w:t>Recebido em ___/___/______</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95F7D" id="Caixa de Texto 5" o:spid="_x0000_s1028" type="#_x0000_t202" style="position:absolute;margin-left:304.6pt;margin-top:.7pt;width:184pt;height:117.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">
                <v:textbox>
                  <w:txbxContent>
                    <w:p w14:paraId="143A56B2" w14:textId="77777777" w:rsidR="00884300" w:rsidRDefault="00884300" w:rsidP="00C964CF">
                      <w:pPr>
                        <w:jc w:val="center"/>
                        <w:rPr>
                          <w:rFonts w:ascii="Courier New" w:hAnsi="Courier New" w:cs="Courier New"/>
                          <w:sz w:val="18"/>
                          <w:szCs w:val="18"/>
                        </w:rPr>
                      </w:pPr>
                      <w:r w:rsidRPr="000A3C7C">
                        <w:rPr>
                          <w:rFonts w:ascii="Courier New" w:hAnsi="Courier New" w:cs="Courier New"/>
                          <w:sz w:val="18"/>
                          <w:szCs w:val="18"/>
                        </w:rPr>
                        <w:t>DEC</w:t>
                      </w:r>
                      <w:bookmarkStart w:id="1" w:name="_GoBack"/>
                      <w:r w:rsidRPr="000A3C7C">
                        <w:rPr>
                          <w:rFonts w:ascii="Courier New" w:hAnsi="Courier New" w:cs="Courier New"/>
                          <w:sz w:val="18"/>
                          <w:szCs w:val="18"/>
                        </w:rPr>
                        <w:t xml:space="preserve">LARO que sou Fiscal do presente Contrato, recebi uma cópia e estou incumbido de fiscalizar o cumprimento deste instrumento. </w:t>
                      </w:r>
                    </w:p>
                    <w:p w14:paraId="1D1C9A19" w14:textId="77777777" w:rsidR="00884300" w:rsidRDefault="00884300" w:rsidP="00C964CF">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D5063BB" w14:textId="77777777" w:rsidR="00884300" w:rsidRPr="00CD3874" w:rsidRDefault="00884300" w:rsidP="00C964CF">
                      <w:pPr>
                        <w:jc w:val="center"/>
                        <w:rPr>
                          <w:rFonts w:ascii="Courier New" w:hAnsi="Courier New" w:cs="Courier New"/>
                          <w:sz w:val="18"/>
                          <w:szCs w:val="18"/>
                        </w:rPr>
                      </w:pPr>
                      <w:r>
                        <w:rPr>
                          <w:rFonts w:ascii="Courier New" w:hAnsi="Courier New" w:cs="Courier New"/>
                          <w:sz w:val="18"/>
                          <w:szCs w:val="18"/>
                        </w:rPr>
                        <w:t>Recebido em ___/___/______</w:t>
                      </w:r>
                      <w:bookmarkEnd w:id="1"/>
                    </w:p>
                  </w:txbxContent>
                </v:textbox>
                <w10:wrap anchorx="margin"/>
              </v:shape>
            </w:pict>
          </mc:Fallback>
        </mc:AlternateContent>
      </w:r>
      <w:r w:rsidR="00C964CF" w:rsidRPr="00087F65">
        <w:rPr>
          <w:rFonts w:ascii="Times New Roman" w:eastAsia="Times New Roman" w:hAnsi="Times New Roman" w:cs="Times New Roman"/>
          <w:lang w:eastAsia="pt-BR"/>
        </w:rPr>
        <w:tab/>
      </w:r>
      <w:r w:rsidR="00C964CF" w:rsidRPr="00087F65">
        <w:rPr>
          <w:rFonts w:ascii="Times New Roman" w:eastAsia="Times New Roman" w:hAnsi="Times New Roman" w:cs="Times New Roman"/>
          <w:lang w:eastAsia="pt-BR"/>
        </w:rPr>
        <w:tab/>
        <w:t>_____________________________</w:t>
      </w:r>
      <w:r w:rsidR="00C964CF" w:rsidRPr="00087F65">
        <w:rPr>
          <w:rFonts w:ascii="Times New Roman" w:eastAsia="Times New Roman" w:hAnsi="Times New Roman" w:cs="Times New Roman"/>
          <w:lang w:eastAsia="pt-BR"/>
        </w:rPr>
        <w:tab/>
      </w:r>
    </w:p>
    <w:p w14:paraId="16F6B9FC" w14:textId="77777777" w:rsidR="00C964CF" w:rsidRPr="00087F65" w:rsidRDefault="00C964CF" w:rsidP="00C964CF">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1249BEFC" w14:textId="77777777" w:rsidR="00C964CF" w:rsidRPr="00087F65" w:rsidRDefault="00C964CF" w:rsidP="00C964CF">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32307322" w14:textId="77777777" w:rsidR="00C964CF" w:rsidRPr="00087F65" w:rsidRDefault="00C964CF" w:rsidP="00C964CF">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7BDB1ED" w14:textId="77777777" w:rsidR="00C964CF" w:rsidRPr="00087F65" w:rsidRDefault="00C964CF" w:rsidP="00C964CF">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35F8B05" w14:textId="77777777" w:rsidR="00C964CF" w:rsidRDefault="00C964CF" w:rsidP="00C964CF">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6501F4" w14:textId="77777777" w:rsidR="00C964CF" w:rsidRDefault="00C964CF" w:rsidP="00C964CF">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C4139EC" w14:textId="4D8F1691" w:rsidR="00C3469B" w:rsidRPr="00087F65" w:rsidRDefault="00C3469B" w:rsidP="006A0C44">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p>
    <w:sectPr w:rsidR="00C3469B" w:rsidRPr="00087F65" w:rsidSect="00CB02F5">
      <w:headerReference w:type="default" r:id="rId391"/>
      <w:footerReference w:type="default" r:id="rId392"/>
      <w:pgSz w:w="11906" w:h="16838"/>
      <w:pgMar w:top="1418" w:right="1701" w:bottom="1418" w:left="1701" w:header="62"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F2FD" w14:textId="77777777" w:rsidR="00CE102F" w:rsidRDefault="00CE102F" w:rsidP="005E04F6">
      <w:pPr>
        <w:spacing w:after="0" w:line="240" w:lineRule="auto"/>
      </w:pPr>
      <w:r>
        <w:separator/>
      </w:r>
    </w:p>
  </w:endnote>
  <w:endnote w:type="continuationSeparator" w:id="0">
    <w:p w14:paraId="20B678C2" w14:textId="77777777" w:rsidR="00CE102F" w:rsidRDefault="00CE102F"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RomanS"/>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165784711"/>
      <w:docPartObj>
        <w:docPartGallery w:val="Page Numbers (Bottom of Page)"/>
        <w:docPartUnique/>
      </w:docPartObj>
    </w:sdtPr>
    <w:sdtContent>
      <w:sdt>
        <w:sdtPr>
          <w:rPr>
            <w:rFonts w:ascii="Arial" w:hAnsi="Arial" w:cs="Arial"/>
            <w:sz w:val="16"/>
            <w:szCs w:val="16"/>
          </w:rPr>
          <w:id w:val="1325238885"/>
          <w:docPartObj>
            <w:docPartGallery w:val="Page Numbers (Top of Page)"/>
            <w:docPartUnique/>
          </w:docPartObj>
        </w:sdtPr>
        <w:sdtContent>
          <w:p w14:paraId="5EA8F091" w14:textId="77777777" w:rsidR="00884300" w:rsidRDefault="00884300"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884300" w:rsidRPr="00FB7A1C" w:rsidRDefault="00884300"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0012D4E" w:rsidR="00884300" w:rsidRPr="00FB7A1C" w:rsidRDefault="00884300" w:rsidP="009F64A1">
            <w:pPr>
              <w:spacing w:after="0"/>
              <w:ind w:right="-710"/>
              <w:jc w:val="center"/>
              <w:rPr>
                <w:rFonts w:ascii="Times New Roman" w:hAnsi="Times New Roman" w:cs="Times New Roman"/>
              </w:rPr>
            </w:pPr>
            <w:r w:rsidRPr="00FB7A1C">
              <w:rPr>
                <w:rFonts w:ascii="Times New Roman" w:hAnsi="Times New Roman" w:cs="Times New Roman"/>
                <w:sz w:val="20"/>
              </w:rPr>
              <w:t>CNPJ: 95.988.309/0001-48 – Fone/Fax (</w:t>
            </w:r>
            <w:r>
              <w:rPr>
                <w:rFonts w:ascii="Times New Roman" w:hAnsi="Times New Roman" w:cs="Times New Roman"/>
                <w:sz w:val="20"/>
              </w:rPr>
              <w:t xml:space="preserve">49) 3675-3200 – E-mail: </w:t>
            </w:r>
            <w:hyperlink r:id="rId1" w:history="1">
              <w:r w:rsidRPr="00DB7DF4">
                <w:rPr>
                  <w:rStyle w:val="Hyperlink"/>
                  <w:rFonts w:ascii="Times New Roman" w:hAnsi="Times New Roman" w:cs="Times New Roman"/>
                  <w:sz w:val="20"/>
                </w:rPr>
                <w:t xml:space="preserve">contratos@riqueza.sc.gov.br </w:t>
              </w:r>
            </w:hyperlink>
            <w:r w:rsidRPr="00FB7A1C">
              <w:rPr>
                <w:rFonts w:ascii="Times New Roman" w:hAnsi="Times New Roman" w:cs="Times New Roman"/>
                <w:sz w:val="20"/>
              </w:rPr>
              <w:t xml:space="preserve"> </w:t>
            </w:r>
          </w:p>
          <w:p w14:paraId="43805F23" w14:textId="4C711097" w:rsidR="00884300" w:rsidRPr="00E2141F" w:rsidRDefault="00884300"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33E86" w14:textId="77777777" w:rsidR="00CE102F" w:rsidRDefault="00CE102F" w:rsidP="005E04F6">
      <w:pPr>
        <w:spacing w:after="0" w:line="240" w:lineRule="auto"/>
      </w:pPr>
      <w:r>
        <w:separator/>
      </w:r>
    </w:p>
  </w:footnote>
  <w:footnote w:type="continuationSeparator" w:id="0">
    <w:p w14:paraId="37F5C5D1" w14:textId="77777777" w:rsidR="00CE102F" w:rsidRDefault="00CE102F" w:rsidP="005E04F6">
      <w:pPr>
        <w:spacing w:after="0" w:line="240" w:lineRule="auto"/>
      </w:pPr>
      <w:r>
        <w:continuationSeparator/>
      </w:r>
    </w:p>
  </w:footnote>
  <w:footnote w:id="1">
    <w:p w14:paraId="7132FA87" w14:textId="77777777" w:rsidR="00884300" w:rsidRPr="00062244" w:rsidRDefault="00884300" w:rsidP="00C964CF">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4BC1F0C6" w14:textId="77777777" w:rsidR="00884300" w:rsidRPr="00062244" w:rsidRDefault="00884300" w:rsidP="00C964CF">
      <w:pPr>
        <w:pStyle w:val="Textodenotaderodap"/>
        <w:rPr>
          <w:rFonts w:ascii="Arial" w:hAnsi="Arial" w:cs="Arial"/>
          <w:sz w:val="16"/>
          <w:szCs w:val="16"/>
        </w:rPr>
      </w:pPr>
      <w:hyperlink r:id="rId1" w:anchor="art337j" w:history="1">
        <w:r w:rsidRPr="00062244">
          <w:rPr>
            <w:rStyle w:val="Hyperlink"/>
            <w:rFonts w:ascii="Arial" w:hAnsi="Arial" w:cs="Arial"/>
            <w:sz w:val="16"/>
            <w:szCs w:val="16"/>
          </w:rPr>
          <w:t>Art. 337-J</w:t>
        </w:r>
      </w:hyperlink>
      <w:r w:rsidRPr="00062244">
        <w:rPr>
          <w:rFonts w:ascii="Arial" w:hAnsi="Arial" w:cs="Arial"/>
          <w:sz w:val="16"/>
          <w:szCs w:val="16"/>
        </w:rPr>
        <w:t>. Devassar o sigilo de proposta apresentada em processo licitatório ou proporcionar a terceiro o ensejo de devassá-lo:</w:t>
      </w:r>
    </w:p>
    <w:p w14:paraId="6A3EACC6" w14:textId="77777777" w:rsidR="00884300" w:rsidRDefault="00884300" w:rsidP="00C964CF">
      <w:pPr>
        <w:pStyle w:val="Textodenotaderodap"/>
      </w:pPr>
      <w:r w:rsidRPr="00062244">
        <w:rPr>
          <w:rFonts w:ascii="Arial" w:hAnsi="Arial" w:cs="Arial"/>
          <w:sz w:val="16"/>
          <w:szCs w:val="16"/>
        </w:rPr>
        <w:t>Pena - detenção, de 2 (dois) anos a 3 (três) anos, e multa.</w:t>
      </w:r>
    </w:p>
  </w:footnote>
  <w:footnote w:id="2">
    <w:p w14:paraId="017727C3" w14:textId="77777777" w:rsidR="00884300" w:rsidRPr="00062244" w:rsidRDefault="00884300" w:rsidP="00C964CF">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533D12AB" w14:textId="77777777" w:rsidR="00884300" w:rsidRPr="00062244" w:rsidRDefault="00884300" w:rsidP="00C964CF">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6902181D" w14:textId="77777777" w:rsidR="00884300" w:rsidRPr="00062244" w:rsidRDefault="00884300" w:rsidP="00C964CF">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10640EB8" w14:textId="77777777" w:rsidR="00884300" w:rsidRPr="00062244" w:rsidRDefault="00884300" w:rsidP="00C964CF">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699557D2" w14:textId="77777777" w:rsidR="00884300" w:rsidRPr="00062244" w:rsidRDefault="00884300" w:rsidP="00C964CF">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21570F39" w14:textId="77777777" w:rsidR="00884300" w:rsidRDefault="00884300" w:rsidP="00C964CF">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23EFC1D2" w14:textId="77777777" w:rsidR="00884300" w:rsidRPr="00062244" w:rsidRDefault="00884300" w:rsidP="00C964CF">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884300" w:rsidRDefault="00884300" w:rsidP="009F64A1">
    <w:pPr>
      <w:pStyle w:val="Cabealho"/>
      <w:tabs>
        <w:tab w:val="left" w:pos="1860"/>
      </w:tabs>
      <w:ind w:firstLine="1191"/>
      <w:rPr>
        <w:sz w:val="28"/>
      </w:rPr>
    </w:pPr>
  </w:p>
  <w:p w14:paraId="4732E355" w14:textId="77777777" w:rsidR="00884300" w:rsidRPr="00FB7A1C" w:rsidRDefault="00884300"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8" name="Imagem 8"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884300" w:rsidRPr="00FB7A1C" w:rsidRDefault="00884300"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51032B1A" w14:textId="3C69B070" w:rsidR="00884300" w:rsidRPr="009F64A1" w:rsidRDefault="00884300" w:rsidP="00EE07FD">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Pr>
        <w:rFonts w:ascii="Times New Roman" w:hAnsi="Times New Roman" w:cs="Times New Roman"/>
      </w:rPr>
      <w:t>Departamento de Compras,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780"/>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C4319"/>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430170"/>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5809A5"/>
    <w:multiLevelType w:val="hybridMultilevel"/>
    <w:tmpl w:val="603690A2"/>
    <w:lvl w:ilvl="0" w:tplc="B1FA5E04">
      <w:start w:val="1"/>
      <w:numFmt w:val="lowerRoman"/>
      <w:lvlText w:val="%1)"/>
      <w:lvlJc w:val="righ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D66E2A"/>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3F86932"/>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5541DF"/>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731579"/>
    <w:multiLevelType w:val="hybridMultilevel"/>
    <w:tmpl w:val="EE3649C8"/>
    <w:lvl w:ilvl="0" w:tplc="DDD86A78">
      <w:start w:val="1"/>
      <w:numFmt w:val="lowerLetter"/>
      <w:lvlText w:val="%1)"/>
      <w:lvlJc w:val="left"/>
      <w:pPr>
        <w:ind w:left="2340" w:hanging="360"/>
      </w:pPr>
      <w:rPr>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06B6220F"/>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92D2DA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0B6D0D65"/>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72579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0DE07F99"/>
    <w:multiLevelType w:val="hybridMultilevel"/>
    <w:tmpl w:val="28768D12"/>
    <w:lvl w:ilvl="0" w:tplc="963AA854">
      <w:start w:val="1"/>
      <w:numFmt w:val="upperRoman"/>
      <w:lvlText w:val="%1 - "/>
      <w:lvlJc w:val="left"/>
      <w:pPr>
        <w:ind w:left="75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E5E4BC8"/>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0E7270D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F3C20E4"/>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FD227AD"/>
    <w:multiLevelType w:val="hybridMultilevel"/>
    <w:tmpl w:val="939EB3FC"/>
    <w:lvl w:ilvl="0" w:tplc="4BAA3E6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8" w15:restartNumberingAfterBreak="0">
    <w:nsid w:val="13031A25"/>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3345347"/>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38038E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3CF1D9C"/>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63B02E2"/>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74B5D42"/>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6B7BFA"/>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18DF67D0"/>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AF55B9B"/>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B2352EA"/>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E426EC6"/>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02740F2"/>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8"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224D09FB"/>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39078AB"/>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3" w15:restartNumberingAfterBreak="0">
    <w:nsid w:val="2424352A"/>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9" w15:restartNumberingAfterBreak="0">
    <w:nsid w:val="26804202"/>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70F172E"/>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B824EB6"/>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B9D6CCD"/>
    <w:multiLevelType w:val="multilevel"/>
    <w:tmpl w:val="925C588E"/>
    <w:lvl w:ilvl="0">
      <w:start w:val="1"/>
      <w:numFmt w:val="upperRoman"/>
      <w:lvlText w:val="%1."/>
      <w:lvlJc w:val="righ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2CB736F1"/>
    <w:multiLevelType w:val="multilevel"/>
    <w:tmpl w:val="DC24DC2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9"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D9A198D"/>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1"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2F8E0C86"/>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6"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2966C37"/>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8" w15:restartNumberingAfterBreak="0">
    <w:nsid w:val="332C6962"/>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33A6EF5"/>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0"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3894724"/>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AD51F4"/>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6C7299F"/>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759056D"/>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6" w15:restartNumberingAfterBreak="0">
    <w:nsid w:val="38B64E3F"/>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8F25B66"/>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91B7264"/>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2A3A19"/>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9C20F75"/>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A337AE1"/>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4" w15:restartNumberingAfterBreak="0">
    <w:nsid w:val="3A8962C0"/>
    <w:multiLevelType w:val="hybridMultilevel"/>
    <w:tmpl w:val="ED404AAC"/>
    <w:lvl w:ilvl="0" w:tplc="5D06187A">
      <w:start w:val="1"/>
      <w:numFmt w:val="lowerLetter"/>
      <w:lvlText w:val="%1)"/>
      <w:lvlJc w:val="left"/>
      <w:pPr>
        <w:ind w:left="2160" w:hanging="18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AB6158D"/>
    <w:multiLevelType w:val="hybridMultilevel"/>
    <w:tmpl w:val="05C83632"/>
    <w:lvl w:ilvl="0" w:tplc="18C46E22">
      <w:start w:val="1"/>
      <w:numFmt w:val="upperRoman"/>
      <w:lvlText w:val="%1 - "/>
      <w:lvlJc w:val="left"/>
      <w:pPr>
        <w:ind w:left="207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6"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97"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99"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01" w15:restartNumberingAfterBreak="0">
    <w:nsid w:val="3F415131"/>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F561338"/>
    <w:multiLevelType w:val="hybridMultilevel"/>
    <w:tmpl w:val="008A0D9E"/>
    <w:lvl w:ilvl="0" w:tplc="74A6983E">
      <w:start w:val="1"/>
      <w:numFmt w:val="lowerLetter"/>
      <w:lvlText w:val="%1)"/>
      <w:lvlJc w:val="left"/>
      <w:pPr>
        <w:ind w:left="502"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031519F"/>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04D7FCD"/>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0617FA6"/>
    <w:multiLevelType w:val="hybridMultilevel"/>
    <w:tmpl w:val="C4BE68DE"/>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6" w15:restartNumberingAfterBreak="0">
    <w:nsid w:val="40A95D78"/>
    <w:multiLevelType w:val="hybridMultilevel"/>
    <w:tmpl w:val="008A0D9E"/>
    <w:lvl w:ilvl="0" w:tplc="74A6983E">
      <w:start w:val="1"/>
      <w:numFmt w:val="lowerLetter"/>
      <w:lvlText w:val="%1)"/>
      <w:lvlJc w:val="left"/>
      <w:pPr>
        <w:ind w:left="502"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17F6F3A"/>
    <w:multiLevelType w:val="hybridMultilevel"/>
    <w:tmpl w:val="071C2C96"/>
    <w:lvl w:ilvl="0" w:tplc="04160017">
      <w:start w:val="1"/>
      <w:numFmt w:val="lowerLetter"/>
      <w:lvlText w:val="%1)"/>
      <w:lvlJc w:val="left"/>
      <w:pPr>
        <w:ind w:left="644" w:hanging="360"/>
      </w:pPr>
      <w:rPr>
        <w:rFonts w:hint="default"/>
        <w:b/>
      </w:rPr>
    </w:lvl>
    <w:lvl w:ilvl="1" w:tplc="F0C67F88">
      <w:start w:val="1"/>
      <w:numFmt w:val="lowerRoman"/>
      <w:lvlText w:val="%2)"/>
      <w:lvlJc w:val="right"/>
      <w:pPr>
        <w:ind w:left="1364" w:hanging="360"/>
      </w:pPr>
      <w:rPr>
        <w:rFonts w:hint="default"/>
        <w:b/>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8"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1F92A53"/>
    <w:multiLevelType w:val="hybridMultilevel"/>
    <w:tmpl w:val="ED404AAC"/>
    <w:lvl w:ilvl="0" w:tplc="5D06187A">
      <w:start w:val="1"/>
      <w:numFmt w:val="lowerLetter"/>
      <w:lvlText w:val="%1)"/>
      <w:lvlJc w:val="left"/>
      <w:pPr>
        <w:ind w:left="2160" w:hanging="18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27424AD"/>
    <w:multiLevelType w:val="hybridMultilevel"/>
    <w:tmpl w:val="C4BE68DE"/>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1" w15:restartNumberingAfterBreak="0">
    <w:nsid w:val="42C40C15"/>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12"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4971314"/>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4" w15:restartNumberingAfterBreak="0">
    <w:nsid w:val="44BE6A91"/>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5" w15:restartNumberingAfterBreak="0">
    <w:nsid w:val="465450A2"/>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7"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77E6E8F"/>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0" w15:restartNumberingAfterBreak="0">
    <w:nsid w:val="4A2E09A7"/>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4" w15:restartNumberingAfterBreak="0">
    <w:nsid w:val="4C675A02"/>
    <w:multiLevelType w:val="hybridMultilevel"/>
    <w:tmpl w:val="A280B18A"/>
    <w:lvl w:ilvl="0" w:tplc="18C46E22">
      <w:start w:val="1"/>
      <w:numFmt w:val="upperRoman"/>
      <w:lvlText w:val="%1 - "/>
      <w:lvlJc w:val="left"/>
      <w:pPr>
        <w:ind w:left="1353" w:hanging="360"/>
      </w:pPr>
      <w:rPr>
        <w:rFonts w:hint="default"/>
        <w:b/>
      </w:rPr>
    </w:lvl>
    <w:lvl w:ilvl="1" w:tplc="3CE22FF6">
      <w:start w:val="1"/>
      <w:numFmt w:val="lowerLetter"/>
      <w:lvlText w:val="%2)"/>
      <w:lvlJc w:val="left"/>
      <w:pPr>
        <w:ind w:left="2073" w:hanging="360"/>
      </w:pPr>
      <w:rPr>
        <w:b/>
      </w:rPr>
    </w:lvl>
    <w:lvl w:ilvl="2" w:tplc="910A91E0">
      <w:start w:val="1"/>
      <w:numFmt w:val="lowerRoman"/>
      <w:lvlText w:val="%3)"/>
      <w:lvlJc w:val="right"/>
      <w:pPr>
        <w:ind w:left="2793" w:hanging="180"/>
      </w:pPr>
      <w:rPr>
        <w:rFonts w:hint="default"/>
        <w:b/>
      </w:r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5"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6"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4FE669D2"/>
    <w:multiLevelType w:val="hybridMultilevel"/>
    <w:tmpl w:val="1F42A66C"/>
    <w:lvl w:ilvl="0" w:tplc="F9446D3A">
      <w:start w:val="1"/>
      <w:numFmt w:val="lowerLetter"/>
      <w:lvlText w:val="%1)"/>
      <w:lvlJc w:val="left"/>
      <w:pPr>
        <w:ind w:left="1287" w:hanging="360"/>
      </w:pPr>
      <w:rPr>
        <w:b/>
        <w:bCs/>
        <w:color w:val="000000" w:themeColor="text1"/>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9"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148093F"/>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2415D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2" w15:restartNumberingAfterBreak="0">
    <w:nsid w:val="535E131D"/>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3C72FDB"/>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3D13EAA"/>
    <w:multiLevelType w:val="multilevel"/>
    <w:tmpl w:val="925C588E"/>
    <w:lvl w:ilvl="0">
      <w:start w:val="1"/>
      <w:numFmt w:val="upperRoman"/>
      <w:lvlText w:val="%1."/>
      <w:lvlJc w:val="righ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4D9557B"/>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136"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0"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1"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42"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B047DF5"/>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B3E300F"/>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5C527F72"/>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6"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591732"/>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60EB62E7"/>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1E72BAD"/>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52"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3" w15:restartNumberingAfterBreak="0">
    <w:nsid w:val="64350452"/>
    <w:multiLevelType w:val="hybridMultilevel"/>
    <w:tmpl w:val="F99C70E0"/>
    <w:lvl w:ilvl="0" w:tplc="D82A3B5C">
      <w:start w:val="1"/>
      <w:numFmt w:val="lowerLetter"/>
      <w:lvlText w:val="%1."/>
      <w:lvlJc w:val="left"/>
      <w:pPr>
        <w:ind w:left="2783"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5" w15:restartNumberingAfterBreak="0">
    <w:nsid w:val="65CC1C19"/>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67284261"/>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58" w15:restartNumberingAfterBreak="0">
    <w:nsid w:val="69DE2A1C"/>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59"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1"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2"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6C2D53AA"/>
    <w:multiLevelType w:val="hybridMultilevel"/>
    <w:tmpl w:val="939EB3FC"/>
    <w:lvl w:ilvl="0" w:tplc="4BAA3E6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6"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FFC73F7"/>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717D2904"/>
    <w:multiLevelType w:val="hybridMultilevel"/>
    <w:tmpl w:val="0D48EA00"/>
    <w:lvl w:ilvl="0" w:tplc="4AF4F2C6">
      <w:start w:val="1"/>
      <w:numFmt w:val="upperRoman"/>
      <w:lvlText w:val="%1 - "/>
      <w:lvlJc w:val="left"/>
      <w:pPr>
        <w:ind w:left="928" w:hanging="360"/>
      </w:pPr>
      <w:rPr>
        <w:rFonts w:hint="default"/>
        <w:b/>
      </w:rPr>
    </w:lvl>
    <w:lvl w:ilvl="1" w:tplc="5A02556E">
      <w:start w:val="1"/>
      <w:numFmt w:val="lowerLetter"/>
      <w:lvlText w:val="%2)"/>
      <w:lvlJc w:val="left"/>
      <w:pPr>
        <w:ind w:left="1648" w:hanging="360"/>
      </w:pPr>
      <w:rPr>
        <w:b/>
      </w:rPr>
    </w:lvl>
    <w:lvl w:ilvl="2" w:tplc="8FBE0E06">
      <w:start w:val="1"/>
      <w:numFmt w:val="lowerRoman"/>
      <w:lvlText w:val="%3)"/>
      <w:lvlJc w:val="right"/>
      <w:pPr>
        <w:ind w:left="2368" w:hanging="180"/>
      </w:pPr>
      <w:rPr>
        <w:rFonts w:hint="default"/>
        <w:b/>
      </w:r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72"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74" w15:restartNumberingAfterBreak="0">
    <w:nsid w:val="723A7CCC"/>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3A01709"/>
    <w:multiLevelType w:val="hybridMultilevel"/>
    <w:tmpl w:val="F0465EA0"/>
    <w:lvl w:ilvl="0" w:tplc="85DE34B8">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6" w15:restartNumberingAfterBreak="0">
    <w:nsid w:val="74082554"/>
    <w:multiLevelType w:val="hybridMultilevel"/>
    <w:tmpl w:val="0D48EA00"/>
    <w:lvl w:ilvl="0" w:tplc="4AF4F2C6">
      <w:start w:val="1"/>
      <w:numFmt w:val="upperRoman"/>
      <w:lvlText w:val="%1 - "/>
      <w:lvlJc w:val="left"/>
      <w:pPr>
        <w:ind w:left="928" w:hanging="360"/>
      </w:pPr>
      <w:rPr>
        <w:rFonts w:hint="default"/>
        <w:b/>
      </w:rPr>
    </w:lvl>
    <w:lvl w:ilvl="1" w:tplc="5A02556E">
      <w:start w:val="1"/>
      <w:numFmt w:val="lowerLetter"/>
      <w:lvlText w:val="%2)"/>
      <w:lvlJc w:val="left"/>
      <w:pPr>
        <w:ind w:left="1648" w:hanging="360"/>
      </w:pPr>
      <w:rPr>
        <w:b/>
      </w:rPr>
    </w:lvl>
    <w:lvl w:ilvl="2" w:tplc="8FBE0E06">
      <w:start w:val="1"/>
      <w:numFmt w:val="lowerRoman"/>
      <w:lvlText w:val="%3)"/>
      <w:lvlJc w:val="right"/>
      <w:pPr>
        <w:ind w:left="2368" w:hanging="180"/>
      </w:pPr>
      <w:rPr>
        <w:rFonts w:hint="default"/>
        <w:b/>
      </w:r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77"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51C75D2"/>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9" w15:restartNumberingAfterBreak="0">
    <w:nsid w:val="77B77F42"/>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85113F4"/>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8953D59"/>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4"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5" w15:restartNumberingAfterBreak="0">
    <w:nsid w:val="794231D0"/>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A487749"/>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7" w15:restartNumberingAfterBreak="0">
    <w:nsid w:val="7A9213F0"/>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9"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0" w15:restartNumberingAfterBreak="0">
    <w:nsid w:val="7BE71F6B"/>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C3A18BB"/>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7C494D01"/>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5" w15:restartNumberingAfterBreak="0">
    <w:nsid w:val="7F552F6C"/>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F7B74FB"/>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73"/>
  </w:num>
  <w:num w:numId="3">
    <w:abstractNumId w:val="55"/>
  </w:num>
  <w:num w:numId="4">
    <w:abstractNumId w:val="54"/>
  </w:num>
  <w:num w:numId="5">
    <w:abstractNumId w:val="67"/>
  </w:num>
  <w:num w:numId="6">
    <w:abstractNumId w:val="69"/>
  </w:num>
  <w:num w:numId="7">
    <w:abstractNumId w:val="25"/>
  </w:num>
  <w:num w:numId="8">
    <w:abstractNumId w:val="173"/>
  </w:num>
  <w:num w:numId="9">
    <w:abstractNumId w:val="112"/>
  </w:num>
  <w:num w:numId="10">
    <w:abstractNumId w:val="193"/>
  </w:num>
  <w:num w:numId="11">
    <w:abstractNumId w:val="1"/>
  </w:num>
  <w:num w:numId="12">
    <w:abstractNumId w:val="10"/>
  </w:num>
  <w:num w:numId="13">
    <w:abstractNumId w:val="74"/>
  </w:num>
  <w:num w:numId="14">
    <w:abstractNumId w:val="80"/>
  </w:num>
  <w:num w:numId="15">
    <w:abstractNumId w:val="122"/>
  </w:num>
  <w:num w:numId="16">
    <w:abstractNumId w:val="169"/>
  </w:num>
  <w:num w:numId="17">
    <w:abstractNumId w:val="32"/>
  </w:num>
  <w:num w:numId="18">
    <w:abstractNumId w:val="19"/>
  </w:num>
  <w:num w:numId="19">
    <w:abstractNumId w:val="171"/>
  </w:num>
  <w:num w:numId="20">
    <w:abstractNumId w:val="40"/>
  </w:num>
  <w:num w:numId="21">
    <w:abstractNumId w:val="66"/>
  </w:num>
  <w:num w:numId="22">
    <w:abstractNumId w:val="141"/>
  </w:num>
  <w:num w:numId="23">
    <w:abstractNumId w:val="102"/>
  </w:num>
  <w:num w:numId="24">
    <w:abstractNumId w:val="138"/>
  </w:num>
  <w:num w:numId="25">
    <w:abstractNumId w:val="63"/>
  </w:num>
  <w:num w:numId="26">
    <w:abstractNumId w:val="146"/>
  </w:num>
  <w:num w:numId="27">
    <w:abstractNumId w:val="170"/>
  </w:num>
  <w:num w:numId="28">
    <w:abstractNumId w:val="82"/>
  </w:num>
  <w:num w:numId="29">
    <w:abstractNumId w:val="126"/>
  </w:num>
  <w:num w:numId="30">
    <w:abstractNumId w:val="116"/>
  </w:num>
  <w:num w:numId="31">
    <w:abstractNumId w:val="27"/>
  </w:num>
  <w:num w:numId="32">
    <w:abstractNumId w:val="180"/>
  </w:num>
  <w:num w:numId="33">
    <w:abstractNumId w:val="129"/>
  </w:num>
  <w:num w:numId="34">
    <w:abstractNumId w:val="92"/>
  </w:num>
  <w:num w:numId="35">
    <w:abstractNumId w:val="121"/>
  </w:num>
  <w:num w:numId="36">
    <w:abstractNumId w:val="148"/>
  </w:num>
  <w:num w:numId="37">
    <w:abstractNumId w:val="56"/>
  </w:num>
  <w:num w:numId="38">
    <w:abstractNumId w:val="177"/>
  </w:num>
  <w:num w:numId="39">
    <w:abstractNumId w:val="51"/>
  </w:num>
  <w:num w:numId="40">
    <w:abstractNumId w:val="36"/>
  </w:num>
  <w:num w:numId="41">
    <w:abstractNumId w:val="167"/>
  </w:num>
  <w:num w:numId="42">
    <w:abstractNumId w:val="142"/>
  </w:num>
  <w:num w:numId="43">
    <w:abstractNumId w:val="161"/>
  </w:num>
  <w:num w:numId="44">
    <w:abstractNumId w:val="194"/>
  </w:num>
  <w:num w:numId="45">
    <w:abstractNumId w:val="188"/>
  </w:num>
  <w:num w:numId="46">
    <w:abstractNumId w:val="96"/>
  </w:num>
  <w:num w:numId="47">
    <w:abstractNumId w:val="181"/>
  </w:num>
  <w:num w:numId="48">
    <w:abstractNumId w:val="99"/>
  </w:num>
  <w:num w:numId="49">
    <w:abstractNumId w:val="62"/>
  </w:num>
  <w:num w:numId="50">
    <w:abstractNumId w:val="166"/>
  </w:num>
  <w:num w:numId="51">
    <w:abstractNumId w:val="43"/>
  </w:num>
  <w:num w:numId="52">
    <w:abstractNumId w:val="137"/>
  </w:num>
  <w:num w:numId="53">
    <w:abstractNumId w:val="140"/>
  </w:num>
  <w:num w:numId="54">
    <w:abstractNumId w:val="123"/>
  </w:num>
  <w:num w:numId="55">
    <w:abstractNumId w:val="160"/>
  </w:num>
  <w:num w:numId="56">
    <w:abstractNumId w:val="97"/>
  </w:num>
  <w:num w:numId="57">
    <w:abstractNumId w:val="46"/>
  </w:num>
  <w:num w:numId="58">
    <w:abstractNumId w:val="76"/>
  </w:num>
  <w:num w:numId="59">
    <w:abstractNumId w:val="33"/>
  </w:num>
  <w:num w:numId="60">
    <w:abstractNumId w:val="127"/>
  </w:num>
  <w:num w:numId="61">
    <w:abstractNumId w:val="71"/>
  </w:num>
  <w:num w:numId="62">
    <w:abstractNumId w:val="139"/>
  </w:num>
  <w:num w:numId="63">
    <w:abstractNumId w:val="34"/>
  </w:num>
  <w:num w:numId="64">
    <w:abstractNumId w:val="18"/>
  </w:num>
  <w:num w:numId="65">
    <w:abstractNumId w:val="61"/>
  </w:num>
  <w:num w:numId="66">
    <w:abstractNumId w:val="91"/>
  </w:num>
  <w:num w:numId="67">
    <w:abstractNumId w:val="152"/>
  </w:num>
  <w:num w:numId="68">
    <w:abstractNumId w:val="8"/>
  </w:num>
  <w:num w:numId="69">
    <w:abstractNumId w:val="162"/>
  </w:num>
  <w:num w:numId="70">
    <w:abstractNumId w:val="164"/>
  </w:num>
  <w:num w:numId="71">
    <w:abstractNumId w:val="108"/>
  </w:num>
  <w:num w:numId="72">
    <w:abstractNumId w:val="159"/>
  </w:num>
  <w:num w:numId="73">
    <w:abstractNumId w:val="136"/>
  </w:num>
  <w:num w:numId="74">
    <w:abstractNumId w:val="13"/>
  </w:num>
  <w:num w:numId="75">
    <w:abstractNumId w:val="98"/>
  </w:num>
  <w:num w:numId="76">
    <w:abstractNumId w:val="156"/>
  </w:num>
  <w:num w:numId="77">
    <w:abstractNumId w:val="105"/>
  </w:num>
  <w:num w:numId="78">
    <w:abstractNumId w:val="125"/>
  </w:num>
  <w:num w:numId="79">
    <w:abstractNumId w:val="100"/>
  </w:num>
  <w:num w:numId="80">
    <w:abstractNumId w:val="119"/>
  </w:num>
  <w:num w:numId="81">
    <w:abstractNumId w:val="75"/>
  </w:num>
  <w:num w:numId="82">
    <w:abstractNumId w:val="58"/>
  </w:num>
  <w:num w:numId="83">
    <w:abstractNumId w:val="20"/>
  </w:num>
  <w:num w:numId="84">
    <w:abstractNumId w:val="7"/>
  </w:num>
  <w:num w:numId="85">
    <w:abstractNumId w:val="17"/>
  </w:num>
  <w:num w:numId="86">
    <w:abstractNumId w:val="57"/>
  </w:num>
  <w:num w:numId="87">
    <w:abstractNumId w:val="154"/>
  </w:num>
  <w:num w:numId="88">
    <w:abstractNumId w:val="49"/>
  </w:num>
  <w:num w:numId="89">
    <w:abstractNumId w:val="172"/>
  </w:num>
  <w:num w:numId="90">
    <w:abstractNumId w:val="44"/>
  </w:num>
  <w:num w:numId="91">
    <w:abstractNumId w:val="117"/>
  </w:num>
  <w:num w:numId="92">
    <w:abstractNumId w:val="184"/>
  </w:num>
  <w:num w:numId="93">
    <w:abstractNumId w:val="165"/>
  </w:num>
  <w:num w:numId="94">
    <w:abstractNumId w:val="189"/>
  </w:num>
  <w:num w:numId="95">
    <w:abstractNumId w:val="147"/>
  </w:num>
  <w:num w:numId="96">
    <w:abstractNumId w:val="65"/>
  </w:num>
  <w:num w:numId="97">
    <w:abstractNumId w:val="70"/>
  </w:num>
  <w:num w:numId="98">
    <w:abstractNumId w:val="64"/>
  </w:num>
  <w:num w:numId="99">
    <w:abstractNumId w:val="163"/>
  </w:num>
  <w:num w:numId="100">
    <w:abstractNumId w:val="68"/>
  </w:num>
  <w:num w:numId="101">
    <w:abstractNumId w:val="143"/>
  </w:num>
  <w:num w:numId="102">
    <w:abstractNumId w:val="153"/>
  </w:num>
  <w:num w:numId="103">
    <w:abstractNumId w:val="113"/>
  </w:num>
  <w:num w:numId="104">
    <w:abstractNumId w:val="128"/>
  </w:num>
  <w:num w:numId="105">
    <w:abstractNumId w:val="22"/>
  </w:num>
  <w:num w:numId="106">
    <w:abstractNumId w:val="106"/>
  </w:num>
  <w:num w:numId="107">
    <w:abstractNumId w:val="133"/>
  </w:num>
  <w:num w:numId="108">
    <w:abstractNumId w:val="11"/>
  </w:num>
  <w:num w:numId="109">
    <w:abstractNumId w:val="175"/>
  </w:num>
  <w:num w:numId="110">
    <w:abstractNumId w:val="135"/>
  </w:num>
  <w:num w:numId="111">
    <w:abstractNumId w:val="72"/>
  </w:num>
  <w:num w:numId="112">
    <w:abstractNumId w:val="5"/>
  </w:num>
  <w:num w:numId="113">
    <w:abstractNumId w:val="190"/>
  </w:num>
  <w:num w:numId="114">
    <w:abstractNumId w:val="53"/>
  </w:num>
  <w:num w:numId="115">
    <w:abstractNumId w:val="157"/>
  </w:num>
  <w:num w:numId="116">
    <w:abstractNumId w:val="103"/>
  </w:num>
  <w:num w:numId="117">
    <w:abstractNumId w:val="83"/>
  </w:num>
  <w:num w:numId="118">
    <w:abstractNumId w:val="111"/>
  </w:num>
  <w:num w:numId="119">
    <w:abstractNumId w:val="150"/>
  </w:num>
  <w:num w:numId="120">
    <w:abstractNumId w:val="28"/>
  </w:num>
  <w:num w:numId="121">
    <w:abstractNumId w:val="145"/>
  </w:num>
  <w:num w:numId="122">
    <w:abstractNumId w:val="178"/>
  </w:num>
  <w:num w:numId="123">
    <w:abstractNumId w:val="41"/>
  </w:num>
  <w:num w:numId="124">
    <w:abstractNumId w:val="115"/>
  </w:num>
  <w:num w:numId="125">
    <w:abstractNumId w:val="104"/>
  </w:num>
  <w:num w:numId="126">
    <w:abstractNumId w:val="130"/>
  </w:num>
  <w:num w:numId="127">
    <w:abstractNumId w:val="9"/>
  </w:num>
  <w:num w:numId="128">
    <w:abstractNumId w:val="23"/>
  </w:num>
  <w:num w:numId="129">
    <w:abstractNumId w:val="182"/>
  </w:num>
  <w:num w:numId="130">
    <w:abstractNumId w:val="47"/>
  </w:num>
  <w:num w:numId="131">
    <w:abstractNumId w:val="79"/>
  </w:num>
  <w:num w:numId="132">
    <w:abstractNumId w:val="77"/>
  </w:num>
  <w:num w:numId="133">
    <w:abstractNumId w:val="42"/>
  </w:num>
  <w:num w:numId="134">
    <w:abstractNumId w:val="29"/>
  </w:num>
  <w:num w:numId="135">
    <w:abstractNumId w:val="132"/>
  </w:num>
  <w:num w:numId="136">
    <w:abstractNumId w:val="120"/>
  </w:num>
  <w:num w:numId="137">
    <w:abstractNumId w:val="118"/>
  </w:num>
  <w:num w:numId="138">
    <w:abstractNumId w:val="174"/>
  </w:num>
  <w:num w:numId="139">
    <w:abstractNumId w:val="89"/>
  </w:num>
  <w:num w:numId="140">
    <w:abstractNumId w:val="37"/>
  </w:num>
  <w:num w:numId="141">
    <w:abstractNumId w:val="110"/>
  </w:num>
  <w:num w:numId="142">
    <w:abstractNumId w:val="14"/>
  </w:num>
  <w:num w:numId="143">
    <w:abstractNumId w:val="124"/>
  </w:num>
  <w:num w:numId="144">
    <w:abstractNumId w:val="35"/>
  </w:num>
  <w:num w:numId="145">
    <w:abstractNumId w:val="151"/>
  </w:num>
  <w:num w:numId="146">
    <w:abstractNumId w:val="107"/>
  </w:num>
  <w:num w:numId="147">
    <w:abstractNumId w:val="52"/>
  </w:num>
  <w:num w:numId="148">
    <w:abstractNumId w:val="4"/>
  </w:num>
  <w:num w:numId="149">
    <w:abstractNumId w:val="2"/>
  </w:num>
  <w:num w:numId="150">
    <w:abstractNumId w:val="88"/>
  </w:num>
  <w:num w:numId="151">
    <w:abstractNumId w:val="195"/>
  </w:num>
  <w:num w:numId="152">
    <w:abstractNumId w:val="168"/>
  </w:num>
  <w:num w:numId="153">
    <w:abstractNumId w:val="186"/>
  </w:num>
  <w:num w:numId="154">
    <w:abstractNumId w:val="187"/>
  </w:num>
  <w:num w:numId="155">
    <w:abstractNumId w:val="95"/>
  </w:num>
  <w:num w:numId="156">
    <w:abstractNumId w:val="109"/>
  </w:num>
  <w:num w:numId="157">
    <w:abstractNumId w:val="94"/>
  </w:num>
  <w:num w:numId="158">
    <w:abstractNumId w:val="192"/>
  </w:num>
  <w:num w:numId="159">
    <w:abstractNumId w:val="155"/>
  </w:num>
  <w:num w:numId="160">
    <w:abstractNumId w:val="101"/>
  </w:num>
  <w:num w:numId="161">
    <w:abstractNumId w:val="84"/>
  </w:num>
  <w:num w:numId="162">
    <w:abstractNumId w:val="176"/>
  </w:num>
  <w:num w:numId="163">
    <w:abstractNumId w:val="16"/>
  </w:num>
  <w:num w:numId="164">
    <w:abstractNumId w:val="81"/>
  </w:num>
  <w:num w:numId="165">
    <w:abstractNumId w:val="59"/>
  </w:num>
  <w:num w:numId="166">
    <w:abstractNumId w:val="85"/>
  </w:num>
  <w:num w:numId="167">
    <w:abstractNumId w:val="131"/>
  </w:num>
  <w:num w:numId="168">
    <w:abstractNumId w:val="87"/>
  </w:num>
  <w:num w:numId="169">
    <w:abstractNumId w:val="39"/>
  </w:num>
  <w:num w:numId="170">
    <w:abstractNumId w:val="86"/>
  </w:num>
  <w:num w:numId="171">
    <w:abstractNumId w:val="15"/>
  </w:num>
  <w:num w:numId="172">
    <w:abstractNumId w:val="144"/>
  </w:num>
  <w:num w:numId="173">
    <w:abstractNumId w:val="50"/>
  </w:num>
  <w:num w:numId="174">
    <w:abstractNumId w:val="185"/>
  </w:num>
  <w:num w:numId="175">
    <w:abstractNumId w:val="3"/>
  </w:num>
  <w:num w:numId="176">
    <w:abstractNumId w:val="114"/>
  </w:num>
  <w:num w:numId="177">
    <w:abstractNumId w:val="31"/>
  </w:num>
  <w:num w:numId="178">
    <w:abstractNumId w:val="6"/>
  </w:num>
  <w:num w:numId="179">
    <w:abstractNumId w:val="12"/>
  </w:num>
  <w:num w:numId="180">
    <w:abstractNumId w:val="183"/>
  </w:num>
  <w:num w:numId="181">
    <w:abstractNumId w:val="93"/>
  </w:num>
  <w:num w:numId="182">
    <w:abstractNumId w:val="38"/>
  </w:num>
  <w:num w:numId="183">
    <w:abstractNumId w:val="45"/>
  </w:num>
  <w:num w:numId="184">
    <w:abstractNumId w:val="191"/>
  </w:num>
  <w:num w:numId="185">
    <w:abstractNumId w:val="149"/>
  </w:num>
  <w:num w:numId="186">
    <w:abstractNumId w:val="179"/>
  </w:num>
  <w:num w:numId="187">
    <w:abstractNumId w:val="24"/>
  </w:num>
  <w:num w:numId="188">
    <w:abstractNumId w:val="90"/>
  </w:num>
  <w:num w:numId="189">
    <w:abstractNumId w:val="30"/>
  </w:num>
  <w:num w:numId="190">
    <w:abstractNumId w:val="60"/>
  </w:num>
  <w:num w:numId="191">
    <w:abstractNumId w:val="196"/>
  </w:num>
  <w:num w:numId="192">
    <w:abstractNumId w:val="21"/>
  </w:num>
  <w:num w:numId="193">
    <w:abstractNumId w:val="134"/>
  </w:num>
  <w:num w:numId="194">
    <w:abstractNumId w:val="0"/>
  </w:num>
  <w:num w:numId="195">
    <w:abstractNumId w:val="158"/>
  </w:num>
  <w:num w:numId="196">
    <w:abstractNumId w:val="26"/>
  </w:num>
  <w:num w:numId="197">
    <w:abstractNumId w:val="78"/>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596"/>
    <w:rsid w:val="0001169C"/>
    <w:rsid w:val="00011D06"/>
    <w:rsid w:val="000223B1"/>
    <w:rsid w:val="0002529B"/>
    <w:rsid w:val="000278AC"/>
    <w:rsid w:val="00030556"/>
    <w:rsid w:val="00031922"/>
    <w:rsid w:val="00035F1E"/>
    <w:rsid w:val="00036B50"/>
    <w:rsid w:val="0003783F"/>
    <w:rsid w:val="00040622"/>
    <w:rsid w:val="00042C6E"/>
    <w:rsid w:val="00044A19"/>
    <w:rsid w:val="00051A26"/>
    <w:rsid w:val="00051DE4"/>
    <w:rsid w:val="00052ABD"/>
    <w:rsid w:val="0005340C"/>
    <w:rsid w:val="00053937"/>
    <w:rsid w:val="00053DB0"/>
    <w:rsid w:val="00056C6D"/>
    <w:rsid w:val="00056DBF"/>
    <w:rsid w:val="0006059B"/>
    <w:rsid w:val="00065FA9"/>
    <w:rsid w:val="00066A47"/>
    <w:rsid w:val="0006717F"/>
    <w:rsid w:val="0007252A"/>
    <w:rsid w:val="00074CE0"/>
    <w:rsid w:val="00074D7E"/>
    <w:rsid w:val="00075E20"/>
    <w:rsid w:val="000824D3"/>
    <w:rsid w:val="00083E0A"/>
    <w:rsid w:val="000871B7"/>
    <w:rsid w:val="00087F65"/>
    <w:rsid w:val="00090A4F"/>
    <w:rsid w:val="0009463C"/>
    <w:rsid w:val="0009601A"/>
    <w:rsid w:val="00096D07"/>
    <w:rsid w:val="000A1E4A"/>
    <w:rsid w:val="000A2182"/>
    <w:rsid w:val="000A467C"/>
    <w:rsid w:val="000B1C57"/>
    <w:rsid w:val="000B607C"/>
    <w:rsid w:val="000C0D21"/>
    <w:rsid w:val="000C1F8C"/>
    <w:rsid w:val="000C2589"/>
    <w:rsid w:val="000C36E2"/>
    <w:rsid w:val="000C415D"/>
    <w:rsid w:val="000C4CA2"/>
    <w:rsid w:val="000C508B"/>
    <w:rsid w:val="000C521D"/>
    <w:rsid w:val="000C68FE"/>
    <w:rsid w:val="000C6DEF"/>
    <w:rsid w:val="000D1166"/>
    <w:rsid w:val="000D48A6"/>
    <w:rsid w:val="000D5668"/>
    <w:rsid w:val="000D6F92"/>
    <w:rsid w:val="000D7498"/>
    <w:rsid w:val="000E10FA"/>
    <w:rsid w:val="000E15B8"/>
    <w:rsid w:val="000E2925"/>
    <w:rsid w:val="000E7838"/>
    <w:rsid w:val="000F057B"/>
    <w:rsid w:val="000F4AD1"/>
    <w:rsid w:val="000F78CC"/>
    <w:rsid w:val="00100BF3"/>
    <w:rsid w:val="001011E7"/>
    <w:rsid w:val="00101D55"/>
    <w:rsid w:val="00105A2C"/>
    <w:rsid w:val="00107A1E"/>
    <w:rsid w:val="001105B0"/>
    <w:rsid w:val="001114F2"/>
    <w:rsid w:val="00113773"/>
    <w:rsid w:val="00113B83"/>
    <w:rsid w:val="0011439B"/>
    <w:rsid w:val="001154B1"/>
    <w:rsid w:val="00115C79"/>
    <w:rsid w:val="001204F5"/>
    <w:rsid w:val="001213CF"/>
    <w:rsid w:val="00123D93"/>
    <w:rsid w:val="00124E5C"/>
    <w:rsid w:val="00125F1A"/>
    <w:rsid w:val="0013112C"/>
    <w:rsid w:val="001318E0"/>
    <w:rsid w:val="001361E0"/>
    <w:rsid w:val="00136A21"/>
    <w:rsid w:val="001372E1"/>
    <w:rsid w:val="00145D8B"/>
    <w:rsid w:val="00145F9E"/>
    <w:rsid w:val="00146F7E"/>
    <w:rsid w:val="00151037"/>
    <w:rsid w:val="001516D4"/>
    <w:rsid w:val="00152508"/>
    <w:rsid w:val="001531C4"/>
    <w:rsid w:val="00154291"/>
    <w:rsid w:val="00156CE4"/>
    <w:rsid w:val="00156D61"/>
    <w:rsid w:val="0015778D"/>
    <w:rsid w:val="0016408B"/>
    <w:rsid w:val="00164978"/>
    <w:rsid w:val="001663F5"/>
    <w:rsid w:val="00170B10"/>
    <w:rsid w:val="00173344"/>
    <w:rsid w:val="001751A5"/>
    <w:rsid w:val="00175998"/>
    <w:rsid w:val="00175FA4"/>
    <w:rsid w:val="00185158"/>
    <w:rsid w:val="001904BD"/>
    <w:rsid w:val="00190D42"/>
    <w:rsid w:val="001957D2"/>
    <w:rsid w:val="001970E4"/>
    <w:rsid w:val="001A2063"/>
    <w:rsid w:val="001A3650"/>
    <w:rsid w:val="001A6545"/>
    <w:rsid w:val="001A659B"/>
    <w:rsid w:val="001A6AFC"/>
    <w:rsid w:val="001A770B"/>
    <w:rsid w:val="001B2B3F"/>
    <w:rsid w:val="001B3E92"/>
    <w:rsid w:val="001B704B"/>
    <w:rsid w:val="001C20DD"/>
    <w:rsid w:val="001C58B5"/>
    <w:rsid w:val="001C5A1E"/>
    <w:rsid w:val="001C6903"/>
    <w:rsid w:val="001C6CEA"/>
    <w:rsid w:val="001D1BB7"/>
    <w:rsid w:val="001D1C8D"/>
    <w:rsid w:val="001D2248"/>
    <w:rsid w:val="001D418D"/>
    <w:rsid w:val="001D5675"/>
    <w:rsid w:val="001D7B10"/>
    <w:rsid w:val="001E0915"/>
    <w:rsid w:val="001E47C9"/>
    <w:rsid w:val="001E4A87"/>
    <w:rsid w:val="001E5A85"/>
    <w:rsid w:val="001E5BD2"/>
    <w:rsid w:val="001E6E6E"/>
    <w:rsid w:val="001E7305"/>
    <w:rsid w:val="001F626E"/>
    <w:rsid w:val="001F6AC5"/>
    <w:rsid w:val="001F749E"/>
    <w:rsid w:val="001F7E2C"/>
    <w:rsid w:val="002022D6"/>
    <w:rsid w:val="002034CE"/>
    <w:rsid w:val="00203AF3"/>
    <w:rsid w:val="00205E04"/>
    <w:rsid w:val="00207EC3"/>
    <w:rsid w:val="00211B2F"/>
    <w:rsid w:val="00213D32"/>
    <w:rsid w:val="0021559E"/>
    <w:rsid w:val="00217622"/>
    <w:rsid w:val="002202F9"/>
    <w:rsid w:val="0022289B"/>
    <w:rsid w:val="00224CA5"/>
    <w:rsid w:val="0023176D"/>
    <w:rsid w:val="00232A44"/>
    <w:rsid w:val="00232E1E"/>
    <w:rsid w:val="00234124"/>
    <w:rsid w:val="002358C8"/>
    <w:rsid w:val="00236DB0"/>
    <w:rsid w:val="002405AB"/>
    <w:rsid w:val="00241D96"/>
    <w:rsid w:val="002421C1"/>
    <w:rsid w:val="002422F4"/>
    <w:rsid w:val="00251AB2"/>
    <w:rsid w:val="00253F77"/>
    <w:rsid w:val="002542BD"/>
    <w:rsid w:val="002553E2"/>
    <w:rsid w:val="00255A0A"/>
    <w:rsid w:val="00255BAC"/>
    <w:rsid w:val="002575E7"/>
    <w:rsid w:val="00261AF3"/>
    <w:rsid w:val="00265C7D"/>
    <w:rsid w:val="0026717C"/>
    <w:rsid w:val="00270741"/>
    <w:rsid w:val="0027078B"/>
    <w:rsid w:val="00272D71"/>
    <w:rsid w:val="00273AA5"/>
    <w:rsid w:val="002748A7"/>
    <w:rsid w:val="00276B9C"/>
    <w:rsid w:val="002770B8"/>
    <w:rsid w:val="00282BE3"/>
    <w:rsid w:val="00283706"/>
    <w:rsid w:val="00284246"/>
    <w:rsid w:val="00284640"/>
    <w:rsid w:val="00284A84"/>
    <w:rsid w:val="00284D01"/>
    <w:rsid w:val="00285420"/>
    <w:rsid w:val="00287895"/>
    <w:rsid w:val="00287A43"/>
    <w:rsid w:val="0029021B"/>
    <w:rsid w:val="00295ECC"/>
    <w:rsid w:val="00296624"/>
    <w:rsid w:val="00296A28"/>
    <w:rsid w:val="002A02F5"/>
    <w:rsid w:val="002A0749"/>
    <w:rsid w:val="002A1431"/>
    <w:rsid w:val="002A3E79"/>
    <w:rsid w:val="002A5238"/>
    <w:rsid w:val="002A6261"/>
    <w:rsid w:val="002B50A6"/>
    <w:rsid w:val="002B5660"/>
    <w:rsid w:val="002C12A3"/>
    <w:rsid w:val="002C1C23"/>
    <w:rsid w:val="002C39F3"/>
    <w:rsid w:val="002C3C5C"/>
    <w:rsid w:val="002C436E"/>
    <w:rsid w:val="002C7FF1"/>
    <w:rsid w:val="002D0B10"/>
    <w:rsid w:val="002D2F1E"/>
    <w:rsid w:val="002D5BA1"/>
    <w:rsid w:val="002E1155"/>
    <w:rsid w:val="002E148E"/>
    <w:rsid w:val="002E1D4A"/>
    <w:rsid w:val="002E2537"/>
    <w:rsid w:val="002E2A44"/>
    <w:rsid w:val="002F04EA"/>
    <w:rsid w:val="002F1FAF"/>
    <w:rsid w:val="002F35A4"/>
    <w:rsid w:val="00301A7C"/>
    <w:rsid w:val="00302FBB"/>
    <w:rsid w:val="00304717"/>
    <w:rsid w:val="003107F3"/>
    <w:rsid w:val="003108FF"/>
    <w:rsid w:val="00310DBE"/>
    <w:rsid w:val="00314259"/>
    <w:rsid w:val="00316BB9"/>
    <w:rsid w:val="00321E29"/>
    <w:rsid w:val="00322E7A"/>
    <w:rsid w:val="003256FC"/>
    <w:rsid w:val="0032665E"/>
    <w:rsid w:val="0032709F"/>
    <w:rsid w:val="003303B1"/>
    <w:rsid w:val="003346F0"/>
    <w:rsid w:val="00336E6E"/>
    <w:rsid w:val="00340AD6"/>
    <w:rsid w:val="00341841"/>
    <w:rsid w:val="00341E4B"/>
    <w:rsid w:val="00342144"/>
    <w:rsid w:val="0034739D"/>
    <w:rsid w:val="003508AB"/>
    <w:rsid w:val="0035361A"/>
    <w:rsid w:val="00360201"/>
    <w:rsid w:val="00363F99"/>
    <w:rsid w:val="0036461E"/>
    <w:rsid w:val="003651CB"/>
    <w:rsid w:val="003714AA"/>
    <w:rsid w:val="00371B60"/>
    <w:rsid w:val="0037279D"/>
    <w:rsid w:val="00374359"/>
    <w:rsid w:val="00374726"/>
    <w:rsid w:val="00374F91"/>
    <w:rsid w:val="003768A5"/>
    <w:rsid w:val="00376A06"/>
    <w:rsid w:val="00377BAE"/>
    <w:rsid w:val="003803D9"/>
    <w:rsid w:val="003818C6"/>
    <w:rsid w:val="00383B66"/>
    <w:rsid w:val="00384622"/>
    <w:rsid w:val="003846AC"/>
    <w:rsid w:val="003855E3"/>
    <w:rsid w:val="00386D81"/>
    <w:rsid w:val="0038749D"/>
    <w:rsid w:val="00391935"/>
    <w:rsid w:val="00392144"/>
    <w:rsid w:val="00393381"/>
    <w:rsid w:val="003935B5"/>
    <w:rsid w:val="003940E8"/>
    <w:rsid w:val="0039434D"/>
    <w:rsid w:val="00394EDF"/>
    <w:rsid w:val="00395D35"/>
    <w:rsid w:val="00396103"/>
    <w:rsid w:val="003967B6"/>
    <w:rsid w:val="00397F13"/>
    <w:rsid w:val="003A10EC"/>
    <w:rsid w:val="003A125F"/>
    <w:rsid w:val="003A227D"/>
    <w:rsid w:val="003A2E0B"/>
    <w:rsid w:val="003A2ED3"/>
    <w:rsid w:val="003B06A9"/>
    <w:rsid w:val="003B2E41"/>
    <w:rsid w:val="003C4063"/>
    <w:rsid w:val="003C44CA"/>
    <w:rsid w:val="003D0AB3"/>
    <w:rsid w:val="003D3652"/>
    <w:rsid w:val="003D3708"/>
    <w:rsid w:val="003D6FBA"/>
    <w:rsid w:val="003E08FC"/>
    <w:rsid w:val="003E183E"/>
    <w:rsid w:val="003E2302"/>
    <w:rsid w:val="003E7759"/>
    <w:rsid w:val="003F130F"/>
    <w:rsid w:val="003F14E8"/>
    <w:rsid w:val="003F21C2"/>
    <w:rsid w:val="003F5542"/>
    <w:rsid w:val="003F7DB1"/>
    <w:rsid w:val="00400CF8"/>
    <w:rsid w:val="00401C51"/>
    <w:rsid w:val="00403D7E"/>
    <w:rsid w:val="004044C6"/>
    <w:rsid w:val="004047DF"/>
    <w:rsid w:val="00407289"/>
    <w:rsid w:val="00410A4F"/>
    <w:rsid w:val="004120A6"/>
    <w:rsid w:val="00412933"/>
    <w:rsid w:val="004136B2"/>
    <w:rsid w:val="00414D75"/>
    <w:rsid w:val="004169EF"/>
    <w:rsid w:val="00421774"/>
    <w:rsid w:val="004224A9"/>
    <w:rsid w:val="00425FA1"/>
    <w:rsid w:val="0042792E"/>
    <w:rsid w:val="0043009A"/>
    <w:rsid w:val="0043143D"/>
    <w:rsid w:val="00431B50"/>
    <w:rsid w:val="0043360E"/>
    <w:rsid w:val="00433945"/>
    <w:rsid w:val="00433B21"/>
    <w:rsid w:val="00433B92"/>
    <w:rsid w:val="00436B26"/>
    <w:rsid w:val="0043760D"/>
    <w:rsid w:val="00441500"/>
    <w:rsid w:val="00443673"/>
    <w:rsid w:val="00446F27"/>
    <w:rsid w:val="00450928"/>
    <w:rsid w:val="00450CE1"/>
    <w:rsid w:val="0045162C"/>
    <w:rsid w:val="004524AA"/>
    <w:rsid w:val="00452698"/>
    <w:rsid w:val="00452F83"/>
    <w:rsid w:val="004563C6"/>
    <w:rsid w:val="00457462"/>
    <w:rsid w:val="004618C1"/>
    <w:rsid w:val="0046224F"/>
    <w:rsid w:val="00462EB7"/>
    <w:rsid w:val="00463ED1"/>
    <w:rsid w:val="00463F21"/>
    <w:rsid w:val="004657A5"/>
    <w:rsid w:val="00465918"/>
    <w:rsid w:val="00465A13"/>
    <w:rsid w:val="00466564"/>
    <w:rsid w:val="00466B39"/>
    <w:rsid w:val="00472BC4"/>
    <w:rsid w:val="00481838"/>
    <w:rsid w:val="00481D7F"/>
    <w:rsid w:val="00482CEA"/>
    <w:rsid w:val="00492405"/>
    <w:rsid w:val="00493176"/>
    <w:rsid w:val="00494919"/>
    <w:rsid w:val="0049532E"/>
    <w:rsid w:val="004A4FA3"/>
    <w:rsid w:val="004A6294"/>
    <w:rsid w:val="004A7E85"/>
    <w:rsid w:val="004B3F53"/>
    <w:rsid w:val="004B4FD2"/>
    <w:rsid w:val="004C0B11"/>
    <w:rsid w:val="004C0F95"/>
    <w:rsid w:val="004C2465"/>
    <w:rsid w:val="004C3EA2"/>
    <w:rsid w:val="004C4A1D"/>
    <w:rsid w:val="004C695A"/>
    <w:rsid w:val="004C7815"/>
    <w:rsid w:val="004D2059"/>
    <w:rsid w:val="004D563B"/>
    <w:rsid w:val="004D595C"/>
    <w:rsid w:val="004D61BF"/>
    <w:rsid w:val="004D6212"/>
    <w:rsid w:val="004E0C3D"/>
    <w:rsid w:val="004E0E83"/>
    <w:rsid w:val="004E1449"/>
    <w:rsid w:val="004E27A4"/>
    <w:rsid w:val="004E3855"/>
    <w:rsid w:val="004E4410"/>
    <w:rsid w:val="004E7939"/>
    <w:rsid w:val="004F188D"/>
    <w:rsid w:val="004F2639"/>
    <w:rsid w:val="004F3959"/>
    <w:rsid w:val="004F44C3"/>
    <w:rsid w:val="004F45F0"/>
    <w:rsid w:val="004F4EFC"/>
    <w:rsid w:val="004F510D"/>
    <w:rsid w:val="004F722F"/>
    <w:rsid w:val="00503414"/>
    <w:rsid w:val="005072C4"/>
    <w:rsid w:val="00507378"/>
    <w:rsid w:val="005115B6"/>
    <w:rsid w:val="0051393F"/>
    <w:rsid w:val="00514302"/>
    <w:rsid w:val="0051494C"/>
    <w:rsid w:val="00516EF6"/>
    <w:rsid w:val="00517648"/>
    <w:rsid w:val="00523798"/>
    <w:rsid w:val="00523F41"/>
    <w:rsid w:val="0052415F"/>
    <w:rsid w:val="005245CB"/>
    <w:rsid w:val="00525E75"/>
    <w:rsid w:val="00531A53"/>
    <w:rsid w:val="00533394"/>
    <w:rsid w:val="00533A18"/>
    <w:rsid w:val="00534B18"/>
    <w:rsid w:val="005359A3"/>
    <w:rsid w:val="00535D77"/>
    <w:rsid w:val="00541063"/>
    <w:rsid w:val="005425CC"/>
    <w:rsid w:val="00544A54"/>
    <w:rsid w:val="00544B01"/>
    <w:rsid w:val="005459F1"/>
    <w:rsid w:val="00546700"/>
    <w:rsid w:val="005501DE"/>
    <w:rsid w:val="005514EF"/>
    <w:rsid w:val="00554753"/>
    <w:rsid w:val="00556043"/>
    <w:rsid w:val="0056200E"/>
    <w:rsid w:val="00562CC1"/>
    <w:rsid w:val="00563346"/>
    <w:rsid w:val="00566C79"/>
    <w:rsid w:val="005704D8"/>
    <w:rsid w:val="00575F84"/>
    <w:rsid w:val="005766A3"/>
    <w:rsid w:val="00577990"/>
    <w:rsid w:val="00580258"/>
    <w:rsid w:val="005821B3"/>
    <w:rsid w:val="00585678"/>
    <w:rsid w:val="005859D3"/>
    <w:rsid w:val="005879B1"/>
    <w:rsid w:val="00587F19"/>
    <w:rsid w:val="0059072C"/>
    <w:rsid w:val="0059279E"/>
    <w:rsid w:val="00593932"/>
    <w:rsid w:val="00593B78"/>
    <w:rsid w:val="00595096"/>
    <w:rsid w:val="005964E8"/>
    <w:rsid w:val="005A0AEF"/>
    <w:rsid w:val="005A584F"/>
    <w:rsid w:val="005B0B8E"/>
    <w:rsid w:val="005B2657"/>
    <w:rsid w:val="005B2A47"/>
    <w:rsid w:val="005B3872"/>
    <w:rsid w:val="005B47CB"/>
    <w:rsid w:val="005B7015"/>
    <w:rsid w:val="005C124F"/>
    <w:rsid w:val="005C293B"/>
    <w:rsid w:val="005C338C"/>
    <w:rsid w:val="005C4407"/>
    <w:rsid w:val="005C73D7"/>
    <w:rsid w:val="005C7712"/>
    <w:rsid w:val="005D1586"/>
    <w:rsid w:val="005D35F8"/>
    <w:rsid w:val="005D4742"/>
    <w:rsid w:val="005D579D"/>
    <w:rsid w:val="005D5A8E"/>
    <w:rsid w:val="005D5B7F"/>
    <w:rsid w:val="005D66DF"/>
    <w:rsid w:val="005D68B0"/>
    <w:rsid w:val="005D7E4C"/>
    <w:rsid w:val="005E049B"/>
    <w:rsid w:val="005E04F6"/>
    <w:rsid w:val="005E1E54"/>
    <w:rsid w:val="005E2B2C"/>
    <w:rsid w:val="005E4CD0"/>
    <w:rsid w:val="005E7212"/>
    <w:rsid w:val="005E738C"/>
    <w:rsid w:val="005E7675"/>
    <w:rsid w:val="005F4BCF"/>
    <w:rsid w:val="005F782B"/>
    <w:rsid w:val="00601699"/>
    <w:rsid w:val="006028A2"/>
    <w:rsid w:val="0060617E"/>
    <w:rsid w:val="00612139"/>
    <w:rsid w:val="00614088"/>
    <w:rsid w:val="00614FF5"/>
    <w:rsid w:val="00617CAB"/>
    <w:rsid w:val="00623485"/>
    <w:rsid w:val="00624266"/>
    <w:rsid w:val="006247BF"/>
    <w:rsid w:val="00627C1C"/>
    <w:rsid w:val="006334D5"/>
    <w:rsid w:val="006356AC"/>
    <w:rsid w:val="0063592B"/>
    <w:rsid w:val="00635FCF"/>
    <w:rsid w:val="00640BB7"/>
    <w:rsid w:val="00640C96"/>
    <w:rsid w:val="00640ECD"/>
    <w:rsid w:val="006421DE"/>
    <w:rsid w:val="0064225A"/>
    <w:rsid w:val="0064436F"/>
    <w:rsid w:val="0064588C"/>
    <w:rsid w:val="006507A3"/>
    <w:rsid w:val="00650B5E"/>
    <w:rsid w:val="006526B2"/>
    <w:rsid w:val="006532A1"/>
    <w:rsid w:val="00653D36"/>
    <w:rsid w:val="00653F15"/>
    <w:rsid w:val="006558E0"/>
    <w:rsid w:val="00656947"/>
    <w:rsid w:val="00657E23"/>
    <w:rsid w:val="00661487"/>
    <w:rsid w:val="0066554E"/>
    <w:rsid w:val="00665AE0"/>
    <w:rsid w:val="00665B88"/>
    <w:rsid w:val="006672EC"/>
    <w:rsid w:val="00667BCB"/>
    <w:rsid w:val="00671E56"/>
    <w:rsid w:val="00671FA7"/>
    <w:rsid w:val="0067610C"/>
    <w:rsid w:val="00677371"/>
    <w:rsid w:val="00680013"/>
    <w:rsid w:val="00681FAA"/>
    <w:rsid w:val="00682581"/>
    <w:rsid w:val="00682E10"/>
    <w:rsid w:val="00683FC0"/>
    <w:rsid w:val="006848DE"/>
    <w:rsid w:val="00684F31"/>
    <w:rsid w:val="006875C2"/>
    <w:rsid w:val="00687666"/>
    <w:rsid w:val="0069166C"/>
    <w:rsid w:val="00694D9A"/>
    <w:rsid w:val="00696851"/>
    <w:rsid w:val="006A09AA"/>
    <w:rsid w:val="006A0C44"/>
    <w:rsid w:val="006A3BC4"/>
    <w:rsid w:val="006A66BE"/>
    <w:rsid w:val="006A787C"/>
    <w:rsid w:val="006B092C"/>
    <w:rsid w:val="006B18C3"/>
    <w:rsid w:val="006B2941"/>
    <w:rsid w:val="006B2E57"/>
    <w:rsid w:val="006C0D16"/>
    <w:rsid w:val="006C2366"/>
    <w:rsid w:val="006C23A8"/>
    <w:rsid w:val="006C4EC6"/>
    <w:rsid w:val="006C7164"/>
    <w:rsid w:val="006C76BB"/>
    <w:rsid w:val="006D03BD"/>
    <w:rsid w:val="006D069E"/>
    <w:rsid w:val="006D0BDD"/>
    <w:rsid w:val="006D145B"/>
    <w:rsid w:val="006D1EA5"/>
    <w:rsid w:val="006D2288"/>
    <w:rsid w:val="006D2EB3"/>
    <w:rsid w:val="006D53C9"/>
    <w:rsid w:val="006E2E81"/>
    <w:rsid w:val="006E42DC"/>
    <w:rsid w:val="006E467C"/>
    <w:rsid w:val="006E65F8"/>
    <w:rsid w:val="006F147C"/>
    <w:rsid w:val="006F172A"/>
    <w:rsid w:val="006F5BCC"/>
    <w:rsid w:val="00700E28"/>
    <w:rsid w:val="00701D2B"/>
    <w:rsid w:val="007046D6"/>
    <w:rsid w:val="00705707"/>
    <w:rsid w:val="00711991"/>
    <w:rsid w:val="00713256"/>
    <w:rsid w:val="00715F1B"/>
    <w:rsid w:val="0071622C"/>
    <w:rsid w:val="00717593"/>
    <w:rsid w:val="007240B2"/>
    <w:rsid w:val="0072447B"/>
    <w:rsid w:val="0072474D"/>
    <w:rsid w:val="007249DF"/>
    <w:rsid w:val="00724C9D"/>
    <w:rsid w:val="00725A2A"/>
    <w:rsid w:val="00730D76"/>
    <w:rsid w:val="00731CD7"/>
    <w:rsid w:val="00732D5E"/>
    <w:rsid w:val="00735D0A"/>
    <w:rsid w:val="00735EEB"/>
    <w:rsid w:val="00746679"/>
    <w:rsid w:val="00746B0E"/>
    <w:rsid w:val="007473C9"/>
    <w:rsid w:val="00747527"/>
    <w:rsid w:val="0075102E"/>
    <w:rsid w:val="00751971"/>
    <w:rsid w:val="00754311"/>
    <w:rsid w:val="007551A2"/>
    <w:rsid w:val="00756588"/>
    <w:rsid w:val="00756CB4"/>
    <w:rsid w:val="0075742E"/>
    <w:rsid w:val="00763325"/>
    <w:rsid w:val="00763BBB"/>
    <w:rsid w:val="007650AF"/>
    <w:rsid w:val="00766590"/>
    <w:rsid w:val="007674AC"/>
    <w:rsid w:val="0077360B"/>
    <w:rsid w:val="00775E7A"/>
    <w:rsid w:val="007811AA"/>
    <w:rsid w:val="00781860"/>
    <w:rsid w:val="00786428"/>
    <w:rsid w:val="0078684E"/>
    <w:rsid w:val="007868BA"/>
    <w:rsid w:val="00790004"/>
    <w:rsid w:val="00792B1C"/>
    <w:rsid w:val="007933E5"/>
    <w:rsid w:val="007954C6"/>
    <w:rsid w:val="0079686E"/>
    <w:rsid w:val="007975A6"/>
    <w:rsid w:val="007A3655"/>
    <w:rsid w:val="007A3F52"/>
    <w:rsid w:val="007A4164"/>
    <w:rsid w:val="007A478B"/>
    <w:rsid w:val="007A4A1A"/>
    <w:rsid w:val="007A5CAD"/>
    <w:rsid w:val="007A5EBF"/>
    <w:rsid w:val="007B0187"/>
    <w:rsid w:val="007B1D27"/>
    <w:rsid w:val="007B1DF7"/>
    <w:rsid w:val="007B3278"/>
    <w:rsid w:val="007B3288"/>
    <w:rsid w:val="007B4A0D"/>
    <w:rsid w:val="007B6DD5"/>
    <w:rsid w:val="007B7467"/>
    <w:rsid w:val="007C019E"/>
    <w:rsid w:val="007C1BC0"/>
    <w:rsid w:val="007C276F"/>
    <w:rsid w:val="007C4DE2"/>
    <w:rsid w:val="007C60B3"/>
    <w:rsid w:val="007D4842"/>
    <w:rsid w:val="007D4AE8"/>
    <w:rsid w:val="007D4F7B"/>
    <w:rsid w:val="007D52D1"/>
    <w:rsid w:val="007D70BD"/>
    <w:rsid w:val="007E0FB8"/>
    <w:rsid w:val="007E15BE"/>
    <w:rsid w:val="007E22E2"/>
    <w:rsid w:val="007E3278"/>
    <w:rsid w:val="007E32FC"/>
    <w:rsid w:val="007E5A8C"/>
    <w:rsid w:val="007E6A6A"/>
    <w:rsid w:val="007F2E08"/>
    <w:rsid w:val="007F34EE"/>
    <w:rsid w:val="007F3B6C"/>
    <w:rsid w:val="008002EF"/>
    <w:rsid w:val="0080455F"/>
    <w:rsid w:val="0080622E"/>
    <w:rsid w:val="008072AF"/>
    <w:rsid w:val="00807A65"/>
    <w:rsid w:val="008157D0"/>
    <w:rsid w:val="00816FC1"/>
    <w:rsid w:val="00820356"/>
    <w:rsid w:val="00820686"/>
    <w:rsid w:val="00821369"/>
    <w:rsid w:val="00824E00"/>
    <w:rsid w:val="00824F21"/>
    <w:rsid w:val="008269C3"/>
    <w:rsid w:val="00826DA3"/>
    <w:rsid w:val="00830353"/>
    <w:rsid w:val="00830674"/>
    <w:rsid w:val="00834AED"/>
    <w:rsid w:val="00837119"/>
    <w:rsid w:val="00837E91"/>
    <w:rsid w:val="00845FB4"/>
    <w:rsid w:val="00846170"/>
    <w:rsid w:val="008503C4"/>
    <w:rsid w:val="00860120"/>
    <w:rsid w:val="00860316"/>
    <w:rsid w:val="00860BE9"/>
    <w:rsid w:val="0086251F"/>
    <w:rsid w:val="00862A21"/>
    <w:rsid w:val="0086415C"/>
    <w:rsid w:val="00866428"/>
    <w:rsid w:val="00871589"/>
    <w:rsid w:val="008726C2"/>
    <w:rsid w:val="00874D75"/>
    <w:rsid w:val="00876ED6"/>
    <w:rsid w:val="00877B58"/>
    <w:rsid w:val="0088226C"/>
    <w:rsid w:val="00882F93"/>
    <w:rsid w:val="00883262"/>
    <w:rsid w:val="00883875"/>
    <w:rsid w:val="00884300"/>
    <w:rsid w:val="0088502E"/>
    <w:rsid w:val="00886F16"/>
    <w:rsid w:val="008925A1"/>
    <w:rsid w:val="00893827"/>
    <w:rsid w:val="00897B49"/>
    <w:rsid w:val="00897C90"/>
    <w:rsid w:val="008A4F6D"/>
    <w:rsid w:val="008A6034"/>
    <w:rsid w:val="008A6C5F"/>
    <w:rsid w:val="008A6CC1"/>
    <w:rsid w:val="008A7591"/>
    <w:rsid w:val="008B06A6"/>
    <w:rsid w:val="008B2B0A"/>
    <w:rsid w:val="008B4F83"/>
    <w:rsid w:val="008B502D"/>
    <w:rsid w:val="008B5038"/>
    <w:rsid w:val="008B58F2"/>
    <w:rsid w:val="008C0DB5"/>
    <w:rsid w:val="008C1939"/>
    <w:rsid w:val="008C1D1A"/>
    <w:rsid w:val="008C4B92"/>
    <w:rsid w:val="008C708F"/>
    <w:rsid w:val="008C7E62"/>
    <w:rsid w:val="008D2238"/>
    <w:rsid w:val="008D410A"/>
    <w:rsid w:val="008D77AC"/>
    <w:rsid w:val="008E0A6A"/>
    <w:rsid w:val="008E3D9A"/>
    <w:rsid w:val="008E406D"/>
    <w:rsid w:val="008E7101"/>
    <w:rsid w:val="008E7E7A"/>
    <w:rsid w:val="008F057B"/>
    <w:rsid w:val="008F1506"/>
    <w:rsid w:val="008F16A6"/>
    <w:rsid w:val="008F2762"/>
    <w:rsid w:val="008F387C"/>
    <w:rsid w:val="008F47FF"/>
    <w:rsid w:val="008F6FB3"/>
    <w:rsid w:val="008F7726"/>
    <w:rsid w:val="00903BD7"/>
    <w:rsid w:val="00904995"/>
    <w:rsid w:val="00905C8C"/>
    <w:rsid w:val="00906697"/>
    <w:rsid w:val="00916789"/>
    <w:rsid w:val="00917966"/>
    <w:rsid w:val="00923D54"/>
    <w:rsid w:val="00924680"/>
    <w:rsid w:val="00924C25"/>
    <w:rsid w:val="009252B2"/>
    <w:rsid w:val="009305C6"/>
    <w:rsid w:val="00932283"/>
    <w:rsid w:val="00933924"/>
    <w:rsid w:val="00937B84"/>
    <w:rsid w:val="0094006A"/>
    <w:rsid w:val="00940FEA"/>
    <w:rsid w:val="00942FA8"/>
    <w:rsid w:val="00943407"/>
    <w:rsid w:val="0094487F"/>
    <w:rsid w:val="00946142"/>
    <w:rsid w:val="00947446"/>
    <w:rsid w:val="009476B1"/>
    <w:rsid w:val="00947B95"/>
    <w:rsid w:val="00952DF4"/>
    <w:rsid w:val="00953D14"/>
    <w:rsid w:val="00954436"/>
    <w:rsid w:val="009548CD"/>
    <w:rsid w:val="00954BCB"/>
    <w:rsid w:val="009564B0"/>
    <w:rsid w:val="00960887"/>
    <w:rsid w:val="00962B19"/>
    <w:rsid w:val="00966C56"/>
    <w:rsid w:val="00967203"/>
    <w:rsid w:val="00973FE4"/>
    <w:rsid w:val="00974A20"/>
    <w:rsid w:val="009766CE"/>
    <w:rsid w:val="00977C9E"/>
    <w:rsid w:val="00982647"/>
    <w:rsid w:val="00986BBB"/>
    <w:rsid w:val="00987A9A"/>
    <w:rsid w:val="009902B2"/>
    <w:rsid w:val="00992808"/>
    <w:rsid w:val="009934DA"/>
    <w:rsid w:val="009952B2"/>
    <w:rsid w:val="00996520"/>
    <w:rsid w:val="009A159D"/>
    <w:rsid w:val="009A1BC0"/>
    <w:rsid w:val="009A1D8A"/>
    <w:rsid w:val="009A3416"/>
    <w:rsid w:val="009A3688"/>
    <w:rsid w:val="009A53B8"/>
    <w:rsid w:val="009B010C"/>
    <w:rsid w:val="009B0325"/>
    <w:rsid w:val="009B0AC3"/>
    <w:rsid w:val="009B0F30"/>
    <w:rsid w:val="009B1B02"/>
    <w:rsid w:val="009B23DE"/>
    <w:rsid w:val="009B4AB5"/>
    <w:rsid w:val="009B4DE1"/>
    <w:rsid w:val="009B73A7"/>
    <w:rsid w:val="009C1E5A"/>
    <w:rsid w:val="009D69A5"/>
    <w:rsid w:val="009E2F36"/>
    <w:rsid w:val="009E6B6A"/>
    <w:rsid w:val="009E70AB"/>
    <w:rsid w:val="009F2351"/>
    <w:rsid w:val="009F35B8"/>
    <w:rsid w:val="009F5238"/>
    <w:rsid w:val="009F64A1"/>
    <w:rsid w:val="009F6C6D"/>
    <w:rsid w:val="009F7F58"/>
    <w:rsid w:val="00A05A81"/>
    <w:rsid w:val="00A07786"/>
    <w:rsid w:val="00A07B6A"/>
    <w:rsid w:val="00A1438B"/>
    <w:rsid w:val="00A15A4F"/>
    <w:rsid w:val="00A15D83"/>
    <w:rsid w:val="00A205A0"/>
    <w:rsid w:val="00A2227C"/>
    <w:rsid w:val="00A23319"/>
    <w:rsid w:val="00A236F7"/>
    <w:rsid w:val="00A24A97"/>
    <w:rsid w:val="00A24DAE"/>
    <w:rsid w:val="00A32378"/>
    <w:rsid w:val="00A33AC3"/>
    <w:rsid w:val="00A35AB3"/>
    <w:rsid w:val="00A36676"/>
    <w:rsid w:val="00A37601"/>
    <w:rsid w:val="00A37CE9"/>
    <w:rsid w:val="00A37F18"/>
    <w:rsid w:val="00A40DDC"/>
    <w:rsid w:val="00A410F4"/>
    <w:rsid w:val="00A452A6"/>
    <w:rsid w:val="00A46849"/>
    <w:rsid w:val="00A51DF0"/>
    <w:rsid w:val="00A5350E"/>
    <w:rsid w:val="00A545CB"/>
    <w:rsid w:val="00A55858"/>
    <w:rsid w:val="00A55EC0"/>
    <w:rsid w:val="00A56259"/>
    <w:rsid w:val="00A562A0"/>
    <w:rsid w:val="00A62060"/>
    <w:rsid w:val="00A643F1"/>
    <w:rsid w:val="00A65019"/>
    <w:rsid w:val="00A65452"/>
    <w:rsid w:val="00A66071"/>
    <w:rsid w:val="00A664E7"/>
    <w:rsid w:val="00A67170"/>
    <w:rsid w:val="00A72CB3"/>
    <w:rsid w:val="00A73616"/>
    <w:rsid w:val="00A76649"/>
    <w:rsid w:val="00A81C8F"/>
    <w:rsid w:val="00A81CD7"/>
    <w:rsid w:val="00A84B7A"/>
    <w:rsid w:val="00A84BDA"/>
    <w:rsid w:val="00A84CD7"/>
    <w:rsid w:val="00A856C3"/>
    <w:rsid w:val="00A90876"/>
    <w:rsid w:val="00A92F98"/>
    <w:rsid w:val="00A9594F"/>
    <w:rsid w:val="00AA0C82"/>
    <w:rsid w:val="00AA2141"/>
    <w:rsid w:val="00AA2C6D"/>
    <w:rsid w:val="00AB08D0"/>
    <w:rsid w:val="00AB138B"/>
    <w:rsid w:val="00AB215E"/>
    <w:rsid w:val="00AB2256"/>
    <w:rsid w:val="00AB3AB6"/>
    <w:rsid w:val="00AB460D"/>
    <w:rsid w:val="00AB5E31"/>
    <w:rsid w:val="00AB762D"/>
    <w:rsid w:val="00AB78DC"/>
    <w:rsid w:val="00AC030B"/>
    <w:rsid w:val="00AC4C7D"/>
    <w:rsid w:val="00AC5492"/>
    <w:rsid w:val="00AC5A25"/>
    <w:rsid w:val="00AC60F8"/>
    <w:rsid w:val="00AC796E"/>
    <w:rsid w:val="00AD0255"/>
    <w:rsid w:val="00AD4B8A"/>
    <w:rsid w:val="00AD615B"/>
    <w:rsid w:val="00AD79D2"/>
    <w:rsid w:val="00AD7D1A"/>
    <w:rsid w:val="00AE1746"/>
    <w:rsid w:val="00AE4815"/>
    <w:rsid w:val="00AE7C93"/>
    <w:rsid w:val="00AF3314"/>
    <w:rsid w:val="00AF47CC"/>
    <w:rsid w:val="00AF4BD8"/>
    <w:rsid w:val="00AF5E85"/>
    <w:rsid w:val="00AF5EB2"/>
    <w:rsid w:val="00AF62E0"/>
    <w:rsid w:val="00B00003"/>
    <w:rsid w:val="00B000AC"/>
    <w:rsid w:val="00B00908"/>
    <w:rsid w:val="00B05913"/>
    <w:rsid w:val="00B1049E"/>
    <w:rsid w:val="00B216C3"/>
    <w:rsid w:val="00B21E46"/>
    <w:rsid w:val="00B2216A"/>
    <w:rsid w:val="00B22E54"/>
    <w:rsid w:val="00B3278E"/>
    <w:rsid w:val="00B33D53"/>
    <w:rsid w:val="00B37711"/>
    <w:rsid w:val="00B37C35"/>
    <w:rsid w:val="00B43F08"/>
    <w:rsid w:val="00B46CE7"/>
    <w:rsid w:val="00B50330"/>
    <w:rsid w:val="00B510F6"/>
    <w:rsid w:val="00B5141D"/>
    <w:rsid w:val="00B51820"/>
    <w:rsid w:val="00B54AA4"/>
    <w:rsid w:val="00B5613C"/>
    <w:rsid w:val="00B5768E"/>
    <w:rsid w:val="00B62F19"/>
    <w:rsid w:val="00B65271"/>
    <w:rsid w:val="00B671AF"/>
    <w:rsid w:val="00B67535"/>
    <w:rsid w:val="00B715F9"/>
    <w:rsid w:val="00B72D64"/>
    <w:rsid w:val="00B765A6"/>
    <w:rsid w:val="00B80829"/>
    <w:rsid w:val="00B8411A"/>
    <w:rsid w:val="00B85B6F"/>
    <w:rsid w:val="00B90312"/>
    <w:rsid w:val="00B9072F"/>
    <w:rsid w:val="00B92B0E"/>
    <w:rsid w:val="00B939C1"/>
    <w:rsid w:val="00B93A34"/>
    <w:rsid w:val="00B944B9"/>
    <w:rsid w:val="00B957B7"/>
    <w:rsid w:val="00B95EC3"/>
    <w:rsid w:val="00B96367"/>
    <w:rsid w:val="00B972C8"/>
    <w:rsid w:val="00BA0305"/>
    <w:rsid w:val="00BA2297"/>
    <w:rsid w:val="00BA3C3B"/>
    <w:rsid w:val="00BA50D2"/>
    <w:rsid w:val="00BA5A34"/>
    <w:rsid w:val="00BA6184"/>
    <w:rsid w:val="00BB12DE"/>
    <w:rsid w:val="00BB2929"/>
    <w:rsid w:val="00BB2B21"/>
    <w:rsid w:val="00BB483B"/>
    <w:rsid w:val="00BC0162"/>
    <w:rsid w:val="00BD08B0"/>
    <w:rsid w:val="00BD0A1F"/>
    <w:rsid w:val="00BD3AC8"/>
    <w:rsid w:val="00BD6F5E"/>
    <w:rsid w:val="00BD74D2"/>
    <w:rsid w:val="00BE06C7"/>
    <w:rsid w:val="00BE463B"/>
    <w:rsid w:val="00BF20AD"/>
    <w:rsid w:val="00BF3487"/>
    <w:rsid w:val="00BF449A"/>
    <w:rsid w:val="00BF611B"/>
    <w:rsid w:val="00C00E63"/>
    <w:rsid w:val="00C010AB"/>
    <w:rsid w:val="00C035F5"/>
    <w:rsid w:val="00C03F24"/>
    <w:rsid w:val="00C0602F"/>
    <w:rsid w:val="00C0728E"/>
    <w:rsid w:val="00C133CE"/>
    <w:rsid w:val="00C1526E"/>
    <w:rsid w:val="00C1562F"/>
    <w:rsid w:val="00C2031E"/>
    <w:rsid w:val="00C216B2"/>
    <w:rsid w:val="00C22019"/>
    <w:rsid w:val="00C221FA"/>
    <w:rsid w:val="00C22DE3"/>
    <w:rsid w:val="00C23284"/>
    <w:rsid w:val="00C2387D"/>
    <w:rsid w:val="00C24B4E"/>
    <w:rsid w:val="00C271CF"/>
    <w:rsid w:val="00C3469B"/>
    <w:rsid w:val="00C36A05"/>
    <w:rsid w:val="00C374BD"/>
    <w:rsid w:val="00C376AA"/>
    <w:rsid w:val="00C4441B"/>
    <w:rsid w:val="00C4668A"/>
    <w:rsid w:val="00C46EBD"/>
    <w:rsid w:val="00C51CBF"/>
    <w:rsid w:val="00C60C0F"/>
    <w:rsid w:val="00C60DBD"/>
    <w:rsid w:val="00C62A03"/>
    <w:rsid w:val="00C648C3"/>
    <w:rsid w:val="00C67F56"/>
    <w:rsid w:val="00C70635"/>
    <w:rsid w:val="00C75266"/>
    <w:rsid w:val="00C7623C"/>
    <w:rsid w:val="00C81E86"/>
    <w:rsid w:val="00C83A47"/>
    <w:rsid w:val="00C84B9F"/>
    <w:rsid w:val="00C86475"/>
    <w:rsid w:val="00C877AC"/>
    <w:rsid w:val="00C87B27"/>
    <w:rsid w:val="00C9045E"/>
    <w:rsid w:val="00C90FE0"/>
    <w:rsid w:val="00C924FB"/>
    <w:rsid w:val="00C93121"/>
    <w:rsid w:val="00C94A3E"/>
    <w:rsid w:val="00C94C3F"/>
    <w:rsid w:val="00C950DC"/>
    <w:rsid w:val="00C964CF"/>
    <w:rsid w:val="00CA04AC"/>
    <w:rsid w:val="00CA0768"/>
    <w:rsid w:val="00CA16BD"/>
    <w:rsid w:val="00CA24AD"/>
    <w:rsid w:val="00CA3D00"/>
    <w:rsid w:val="00CA47CA"/>
    <w:rsid w:val="00CA6566"/>
    <w:rsid w:val="00CA7017"/>
    <w:rsid w:val="00CB02F5"/>
    <w:rsid w:val="00CB231A"/>
    <w:rsid w:val="00CB2959"/>
    <w:rsid w:val="00CB397C"/>
    <w:rsid w:val="00CB4343"/>
    <w:rsid w:val="00CB5288"/>
    <w:rsid w:val="00CB57F3"/>
    <w:rsid w:val="00CB650E"/>
    <w:rsid w:val="00CC1F93"/>
    <w:rsid w:val="00CC20F4"/>
    <w:rsid w:val="00CC46F1"/>
    <w:rsid w:val="00CD063B"/>
    <w:rsid w:val="00CD485D"/>
    <w:rsid w:val="00CD75B5"/>
    <w:rsid w:val="00CD78C6"/>
    <w:rsid w:val="00CE0C7F"/>
    <w:rsid w:val="00CE102F"/>
    <w:rsid w:val="00CE3CBF"/>
    <w:rsid w:val="00CE6CB3"/>
    <w:rsid w:val="00CF0448"/>
    <w:rsid w:val="00CF1412"/>
    <w:rsid w:val="00CF18C1"/>
    <w:rsid w:val="00CF333F"/>
    <w:rsid w:val="00CF458E"/>
    <w:rsid w:val="00D011AB"/>
    <w:rsid w:val="00D0436F"/>
    <w:rsid w:val="00D04F00"/>
    <w:rsid w:val="00D05641"/>
    <w:rsid w:val="00D07CE0"/>
    <w:rsid w:val="00D114C9"/>
    <w:rsid w:val="00D13F09"/>
    <w:rsid w:val="00D17657"/>
    <w:rsid w:val="00D1787E"/>
    <w:rsid w:val="00D2057A"/>
    <w:rsid w:val="00D2109B"/>
    <w:rsid w:val="00D22768"/>
    <w:rsid w:val="00D229EE"/>
    <w:rsid w:val="00D24365"/>
    <w:rsid w:val="00D25495"/>
    <w:rsid w:val="00D25752"/>
    <w:rsid w:val="00D276EE"/>
    <w:rsid w:val="00D302CF"/>
    <w:rsid w:val="00D30F4C"/>
    <w:rsid w:val="00D31BED"/>
    <w:rsid w:val="00D322E2"/>
    <w:rsid w:val="00D337E2"/>
    <w:rsid w:val="00D37C83"/>
    <w:rsid w:val="00D40202"/>
    <w:rsid w:val="00D413A7"/>
    <w:rsid w:val="00D44F43"/>
    <w:rsid w:val="00D452A6"/>
    <w:rsid w:val="00D47512"/>
    <w:rsid w:val="00D50811"/>
    <w:rsid w:val="00D55610"/>
    <w:rsid w:val="00D56C87"/>
    <w:rsid w:val="00D653C6"/>
    <w:rsid w:val="00D725C2"/>
    <w:rsid w:val="00D744E5"/>
    <w:rsid w:val="00D75F96"/>
    <w:rsid w:val="00D7685C"/>
    <w:rsid w:val="00D7696C"/>
    <w:rsid w:val="00D77BC6"/>
    <w:rsid w:val="00D831C7"/>
    <w:rsid w:val="00D83ADB"/>
    <w:rsid w:val="00D84907"/>
    <w:rsid w:val="00D855AC"/>
    <w:rsid w:val="00D86080"/>
    <w:rsid w:val="00D91B26"/>
    <w:rsid w:val="00D92C4C"/>
    <w:rsid w:val="00D93901"/>
    <w:rsid w:val="00D96696"/>
    <w:rsid w:val="00D97DC6"/>
    <w:rsid w:val="00DA2223"/>
    <w:rsid w:val="00DA24A9"/>
    <w:rsid w:val="00DA7273"/>
    <w:rsid w:val="00DB00D1"/>
    <w:rsid w:val="00DB1CB6"/>
    <w:rsid w:val="00DB2AF1"/>
    <w:rsid w:val="00DB3F5B"/>
    <w:rsid w:val="00DB432C"/>
    <w:rsid w:val="00DB485E"/>
    <w:rsid w:val="00DB4BAC"/>
    <w:rsid w:val="00DB4C63"/>
    <w:rsid w:val="00DB5AF5"/>
    <w:rsid w:val="00DB5C98"/>
    <w:rsid w:val="00DC1726"/>
    <w:rsid w:val="00DC1E4B"/>
    <w:rsid w:val="00DC252C"/>
    <w:rsid w:val="00DC28C1"/>
    <w:rsid w:val="00DC2FC0"/>
    <w:rsid w:val="00DC36EE"/>
    <w:rsid w:val="00DC4313"/>
    <w:rsid w:val="00DD29A9"/>
    <w:rsid w:val="00DE03A0"/>
    <w:rsid w:val="00DE258C"/>
    <w:rsid w:val="00DE2992"/>
    <w:rsid w:val="00DE2D52"/>
    <w:rsid w:val="00DE30CE"/>
    <w:rsid w:val="00DE4080"/>
    <w:rsid w:val="00DE63D9"/>
    <w:rsid w:val="00DE64FE"/>
    <w:rsid w:val="00DF4503"/>
    <w:rsid w:val="00DF510D"/>
    <w:rsid w:val="00DF58A0"/>
    <w:rsid w:val="00E00F37"/>
    <w:rsid w:val="00E01798"/>
    <w:rsid w:val="00E01C9B"/>
    <w:rsid w:val="00E02CE7"/>
    <w:rsid w:val="00E040CF"/>
    <w:rsid w:val="00E07A83"/>
    <w:rsid w:val="00E1052E"/>
    <w:rsid w:val="00E11D4A"/>
    <w:rsid w:val="00E13196"/>
    <w:rsid w:val="00E15E9F"/>
    <w:rsid w:val="00E1779D"/>
    <w:rsid w:val="00E21358"/>
    <w:rsid w:val="00E2141F"/>
    <w:rsid w:val="00E249E0"/>
    <w:rsid w:val="00E268A9"/>
    <w:rsid w:val="00E2762D"/>
    <w:rsid w:val="00E30080"/>
    <w:rsid w:val="00E315EC"/>
    <w:rsid w:val="00E319DB"/>
    <w:rsid w:val="00E34066"/>
    <w:rsid w:val="00E34845"/>
    <w:rsid w:val="00E361AA"/>
    <w:rsid w:val="00E3630E"/>
    <w:rsid w:val="00E36328"/>
    <w:rsid w:val="00E42472"/>
    <w:rsid w:val="00E42CE2"/>
    <w:rsid w:val="00E437B6"/>
    <w:rsid w:val="00E46930"/>
    <w:rsid w:val="00E50317"/>
    <w:rsid w:val="00E50669"/>
    <w:rsid w:val="00E538BE"/>
    <w:rsid w:val="00E5472F"/>
    <w:rsid w:val="00E55A93"/>
    <w:rsid w:val="00E65C9C"/>
    <w:rsid w:val="00E6665B"/>
    <w:rsid w:val="00E67AB9"/>
    <w:rsid w:val="00E71C9B"/>
    <w:rsid w:val="00E729CC"/>
    <w:rsid w:val="00E7676C"/>
    <w:rsid w:val="00E82468"/>
    <w:rsid w:val="00E86986"/>
    <w:rsid w:val="00E92567"/>
    <w:rsid w:val="00E92ABA"/>
    <w:rsid w:val="00E93D91"/>
    <w:rsid w:val="00E94947"/>
    <w:rsid w:val="00E94D46"/>
    <w:rsid w:val="00E9523A"/>
    <w:rsid w:val="00E97A11"/>
    <w:rsid w:val="00EA0291"/>
    <w:rsid w:val="00EA1AF2"/>
    <w:rsid w:val="00EB006C"/>
    <w:rsid w:val="00EB20BD"/>
    <w:rsid w:val="00EB2442"/>
    <w:rsid w:val="00EB4D36"/>
    <w:rsid w:val="00EB5827"/>
    <w:rsid w:val="00EB629D"/>
    <w:rsid w:val="00EB6630"/>
    <w:rsid w:val="00EB781B"/>
    <w:rsid w:val="00EB7D63"/>
    <w:rsid w:val="00EC0362"/>
    <w:rsid w:val="00EC092D"/>
    <w:rsid w:val="00EC1456"/>
    <w:rsid w:val="00EC2A64"/>
    <w:rsid w:val="00EC3CE2"/>
    <w:rsid w:val="00EC3D2C"/>
    <w:rsid w:val="00EC3D48"/>
    <w:rsid w:val="00EC4689"/>
    <w:rsid w:val="00ED4F27"/>
    <w:rsid w:val="00ED53E4"/>
    <w:rsid w:val="00EE07FD"/>
    <w:rsid w:val="00EE0B6E"/>
    <w:rsid w:val="00EE126D"/>
    <w:rsid w:val="00EE5D74"/>
    <w:rsid w:val="00EE65F7"/>
    <w:rsid w:val="00EE7320"/>
    <w:rsid w:val="00EE7C42"/>
    <w:rsid w:val="00EF0321"/>
    <w:rsid w:val="00EF1960"/>
    <w:rsid w:val="00EF29B7"/>
    <w:rsid w:val="00EF3045"/>
    <w:rsid w:val="00EF40B4"/>
    <w:rsid w:val="00EF475B"/>
    <w:rsid w:val="00EF7E43"/>
    <w:rsid w:val="00F01E17"/>
    <w:rsid w:val="00F03D88"/>
    <w:rsid w:val="00F03EEB"/>
    <w:rsid w:val="00F05B26"/>
    <w:rsid w:val="00F078DA"/>
    <w:rsid w:val="00F10914"/>
    <w:rsid w:val="00F11F5B"/>
    <w:rsid w:val="00F14F0A"/>
    <w:rsid w:val="00F1564A"/>
    <w:rsid w:val="00F15D66"/>
    <w:rsid w:val="00F1772A"/>
    <w:rsid w:val="00F25226"/>
    <w:rsid w:val="00F26110"/>
    <w:rsid w:val="00F30CB9"/>
    <w:rsid w:val="00F30E52"/>
    <w:rsid w:val="00F31343"/>
    <w:rsid w:val="00F32C33"/>
    <w:rsid w:val="00F33C91"/>
    <w:rsid w:val="00F358A0"/>
    <w:rsid w:val="00F3680F"/>
    <w:rsid w:val="00F40154"/>
    <w:rsid w:val="00F41B73"/>
    <w:rsid w:val="00F44D7A"/>
    <w:rsid w:val="00F45C4E"/>
    <w:rsid w:val="00F4678D"/>
    <w:rsid w:val="00F50A19"/>
    <w:rsid w:val="00F544A3"/>
    <w:rsid w:val="00F5668E"/>
    <w:rsid w:val="00F570BC"/>
    <w:rsid w:val="00F57799"/>
    <w:rsid w:val="00F60C25"/>
    <w:rsid w:val="00F62EF4"/>
    <w:rsid w:val="00F64A97"/>
    <w:rsid w:val="00F76CAD"/>
    <w:rsid w:val="00F7727C"/>
    <w:rsid w:val="00F77BF1"/>
    <w:rsid w:val="00F81255"/>
    <w:rsid w:val="00F821A3"/>
    <w:rsid w:val="00F82B72"/>
    <w:rsid w:val="00F832A8"/>
    <w:rsid w:val="00F84A05"/>
    <w:rsid w:val="00F86480"/>
    <w:rsid w:val="00F87E07"/>
    <w:rsid w:val="00F92E29"/>
    <w:rsid w:val="00F9326B"/>
    <w:rsid w:val="00F9506C"/>
    <w:rsid w:val="00FA0FDA"/>
    <w:rsid w:val="00FA2429"/>
    <w:rsid w:val="00FA3A81"/>
    <w:rsid w:val="00FA466B"/>
    <w:rsid w:val="00FA4DE3"/>
    <w:rsid w:val="00FA5C8F"/>
    <w:rsid w:val="00FA7D50"/>
    <w:rsid w:val="00FB0230"/>
    <w:rsid w:val="00FB1D6F"/>
    <w:rsid w:val="00FB2F35"/>
    <w:rsid w:val="00FB325C"/>
    <w:rsid w:val="00FB534B"/>
    <w:rsid w:val="00FB5818"/>
    <w:rsid w:val="00FC3EE2"/>
    <w:rsid w:val="00FC4825"/>
    <w:rsid w:val="00FD14CA"/>
    <w:rsid w:val="00FD18BD"/>
    <w:rsid w:val="00FD2209"/>
    <w:rsid w:val="00FD2280"/>
    <w:rsid w:val="00FD2D38"/>
    <w:rsid w:val="00FD42A1"/>
    <w:rsid w:val="00FD657F"/>
    <w:rsid w:val="00FD6AF6"/>
    <w:rsid w:val="00FD7C0E"/>
    <w:rsid w:val="00FE0F8E"/>
    <w:rsid w:val="00FE5023"/>
    <w:rsid w:val="00FE5B23"/>
    <w:rsid w:val="00FE669F"/>
    <w:rsid w:val="00FE74BD"/>
    <w:rsid w:val="00FE7D30"/>
    <w:rsid w:val="00FF133B"/>
    <w:rsid w:val="00FF163C"/>
    <w:rsid w:val="00FF201B"/>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qFormat/>
    <w:rsid w:val="002E148E"/>
    <w:pPr>
      <w:spacing w:after="0" w:line="240" w:lineRule="auto"/>
    </w:pPr>
    <w:rPr>
      <w:rFonts w:ascii="Calibri" w:eastAsia="Calibri" w:hAnsi="Calibri" w:cs="Arial"/>
      <w:sz w:val="24"/>
      <w:szCs w:val="24"/>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elacomgrade6">
    <w:name w:val="Tabela com grade6"/>
    <w:basedOn w:val="Tabelanormal"/>
    <w:next w:val="Tabelacomgrade"/>
    <w:uiPriority w:val="39"/>
    <w:qFormat/>
    <w:rsid w:val="007B7467"/>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decreto-lei/del2848.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4-cnep"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leis/lcp/lcp123.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9-2022/2021/lei/l14133.htm" TargetMode="Externa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1-2014/2013/lei/l12846.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leis/lcp/lcp12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footer" Target="footer1.xm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leis/l8213cons.htm" TargetMode="External"/><Relationship Id="rId284" Type="http://schemas.openxmlformats.org/officeDocument/2006/relationships/hyperlink" Target="https://www.planalto.gov.br/ccivil_03/decreto-lei/del2848.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fontTable" Target="fontTable.xm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1-2014/2013/lei/l12846.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decreto-lei/del2848.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5-2018/2018/lei/l13709.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www.planalto.gov.br/ccivil_03/Constituicao/Constituicao.htm" TargetMode="External"/><Relationship Id="rId286"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1-2014/2013/lei/l12846.htm" TargetMode="External"/><Relationship Id="rId353" Type="http://schemas.openxmlformats.org/officeDocument/2006/relationships/hyperlink" Target="https://portaldatransparencia.gov.br/pagina-interna/603245-ceis" TargetMode="External"/><Relationship Id="rId374" Type="http://schemas.openxmlformats.org/officeDocument/2006/relationships/hyperlink" Target="https://www.planalto.gov.br/ccivil_03/_ato2019-2022/2021/lei/l14133.htm" TargetMode="Externa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decreto-lei/del2848.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decreto-lei/del2848.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portaldatransparencia.gov.br/pagina-interna/603244-cnep"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www.planalto.gov.br/ccivil_03/leis/L6404compilada.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5-2018/2018/lei/L13709compilado.htm"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portaldatransparencia.gov.br/pagina-interna/603245-ceis"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decreto-lei/del2848.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1-2014/2013/lei/l12846.htm" TargetMode="External"/><Relationship Id="rId387"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riqueza.sc.gov.br/"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riqueza.sc.gov.br/"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eader" Target="header1.xm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leis/lcp/lcp12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riqueza.sc.gov.br/"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riqueza.sc.gov.br%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6326-7C65-4F0C-BD40-5EDFDC27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37674</Words>
  <Characters>203443</Characters>
  <Application>Microsoft Office Word</Application>
  <DocSecurity>0</DocSecurity>
  <Lines>1695</Lines>
  <Paragraphs>481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2025-02-04T19:00:00Z</cp:lastPrinted>
  <dcterms:created xsi:type="dcterms:W3CDTF">2025-02-04T19:26:00Z</dcterms:created>
  <dcterms:modified xsi:type="dcterms:W3CDTF">2025-02-04T19:26:00Z</dcterms:modified>
</cp:coreProperties>
</file>